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C0E8FB"/>
          <w:left w:val="single" w:sz="4" w:space="0" w:color="C0E8FB"/>
          <w:bottom w:val="single" w:sz="4" w:space="0" w:color="C0E8FB"/>
          <w:right w:val="single" w:sz="4" w:space="0" w:color="C0E8FB"/>
        </w:tblBorders>
        <w:shd w:val="clear" w:color="auto" w:fill="EFF9FF"/>
        <w:tblLayout w:type="fixed"/>
        <w:tblLook w:val="04A0" w:firstRow="1" w:lastRow="0" w:firstColumn="1" w:lastColumn="0" w:noHBand="0" w:noVBand="1"/>
      </w:tblPr>
      <w:tblGrid>
        <w:gridCol w:w="828"/>
        <w:gridCol w:w="13788"/>
      </w:tblGrid>
      <w:tr w:rsidR="00C63DEB" w:rsidRPr="0055598A" w:rsidTr="00C63DEB">
        <w:tc>
          <w:tcPr>
            <w:tcW w:w="828" w:type="dxa"/>
            <w:shd w:val="clear" w:color="auto" w:fill="EFF9FF"/>
            <w:vAlign w:val="center"/>
          </w:tcPr>
          <w:p w:rsidR="00C63DEB" w:rsidRPr="0055598A" w:rsidRDefault="007D3F58" w:rsidP="00C63DEB">
            <w:pPr>
              <w:spacing w:after="0" w:line="240" w:lineRule="auto"/>
              <w:ind w:left="-90"/>
              <w:rPr>
                <w:rFonts w:ascii="Arial" w:hAnsi="Arial" w:cs="Arial"/>
                <w:b/>
                <w:color w:val="0775A8"/>
                <w:sz w:val="28"/>
                <w:szCs w:val="40"/>
              </w:rPr>
            </w:pPr>
            <w:bookmarkStart w:id="0" w:name="_GoBack"/>
            <w:bookmarkEnd w:id="0"/>
            <w:r>
              <w:rPr>
                <w:rFonts w:ascii="Centaur" w:hAnsi="Centaur" w:cs="Arial"/>
                <w:b/>
                <w:bCs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504825" cy="371475"/>
                  <wp:effectExtent l="19050" t="0" r="9525" b="0"/>
                  <wp:docPr id="1" name="Picture 1" descr="Excla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xclam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88" w:type="dxa"/>
            <w:shd w:val="clear" w:color="auto" w:fill="EFF9FF"/>
            <w:vAlign w:val="center"/>
          </w:tcPr>
          <w:p w:rsidR="00C63DEB" w:rsidRPr="0055598A" w:rsidRDefault="00C63DEB" w:rsidP="00C63DE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Garamond" w:hAnsi="Garamond" w:cs="Arial"/>
                <w:sz w:val="28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這不是一份保單。</w:t>
            </w:r>
            <w:r>
              <w:rPr>
                <w:rFonts w:ascii="Garamond" w:hAnsi="Garamond" w:cs="AJensonPro-Regular"/>
                <w:sz w:val="24"/>
                <w:szCs w:val="24"/>
              </w:rPr>
              <w:t>如果您需要有關您的承保範圍和費用的詳情，可造訪</w:t>
            </w:r>
            <w:proofErr w:type="spellEnd"/>
            <w:r>
              <w:rPr>
                <w:rFonts w:ascii="Garamond" w:hAnsi="Garamond" w:cs="AJensonPro-Regular"/>
                <w:sz w:val="24"/>
                <w:szCs w:val="24"/>
              </w:rPr>
              <w:t xml:space="preserve"> </w:t>
            </w:r>
            <w:r>
              <w:rPr>
                <w:rFonts w:ascii="Garamond" w:hAnsi="Garamond" w:cs="AJensonPro-Regular"/>
                <w:b/>
                <w:color w:val="808080"/>
                <w:sz w:val="24"/>
                <w:szCs w:val="24"/>
              </w:rPr>
              <w:t>www.[insert]</w:t>
            </w:r>
            <w:r>
              <w:rPr>
                <w:rFonts w:ascii="Garamond" w:hAnsi="Garamond" w:cs="AJensonPro-Regula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 w:cs="AJensonPro-Regular"/>
                <w:sz w:val="24"/>
                <w:szCs w:val="24"/>
              </w:rPr>
              <w:t>或撥打</w:t>
            </w:r>
            <w:proofErr w:type="spellEnd"/>
            <w:r>
              <w:rPr>
                <w:rFonts w:ascii="Garamond" w:hAnsi="Garamond" w:cs="AJensonPro-Regular"/>
                <w:sz w:val="24"/>
                <w:szCs w:val="24"/>
              </w:rPr>
              <w:t xml:space="preserve"> </w:t>
            </w:r>
            <w:r>
              <w:rPr>
                <w:rFonts w:ascii="Garamond" w:hAnsi="Garamond" w:cs="AJensonPro-Regular"/>
                <w:b/>
                <w:color w:val="808080"/>
                <w:sz w:val="24"/>
                <w:szCs w:val="24"/>
              </w:rPr>
              <w:t>1-800-[insert]</w:t>
            </w:r>
            <w:r>
              <w:rPr>
                <w:rFonts w:ascii="Garamond" w:hAnsi="Garamond" w:cs="AJensonPro-Regula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 w:cs="AJensonPro-Regular"/>
                <w:sz w:val="24"/>
                <w:szCs w:val="24"/>
              </w:rPr>
              <w:t>獲取保單內的完整條款或保險計劃文件</w:t>
            </w:r>
            <w:proofErr w:type="spellEnd"/>
            <w:r>
              <w:rPr>
                <w:rFonts w:ascii="Garamond" w:hAnsi="Garamond" w:cs="AJensonPro-Regular"/>
                <w:sz w:val="24"/>
                <w:szCs w:val="24"/>
              </w:rPr>
              <w:t>。</w:t>
            </w:r>
          </w:p>
        </w:tc>
      </w:tr>
    </w:tbl>
    <w:p w:rsidR="00C63DEB" w:rsidRPr="00013891" w:rsidRDefault="00C63DEB" w:rsidP="00C63DEB">
      <w:pPr>
        <w:spacing w:after="0" w:line="240" w:lineRule="auto"/>
        <w:rPr>
          <w:rFonts w:ascii="Arial" w:hAnsi="Arial" w:cs="Arial"/>
          <w:b/>
          <w:sz w:val="8"/>
          <w:szCs w:val="8"/>
        </w:rPr>
      </w:pPr>
      <w:r>
        <w:rPr>
          <w:rFonts w:ascii="Arial" w:hAnsi="Arial" w:cs="Arial"/>
          <w:b/>
          <w:sz w:val="8"/>
          <w:szCs w:val="8"/>
        </w:rPr>
        <w:tab/>
      </w:r>
    </w:p>
    <w:tbl>
      <w:tblPr>
        <w:tblW w:w="14598" w:type="dxa"/>
        <w:tbl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3240"/>
        <w:gridCol w:w="8730"/>
      </w:tblGrid>
      <w:tr w:rsidR="00C63DEB" w:rsidRPr="00CD564F" w:rsidTr="00C63DEB">
        <w:trPr>
          <w:trHeight w:val="300"/>
        </w:trPr>
        <w:tc>
          <w:tcPr>
            <w:tcW w:w="2628" w:type="dxa"/>
            <w:shd w:val="clear" w:color="auto" w:fill="0775A8"/>
            <w:noWrap/>
            <w:vAlign w:val="center"/>
            <w:hideMark/>
          </w:tcPr>
          <w:p w:rsidR="00C63DEB" w:rsidRPr="00CD564F" w:rsidRDefault="00C63DEB" w:rsidP="00C63DEB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重要問題</w:t>
            </w:r>
            <w:proofErr w:type="spellEnd"/>
          </w:p>
        </w:tc>
        <w:tc>
          <w:tcPr>
            <w:tcW w:w="3240" w:type="dxa"/>
            <w:shd w:val="clear" w:color="auto" w:fill="0775A8"/>
            <w:vAlign w:val="center"/>
          </w:tcPr>
          <w:p w:rsidR="00C63DEB" w:rsidRPr="00CD564F" w:rsidRDefault="00C63DEB" w:rsidP="00C63DEB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答案</w:t>
            </w:r>
            <w:proofErr w:type="spellEnd"/>
          </w:p>
        </w:tc>
        <w:tc>
          <w:tcPr>
            <w:tcW w:w="8730" w:type="dxa"/>
            <w:shd w:val="clear" w:color="auto" w:fill="0775A8"/>
            <w:noWrap/>
            <w:vAlign w:val="center"/>
            <w:hideMark/>
          </w:tcPr>
          <w:p w:rsidR="00C63DEB" w:rsidRPr="00CD564F" w:rsidRDefault="00C63DEB" w:rsidP="00C63DEB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重要之因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：</w:t>
            </w:r>
          </w:p>
        </w:tc>
      </w:tr>
      <w:tr w:rsidR="00C63DEB" w:rsidRPr="00CD564F" w:rsidTr="00C63DEB">
        <w:trPr>
          <w:trHeight w:val="300"/>
        </w:trPr>
        <w:tc>
          <w:tcPr>
            <w:tcW w:w="2628" w:type="dxa"/>
            <w:shd w:val="clear" w:color="auto" w:fill="EFF9FF"/>
            <w:noWrap/>
            <w:vAlign w:val="center"/>
            <w:hideMark/>
          </w:tcPr>
          <w:p w:rsidR="00C63DEB" w:rsidRPr="00013891" w:rsidRDefault="00C63DEB" w:rsidP="00C63DE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proofErr w:type="spellStart"/>
            <w:r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</w:rPr>
              <w:t>什麼是總</w:t>
            </w:r>
            <w:r w:rsidRPr="008D5645">
              <w:rPr>
                <w:rFonts w:hAnsi="Garamond" w:cs="AJensonPro-Bold"/>
                <w:b/>
                <w:bCs/>
                <w:color w:val="000000"/>
                <w:sz w:val="24"/>
                <w:szCs w:val="24"/>
                <w:u w:val="single"/>
              </w:rPr>
              <w:t>自付額</w:t>
            </w:r>
            <w:proofErr w:type="spellEnd"/>
            <w:r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</w:rPr>
              <w:t>？</w:t>
            </w:r>
          </w:p>
        </w:tc>
        <w:tc>
          <w:tcPr>
            <w:tcW w:w="3240" w:type="dxa"/>
            <w:shd w:val="clear" w:color="auto" w:fill="EFF9FF"/>
            <w:vAlign w:val="center"/>
          </w:tcPr>
          <w:p w:rsidR="00C63DEB" w:rsidRPr="00CD564F" w:rsidRDefault="00C63DEB" w:rsidP="00C63DEB">
            <w:pPr>
              <w:spacing w:before="60" w:after="6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$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</w:tc>
        <w:tc>
          <w:tcPr>
            <w:tcW w:w="8730" w:type="dxa"/>
            <w:shd w:val="clear" w:color="auto" w:fill="EFF9FF"/>
            <w:noWrap/>
            <w:vAlign w:val="center"/>
            <w:hideMark/>
          </w:tcPr>
          <w:p w:rsidR="00C63DEB" w:rsidRPr="00013891" w:rsidRDefault="00C63DEB" w:rsidP="00C63DE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63DEB" w:rsidRPr="00CD564F" w:rsidTr="00C63DEB">
        <w:trPr>
          <w:trHeight w:val="300"/>
        </w:trPr>
        <w:tc>
          <w:tcPr>
            <w:tcW w:w="2628" w:type="dxa"/>
            <w:shd w:val="clear" w:color="auto" w:fill="EFF9FF"/>
            <w:noWrap/>
            <w:vAlign w:val="center"/>
            <w:hideMark/>
          </w:tcPr>
          <w:p w:rsidR="00C63DEB" w:rsidRPr="00013891" w:rsidRDefault="00C63DEB" w:rsidP="00C63DE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</w:rPr>
              <w:t>具體服務</w:t>
            </w:r>
            <w:proofErr w:type="spellEnd"/>
          </w:p>
          <w:p w:rsidR="00C63DEB" w:rsidRPr="00013891" w:rsidRDefault="00C63DEB" w:rsidP="00C63DE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proofErr w:type="spellStart"/>
            <w:r w:rsidRPr="008D5645">
              <w:rPr>
                <w:rFonts w:hAnsi="Garamond" w:cs="AJensonPro-Bold"/>
                <w:b/>
                <w:bCs/>
                <w:color w:val="000000"/>
                <w:sz w:val="24"/>
                <w:szCs w:val="24"/>
                <w:u w:val="single"/>
              </w:rPr>
              <w:t>有其他的</w:t>
            </w:r>
            <w:r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</w:rPr>
              <w:t>自付額嗎</w:t>
            </w:r>
            <w:proofErr w:type="spellEnd"/>
            <w:r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</w:rPr>
              <w:t>？</w:t>
            </w:r>
          </w:p>
        </w:tc>
        <w:tc>
          <w:tcPr>
            <w:tcW w:w="3240" w:type="dxa"/>
            <w:shd w:val="clear" w:color="auto" w:fill="EFF9FF"/>
            <w:vAlign w:val="center"/>
          </w:tcPr>
          <w:p w:rsidR="00C63DEB" w:rsidRPr="00CD564F" w:rsidRDefault="00C63DEB" w:rsidP="00C63DEB">
            <w:pPr>
              <w:spacing w:before="60" w:after="6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$</w:t>
            </w:r>
          </w:p>
        </w:tc>
        <w:tc>
          <w:tcPr>
            <w:tcW w:w="8730" w:type="dxa"/>
            <w:shd w:val="clear" w:color="auto" w:fill="EFF9FF"/>
            <w:noWrap/>
            <w:vAlign w:val="center"/>
            <w:hideMark/>
          </w:tcPr>
          <w:p w:rsidR="00C63DEB" w:rsidRPr="00013891" w:rsidRDefault="00C63DEB" w:rsidP="00C63DE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63DEB" w:rsidRPr="00CD564F" w:rsidTr="00C63DEB">
        <w:trPr>
          <w:trHeight w:val="300"/>
        </w:trPr>
        <w:tc>
          <w:tcPr>
            <w:tcW w:w="2628" w:type="dxa"/>
            <w:noWrap/>
            <w:vAlign w:val="center"/>
            <w:hideMark/>
          </w:tcPr>
          <w:p w:rsidR="00C63DEB" w:rsidRPr="00013891" w:rsidRDefault="00C63DEB" w:rsidP="00C63DE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proofErr w:type="spellStart"/>
            <w:r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</w:rPr>
              <w:t>在我的費用中有</w:t>
            </w:r>
            <w:r w:rsidRPr="008D5645">
              <w:rPr>
                <w:rFonts w:hAnsi="Garamond" w:cs="AJensonPro-Bold"/>
                <w:b/>
                <w:bCs/>
                <w:color w:val="000000"/>
                <w:sz w:val="24"/>
                <w:szCs w:val="24"/>
                <w:u w:val="single"/>
              </w:rPr>
              <w:t>自付限額</w:t>
            </w:r>
            <w:r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</w:rPr>
              <w:t>嗎</w:t>
            </w:r>
            <w:proofErr w:type="spellEnd"/>
            <w:r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</w:rPr>
              <w:t>？</w:t>
            </w:r>
          </w:p>
        </w:tc>
        <w:tc>
          <w:tcPr>
            <w:tcW w:w="3240" w:type="dxa"/>
            <w:vAlign w:val="center"/>
          </w:tcPr>
          <w:p w:rsidR="00C63DEB" w:rsidRPr="00CD564F" w:rsidRDefault="00C63DEB" w:rsidP="00C63DEB">
            <w:pPr>
              <w:spacing w:before="60" w:after="6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$</w:t>
            </w:r>
          </w:p>
        </w:tc>
        <w:tc>
          <w:tcPr>
            <w:tcW w:w="8730" w:type="dxa"/>
            <w:noWrap/>
            <w:vAlign w:val="center"/>
            <w:hideMark/>
          </w:tcPr>
          <w:p w:rsidR="00C63DEB" w:rsidRPr="00013891" w:rsidRDefault="00C63DEB" w:rsidP="00C63DE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63DEB" w:rsidRPr="00CD564F" w:rsidTr="00C63DEB">
        <w:trPr>
          <w:trHeight w:val="300"/>
        </w:trPr>
        <w:tc>
          <w:tcPr>
            <w:tcW w:w="2628" w:type="dxa"/>
            <w:noWrap/>
            <w:vAlign w:val="center"/>
            <w:hideMark/>
          </w:tcPr>
          <w:p w:rsidR="00C63DEB" w:rsidRPr="00013891" w:rsidRDefault="00C63DEB" w:rsidP="00C63DE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</w:rPr>
              <w:t>什麼</w:t>
            </w:r>
            <w:r>
              <w:rPr>
                <w:rFonts w:ascii="Garamond" w:hAnsi="Garamond" w:cs="AJensonPro-Bold"/>
                <w:b/>
                <w:bCs/>
                <w:sz w:val="24"/>
                <w:szCs w:val="24"/>
              </w:rPr>
              <w:t>不包括在</w:t>
            </w:r>
            <w:proofErr w:type="spellEnd"/>
          </w:p>
          <w:p w:rsidR="00C63DEB" w:rsidRPr="00013891" w:rsidRDefault="00C63DEB" w:rsidP="00C63DEB">
            <w:pPr>
              <w:spacing w:before="40" w:after="4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proofErr w:type="spellStart"/>
            <w:r w:rsidRPr="008D5645">
              <w:rPr>
                <w:rFonts w:hAnsi="Garamond" w:cs="AJensonPro-Bold"/>
                <w:b/>
                <w:bCs/>
                <w:color w:val="000000"/>
                <w:sz w:val="24"/>
                <w:szCs w:val="24"/>
                <w:u w:val="single"/>
              </w:rPr>
              <w:t>自付限額</w:t>
            </w:r>
            <w:r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</w:rPr>
              <w:t>中</w:t>
            </w:r>
            <w:proofErr w:type="spellEnd"/>
            <w:r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</w:rPr>
              <w:t>？</w:t>
            </w:r>
          </w:p>
        </w:tc>
        <w:tc>
          <w:tcPr>
            <w:tcW w:w="3240" w:type="dxa"/>
            <w:vAlign w:val="center"/>
          </w:tcPr>
          <w:p w:rsidR="00C63DEB" w:rsidRPr="00CD564F" w:rsidRDefault="00C63DEB" w:rsidP="00C63DEB">
            <w:pPr>
              <w:spacing w:before="60" w:after="6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8730" w:type="dxa"/>
            <w:noWrap/>
            <w:vAlign w:val="center"/>
            <w:hideMark/>
          </w:tcPr>
          <w:p w:rsidR="00C63DEB" w:rsidRPr="00013891" w:rsidRDefault="00C63DEB" w:rsidP="00C63DE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63DEB" w:rsidRPr="00CD564F" w:rsidTr="00C63DEB">
        <w:trPr>
          <w:trHeight w:val="300"/>
        </w:trPr>
        <w:tc>
          <w:tcPr>
            <w:tcW w:w="2628" w:type="dxa"/>
            <w:shd w:val="clear" w:color="auto" w:fill="EFF9FF"/>
            <w:noWrap/>
            <w:vAlign w:val="center"/>
            <w:hideMark/>
          </w:tcPr>
          <w:p w:rsidR="00C63DEB" w:rsidRPr="00013891" w:rsidRDefault="00C63DEB" w:rsidP="00C63DE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proofErr w:type="spellStart"/>
            <w:r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</w:rPr>
              <w:t>保險計劃支付額是否有總年度限額</w:t>
            </w:r>
            <w:proofErr w:type="spellEnd"/>
            <w:r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</w:rPr>
              <w:t>？</w:t>
            </w:r>
            <w:r>
              <w:rPr>
                <w:rFonts w:ascii="Garamond" w:hAnsi="Garamond" w:cs="AJensonPro-Bold"/>
                <w:b/>
                <w:bCs/>
                <w:color w:val="0080BE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  <w:shd w:val="clear" w:color="auto" w:fill="EFF9FF"/>
            <w:vAlign w:val="center"/>
          </w:tcPr>
          <w:p w:rsidR="00C63DEB" w:rsidRPr="00A35DD2" w:rsidRDefault="00C63DEB" w:rsidP="00C63DEB">
            <w:pPr>
              <w:spacing w:before="60" w:after="6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8730" w:type="dxa"/>
            <w:shd w:val="clear" w:color="auto" w:fill="EFF9FF"/>
            <w:noWrap/>
            <w:vAlign w:val="center"/>
            <w:hideMark/>
          </w:tcPr>
          <w:p w:rsidR="00C63DEB" w:rsidRPr="00013891" w:rsidRDefault="00C63DEB" w:rsidP="00C63DE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63DEB" w:rsidRPr="00CD564F" w:rsidTr="00C63DEB">
        <w:trPr>
          <w:trHeight w:val="300"/>
        </w:trPr>
        <w:tc>
          <w:tcPr>
            <w:tcW w:w="2628" w:type="dxa"/>
            <w:noWrap/>
            <w:vAlign w:val="center"/>
            <w:hideMark/>
          </w:tcPr>
          <w:p w:rsidR="00C63DEB" w:rsidRPr="00013891" w:rsidRDefault="00C63DEB" w:rsidP="00C63DE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proofErr w:type="spellStart"/>
            <w:r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</w:rPr>
              <w:t>本計劃使用</w:t>
            </w:r>
            <w:r w:rsidRPr="008D5645"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  <w:u w:val="single"/>
              </w:rPr>
              <w:t>醫療服務提供者網絡</w:t>
            </w:r>
            <w:r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</w:rPr>
              <w:t>嗎</w:t>
            </w:r>
            <w:proofErr w:type="spellEnd"/>
            <w:r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</w:rPr>
              <w:t>？</w:t>
            </w:r>
          </w:p>
        </w:tc>
        <w:tc>
          <w:tcPr>
            <w:tcW w:w="3240" w:type="dxa"/>
            <w:vAlign w:val="center"/>
          </w:tcPr>
          <w:p w:rsidR="00C63DEB" w:rsidRPr="00CD564F" w:rsidRDefault="00C63DEB" w:rsidP="00C63DEB">
            <w:pPr>
              <w:spacing w:before="60" w:after="6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8730" w:type="dxa"/>
            <w:noWrap/>
            <w:vAlign w:val="center"/>
            <w:hideMark/>
          </w:tcPr>
          <w:p w:rsidR="00C63DEB" w:rsidRPr="00013891" w:rsidRDefault="00C63DEB" w:rsidP="00C63DE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63DEB" w:rsidRPr="00CD564F" w:rsidTr="00C63DEB">
        <w:trPr>
          <w:trHeight w:val="300"/>
        </w:trPr>
        <w:tc>
          <w:tcPr>
            <w:tcW w:w="2628" w:type="dxa"/>
            <w:shd w:val="clear" w:color="auto" w:fill="EFF9FF"/>
            <w:noWrap/>
            <w:vAlign w:val="center"/>
            <w:hideMark/>
          </w:tcPr>
          <w:p w:rsidR="00C63DEB" w:rsidRPr="00013891" w:rsidRDefault="00C63DEB" w:rsidP="00C63DE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proofErr w:type="spellStart"/>
            <w:r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</w:rPr>
              <w:t>我需要轉介才能去看</w:t>
            </w:r>
            <w:r w:rsidRPr="008D5645">
              <w:rPr>
                <w:rFonts w:hAnsi="Garamond" w:cs="AJensonPro-Bold"/>
                <w:b/>
                <w:bCs/>
                <w:color w:val="000000"/>
                <w:sz w:val="24"/>
                <w:szCs w:val="24"/>
                <w:u w:val="single"/>
              </w:rPr>
              <w:t>專家</w:t>
            </w:r>
            <w:r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</w:rPr>
              <w:t>嗎</w:t>
            </w:r>
            <w:proofErr w:type="spellEnd"/>
            <w:r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</w:rPr>
              <w:t>？</w:t>
            </w:r>
          </w:p>
        </w:tc>
        <w:tc>
          <w:tcPr>
            <w:tcW w:w="3240" w:type="dxa"/>
            <w:shd w:val="clear" w:color="auto" w:fill="EFF9FF"/>
            <w:vAlign w:val="center"/>
          </w:tcPr>
          <w:p w:rsidR="00C63DEB" w:rsidRPr="00CD564F" w:rsidRDefault="00C63DEB" w:rsidP="00C63DEB">
            <w:pPr>
              <w:spacing w:before="60" w:after="6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8730" w:type="dxa"/>
            <w:shd w:val="clear" w:color="auto" w:fill="EFF9FF"/>
            <w:noWrap/>
            <w:vAlign w:val="center"/>
            <w:hideMark/>
          </w:tcPr>
          <w:p w:rsidR="00C63DEB" w:rsidRPr="00013891" w:rsidRDefault="00C63DEB" w:rsidP="00C63DE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63DEB" w:rsidRPr="00CD564F" w:rsidTr="00C63DEB">
        <w:trPr>
          <w:trHeight w:val="300"/>
        </w:trPr>
        <w:tc>
          <w:tcPr>
            <w:tcW w:w="2628" w:type="dxa"/>
            <w:noWrap/>
            <w:vAlign w:val="center"/>
            <w:hideMark/>
          </w:tcPr>
          <w:p w:rsidR="00C63DEB" w:rsidRPr="00013891" w:rsidRDefault="00C63DEB" w:rsidP="00C63DE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proofErr w:type="spellStart"/>
            <w:r>
              <w:rPr>
                <w:rFonts w:ascii="Garamond" w:hAnsi="Garamond" w:cs="AJensonPro-Bold"/>
                <w:b/>
                <w:bCs/>
                <w:sz w:val="24"/>
                <w:szCs w:val="24"/>
              </w:rPr>
              <w:t>本計劃是否有不承保的服務</w:t>
            </w:r>
            <w:proofErr w:type="spellEnd"/>
            <w:r>
              <w:rPr>
                <w:rFonts w:ascii="Garamond" w:hAnsi="Garamond" w:cs="AJensonPro-Bold"/>
                <w:b/>
                <w:bCs/>
                <w:sz w:val="24"/>
                <w:szCs w:val="24"/>
              </w:rPr>
              <w:t>？</w:t>
            </w:r>
          </w:p>
        </w:tc>
        <w:tc>
          <w:tcPr>
            <w:tcW w:w="3240" w:type="dxa"/>
            <w:vAlign w:val="center"/>
          </w:tcPr>
          <w:p w:rsidR="00C63DEB" w:rsidRPr="00A35DD2" w:rsidRDefault="00C63DEB" w:rsidP="00C63DEB">
            <w:pPr>
              <w:spacing w:before="60" w:after="6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8730" w:type="dxa"/>
            <w:noWrap/>
            <w:vAlign w:val="center"/>
            <w:hideMark/>
          </w:tcPr>
          <w:p w:rsidR="00C63DEB" w:rsidRPr="00013891" w:rsidRDefault="00C63DEB" w:rsidP="00C63DEB">
            <w:pPr>
              <w:spacing w:before="40" w:after="4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:rsidR="00C63DEB" w:rsidRDefault="00C63DEB" w:rsidP="00C63DE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63DEB" w:rsidRPr="002537C8" w:rsidRDefault="00EF0728" w:rsidP="00C63DEB">
      <w:pPr>
        <w:spacing w:after="0" w:line="240" w:lineRule="auto"/>
        <w:rPr>
          <w:rFonts w:ascii="Garamond" w:hAnsi="Garamond" w:cs="Arial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7724775</wp:posOffset>
                </wp:positionH>
                <wp:positionV relativeFrom="paragraph">
                  <wp:posOffset>949960</wp:posOffset>
                </wp:positionV>
                <wp:extent cx="1552575" cy="828675"/>
                <wp:effectExtent l="0" t="0" r="28575" b="285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645" w:rsidRDefault="008D5645" w:rsidP="00C63DEB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OMB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控制號碼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1545-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n-US"/>
                              </w:rPr>
                              <w:t>2229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, 1210-0147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，和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0938-1146 </w:t>
                            </w:r>
                          </w:p>
                          <w:p w:rsidR="00A96101" w:rsidRPr="00E56100" w:rsidRDefault="00A96101" w:rsidP="00A96101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Released on April 23, 2013 (corrected)</w:t>
                            </w:r>
                          </w:p>
                          <w:p w:rsidR="008D5645" w:rsidRPr="006D57E8" w:rsidRDefault="008D5645" w:rsidP="00A96101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8.25pt;margin-top:74.8pt;width:122.25pt;height:6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" strokecolor="white">
                <v:textbox>
                  <w:txbxContent>
                    <w:p w:rsidR="008D5645" w:rsidRDefault="008D5645" w:rsidP="00C63DEB">
                      <w:pPr>
                        <w:rPr>
                          <w:rFonts w:ascii="Times New Roman" w:hAnsi="Times New Roman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OMB 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控制號碼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1545-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en-US"/>
                        </w:rPr>
                        <w:t>2229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, 1210-0147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，和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0938-1146 </w:t>
                      </w:r>
                    </w:p>
                    <w:p w:rsidR="00A96101" w:rsidRPr="00E56100" w:rsidRDefault="00A96101" w:rsidP="00A96101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Released on April 23, 2013 (corrected)</w:t>
                      </w:r>
                    </w:p>
                    <w:p w:rsidR="008D5645" w:rsidRPr="006D57E8" w:rsidRDefault="008D5645" w:rsidP="00A96101">
                      <w:pPr>
                        <w:rPr>
                          <w:rFonts w:ascii="Times New Roman" w:hAnsi="Times New Roman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3DEB">
        <w:br w:type="page"/>
      </w:r>
    </w:p>
    <w:tbl>
      <w:tblPr>
        <w:tblW w:w="0" w:type="auto"/>
        <w:tblBorders>
          <w:top w:val="single" w:sz="4" w:space="0" w:color="C0E8FB"/>
          <w:left w:val="single" w:sz="4" w:space="0" w:color="C0E8FB"/>
          <w:bottom w:val="single" w:sz="4" w:space="0" w:color="C0E8FB"/>
          <w:right w:val="single" w:sz="4" w:space="0" w:color="C0E8FB"/>
        </w:tblBorders>
        <w:shd w:val="clear" w:color="auto" w:fill="EFF9FF"/>
        <w:tblLayout w:type="fixed"/>
        <w:tblLook w:val="04A0" w:firstRow="1" w:lastRow="0" w:firstColumn="1" w:lastColumn="0" w:noHBand="0" w:noVBand="1"/>
      </w:tblPr>
      <w:tblGrid>
        <w:gridCol w:w="828"/>
        <w:gridCol w:w="13788"/>
      </w:tblGrid>
      <w:tr w:rsidR="00C63DEB" w:rsidRPr="0055598A" w:rsidTr="00C63DEB">
        <w:tc>
          <w:tcPr>
            <w:tcW w:w="828" w:type="dxa"/>
            <w:shd w:val="clear" w:color="auto" w:fill="EFF9FF"/>
          </w:tcPr>
          <w:p w:rsidR="00C63DEB" w:rsidRPr="0055598A" w:rsidRDefault="007D3F58" w:rsidP="00C63DEB">
            <w:pPr>
              <w:spacing w:after="0" w:line="240" w:lineRule="auto"/>
              <w:rPr>
                <w:rFonts w:ascii="Arial" w:hAnsi="Arial" w:cs="Arial"/>
                <w:b/>
                <w:color w:val="0775A8"/>
                <w:sz w:val="28"/>
                <w:szCs w:val="40"/>
              </w:rPr>
            </w:pPr>
            <w:r>
              <w:rPr>
                <w:rFonts w:ascii="Centaur" w:hAnsi="Centaur" w:cs="Arial"/>
                <w:b/>
                <w:bCs/>
                <w:noProof/>
                <w:sz w:val="20"/>
                <w:szCs w:val="20"/>
                <w:lang w:val="en-US"/>
              </w:rPr>
              <w:lastRenderedPageBreak/>
              <w:drawing>
                <wp:inline distT="0" distB="0" distL="0" distR="0">
                  <wp:extent cx="504825" cy="371475"/>
                  <wp:effectExtent l="19050" t="0" r="9525" b="0"/>
                  <wp:docPr id="3" name="Picture 3" descr="Excla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clam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88" w:type="dxa"/>
            <w:shd w:val="clear" w:color="auto" w:fill="EFF9FF"/>
          </w:tcPr>
          <w:p w:rsidR="00C63DEB" w:rsidRPr="000F1214" w:rsidRDefault="00C63DEB" w:rsidP="00C63DE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JensonPro-Regular"/>
                <w:color w:val="000000"/>
                <w:sz w:val="24"/>
                <w:szCs w:val="24"/>
              </w:rPr>
            </w:pPr>
            <w:proofErr w:type="spellStart"/>
            <w:r w:rsidRPr="008D5645">
              <w:rPr>
                <w:rFonts w:hAnsi="Garamond" w:cs="AJensonPro-Bold"/>
                <w:b/>
                <w:bCs/>
                <w:color w:val="000000"/>
                <w:sz w:val="24"/>
                <w:szCs w:val="24"/>
                <w:u w:val="single"/>
              </w:rPr>
              <w:t>共付額</w:t>
            </w:r>
            <w:r>
              <w:rPr>
                <w:rFonts w:ascii="Garamond" w:hAnsi="Garamond" w:cs="AJensonPro-Regular"/>
                <w:color w:val="000000"/>
                <w:sz w:val="24"/>
                <w:szCs w:val="24"/>
              </w:rPr>
              <w:t>是您為承保的健康照護所支付的固定金額（如</w:t>
            </w:r>
            <w:proofErr w:type="spellEnd"/>
            <w:r>
              <w:rPr>
                <w:rFonts w:ascii="Garamond" w:hAnsi="Garamond" w:cs="AJensonPro-Regular"/>
                <w:color w:val="000000"/>
                <w:sz w:val="24"/>
                <w:szCs w:val="24"/>
              </w:rPr>
              <w:t xml:space="preserve"> 15 </w:t>
            </w:r>
            <w:proofErr w:type="spellStart"/>
            <w:r>
              <w:rPr>
                <w:rFonts w:ascii="Garamond" w:hAnsi="Garamond" w:cs="AJensonPro-Regular"/>
                <w:color w:val="000000"/>
                <w:sz w:val="24"/>
                <w:szCs w:val="24"/>
              </w:rPr>
              <w:t>美元</w:t>
            </w:r>
            <w:proofErr w:type="spellEnd"/>
            <w:r>
              <w:rPr>
                <w:rFonts w:ascii="Garamond" w:hAnsi="Garamond" w:cs="AJensonPro-Regular"/>
                <w:color w:val="000000"/>
                <w:sz w:val="24"/>
                <w:szCs w:val="24"/>
              </w:rPr>
              <w:t>），</w:t>
            </w:r>
            <w:proofErr w:type="spellStart"/>
            <w:r>
              <w:rPr>
                <w:rFonts w:ascii="Garamond" w:hAnsi="Garamond" w:cs="AJensonPro-Regular"/>
                <w:color w:val="000000"/>
                <w:sz w:val="24"/>
                <w:szCs w:val="24"/>
              </w:rPr>
              <w:t>通常在您接受服務時支付</w:t>
            </w:r>
            <w:proofErr w:type="spellEnd"/>
            <w:r>
              <w:rPr>
                <w:rFonts w:ascii="Garamond" w:hAnsi="Garamond" w:cs="AJensonPro-Regular"/>
                <w:color w:val="000000"/>
                <w:sz w:val="24"/>
                <w:szCs w:val="24"/>
              </w:rPr>
              <w:t>。</w:t>
            </w:r>
          </w:p>
          <w:p w:rsidR="00C63DEB" w:rsidRPr="00E56100" w:rsidRDefault="00C63DEB" w:rsidP="00C63DE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8"/>
                <w:szCs w:val="20"/>
              </w:rPr>
            </w:pPr>
            <w:proofErr w:type="spellStart"/>
            <w:r w:rsidRPr="008D5645">
              <w:rPr>
                <w:rFonts w:hAnsi="Garamond" w:cs="AJensonPro-Bold"/>
                <w:b/>
                <w:bCs/>
                <w:color w:val="000000"/>
                <w:sz w:val="24"/>
                <w:szCs w:val="24"/>
                <w:u w:val="single"/>
              </w:rPr>
              <w:t>共同保險</w:t>
            </w:r>
            <w:r>
              <w:rPr>
                <w:rFonts w:ascii="Garamond" w:hAnsi="Garamond" w:cs="AJensonPro-Regular"/>
                <w:color w:val="000000"/>
                <w:sz w:val="24"/>
                <w:szCs w:val="24"/>
              </w:rPr>
              <w:t>是</w:t>
            </w:r>
            <w:r>
              <w:rPr>
                <w:rFonts w:ascii="Garamond" w:hAnsi="Garamond" w:cs="AJensonPro-It"/>
                <w:i/>
                <w:iCs/>
                <w:color w:val="000000"/>
                <w:sz w:val="24"/>
                <w:szCs w:val="24"/>
              </w:rPr>
              <w:t>您</w:t>
            </w:r>
            <w:r>
              <w:rPr>
                <w:rFonts w:ascii="Garamond" w:hAnsi="Garamond" w:cs="AJensonPro-Regular"/>
                <w:color w:val="000000"/>
                <w:sz w:val="24"/>
                <w:szCs w:val="24"/>
              </w:rPr>
              <w:t>為承保的服務費用分擔的份額，按服務</w:t>
            </w:r>
            <w:r w:rsidRPr="008D5645">
              <w:rPr>
                <w:rFonts w:hAnsi="Garamond" w:cs="AJensonPro-Bold"/>
                <w:b/>
                <w:bCs/>
                <w:color w:val="000000"/>
                <w:sz w:val="24"/>
                <w:szCs w:val="24"/>
                <w:u w:val="single"/>
              </w:rPr>
              <w:t>允許額</w:t>
            </w:r>
            <w:r>
              <w:rPr>
                <w:rFonts w:ascii="Garamond" w:hAnsi="Garamond" w:cs="AJensonPro-Regular"/>
                <w:color w:val="000000"/>
                <w:sz w:val="24"/>
                <w:szCs w:val="24"/>
              </w:rPr>
              <w:t>的百分率計算。例如，如果健康計劃一個晚上住院的</w:t>
            </w:r>
            <w:r w:rsidRPr="008D5645">
              <w:rPr>
                <w:rFonts w:hAnsi="Garamond" w:cs="AJensonPro-Regular"/>
                <w:b/>
                <w:color w:val="000000"/>
                <w:sz w:val="24"/>
                <w:szCs w:val="24"/>
                <w:u w:val="single"/>
              </w:rPr>
              <w:t>允許額</w:t>
            </w:r>
            <w:r>
              <w:rPr>
                <w:rFonts w:ascii="Garamond" w:hAnsi="Garamond" w:cs="AJensonPro-Regular"/>
                <w:color w:val="000000"/>
                <w:sz w:val="24"/>
                <w:szCs w:val="24"/>
              </w:rPr>
              <w:t>是</w:t>
            </w:r>
            <w:proofErr w:type="spellEnd"/>
            <w:r>
              <w:rPr>
                <w:rFonts w:ascii="Garamond" w:hAnsi="Garamond" w:cs="AJensonPro-Regular"/>
                <w:color w:val="000000"/>
                <w:sz w:val="24"/>
                <w:szCs w:val="24"/>
              </w:rPr>
              <w:t xml:space="preserve"> 1,000 </w:t>
            </w:r>
            <w:proofErr w:type="spellStart"/>
            <w:r>
              <w:rPr>
                <w:rFonts w:ascii="Garamond" w:hAnsi="Garamond" w:cs="AJensonPro-Regular"/>
                <w:color w:val="000000"/>
                <w:sz w:val="24"/>
                <w:szCs w:val="24"/>
              </w:rPr>
              <w:t>美元，那麼您的</w:t>
            </w:r>
            <w:proofErr w:type="spellEnd"/>
            <w:r>
              <w:rPr>
                <w:rFonts w:ascii="Garamond" w:hAnsi="Garamond" w:cs="AJensonPro-Regular"/>
                <w:color w:val="000000"/>
                <w:sz w:val="24"/>
                <w:szCs w:val="24"/>
              </w:rPr>
              <w:t xml:space="preserve"> 20% </w:t>
            </w:r>
            <w:proofErr w:type="spellStart"/>
            <w:r w:rsidRPr="008D5645">
              <w:rPr>
                <w:rFonts w:hAnsi="Garamond" w:cs="AJensonPro-Regular"/>
                <w:b/>
                <w:color w:val="000000"/>
                <w:sz w:val="24"/>
                <w:szCs w:val="24"/>
                <w:u w:val="single"/>
              </w:rPr>
              <w:t>共同保險</w:t>
            </w:r>
            <w:r>
              <w:rPr>
                <w:rFonts w:ascii="Garamond" w:hAnsi="Garamond" w:cs="AJensonPro-Regular"/>
                <w:color w:val="000000"/>
                <w:sz w:val="24"/>
                <w:szCs w:val="24"/>
              </w:rPr>
              <w:t>費用應是</w:t>
            </w:r>
            <w:proofErr w:type="spellEnd"/>
            <w:r>
              <w:rPr>
                <w:rFonts w:ascii="Garamond" w:hAnsi="Garamond" w:cs="AJensonPro-Regular"/>
                <w:color w:val="000000"/>
                <w:sz w:val="24"/>
                <w:szCs w:val="24"/>
              </w:rPr>
              <w:t xml:space="preserve"> 200 </w:t>
            </w:r>
            <w:proofErr w:type="spellStart"/>
            <w:r>
              <w:rPr>
                <w:rFonts w:ascii="Garamond" w:hAnsi="Garamond" w:cs="AJensonPro-Regular"/>
                <w:color w:val="000000"/>
                <w:sz w:val="24"/>
                <w:szCs w:val="24"/>
              </w:rPr>
              <w:t>美元。如果您尚未達到</w:t>
            </w:r>
            <w:r w:rsidRPr="008D5645">
              <w:rPr>
                <w:rFonts w:hAnsi="Garamond" w:cs="AJensonPro-Regular"/>
                <w:b/>
                <w:color w:val="000000"/>
                <w:sz w:val="24"/>
                <w:szCs w:val="24"/>
                <w:u w:val="single"/>
              </w:rPr>
              <w:t>自付額</w:t>
            </w:r>
            <w:r>
              <w:rPr>
                <w:rFonts w:ascii="Garamond" w:hAnsi="Garamond" w:cs="AJensonPro-Regular"/>
                <w:color w:val="000000"/>
                <w:sz w:val="24"/>
                <w:szCs w:val="24"/>
              </w:rPr>
              <w:t>要求，則可能有變</w:t>
            </w:r>
            <w:proofErr w:type="spellEnd"/>
            <w:r>
              <w:rPr>
                <w:rFonts w:ascii="Garamond" w:hAnsi="Garamond" w:cs="AJensonPro-Regular"/>
                <w:color w:val="000000"/>
                <w:sz w:val="24"/>
                <w:szCs w:val="24"/>
              </w:rPr>
              <w:t>。</w:t>
            </w:r>
          </w:p>
          <w:p w:rsidR="00C63DEB" w:rsidRPr="00C962F6" w:rsidRDefault="00C63DEB" w:rsidP="00C63DE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8"/>
                <w:szCs w:val="20"/>
              </w:rPr>
            </w:pPr>
            <w:r>
              <w:rPr>
                <w:rFonts w:ascii="Garamond" w:hAnsi="Garamond" w:cs="AJensonPro-Regular"/>
                <w:color w:val="000000"/>
                <w:sz w:val="24"/>
                <w:szCs w:val="24"/>
              </w:rPr>
              <w:t>保險計劃為承保服務的付費以</w:t>
            </w:r>
            <w:r w:rsidRPr="008D5645"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  <w:u w:val="single"/>
              </w:rPr>
              <w:t>允許額</w:t>
            </w:r>
            <w:r>
              <w:rPr>
                <w:rFonts w:ascii="Garamond" w:hAnsi="Garamond" w:cs="AJensonPro-Regular"/>
                <w:color w:val="000000"/>
                <w:sz w:val="24"/>
                <w:szCs w:val="24"/>
              </w:rPr>
              <w:t>為根據。如果</w:t>
            </w:r>
            <w:r w:rsidRPr="008D5645">
              <w:rPr>
                <w:rFonts w:hAnsi="Garamond" w:cs="AJensonPro-Bold"/>
                <w:b/>
                <w:bCs/>
                <w:color w:val="000000"/>
                <w:sz w:val="24"/>
                <w:szCs w:val="24"/>
                <w:u w:val="single"/>
              </w:rPr>
              <w:t>網絡外醫療服務提供者</w:t>
            </w:r>
            <w:r>
              <w:rPr>
                <w:rFonts w:ascii="Garamond" w:hAnsi="Garamond" w:cs="AJensonPro-Regular"/>
                <w:color w:val="000000"/>
                <w:sz w:val="24"/>
                <w:szCs w:val="24"/>
              </w:rPr>
              <w:t>收費超過</w:t>
            </w:r>
            <w:r w:rsidRPr="008D5645">
              <w:rPr>
                <w:rFonts w:hAnsi="Garamond" w:cs="AJensonPro-Bold"/>
                <w:b/>
                <w:bCs/>
                <w:color w:val="000000"/>
                <w:sz w:val="24"/>
                <w:szCs w:val="24"/>
                <w:u w:val="single"/>
              </w:rPr>
              <w:t>允許額</w:t>
            </w:r>
            <w:r>
              <w:rPr>
                <w:rFonts w:ascii="Garamond" w:hAnsi="Garamond" w:cs="AJensonPro-Regular"/>
                <w:color w:val="000000"/>
                <w:sz w:val="24"/>
                <w:szCs w:val="24"/>
              </w:rPr>
              <w:t>，您可能必須支付差額。例如，如果網絡外醫院就一個晚上住院收取</w:t>
            </w:r>
            <w:r>
              <w:rPr>
                <w:rFonts w:ascii="Garamond" w:hAnsi="Garamond" w:cs="AJensonPro-Regular"/>
                <w:color w:val="000000"/>
                <w:sz w:val="24"/>
                <w:szCs w:val="24"/>
              </w:rPr>
              <w:t xml:space="preserve"> 1,500 </w:t>
            </w:r>
            <w:proofErr w:type="spellStart"/>
            <w:r>
              <w:rPr>
                <w:rFonts w:ascii="Garamond" w:hAnsi="Garamond" w:cs="AJensonPro-Regular"/>
                <w:color w:val="000000"/>
                <w:sz w:val="24"/>
                <w:szCs w:val="24"/>
              </w:rPr>
              <w:t>美元的費用，而</w:t>
            </w:r>
            <w:r w:rsidRPr="008D5645">
              <w:rPr>
                <w:rFonts w:hAnsi="Garamond" w:cs="AJensonPro-Bold"/>
                <w:b/>
                <w:bCs/>
                <w:color w:val="000000"/>
                <w:sz w:val="24"/>
                <w:szCs w:val="24"/>
                <w:u w:val="single"/>
              </w:rPr>
              <w:t>允許額</w:t>
            </w:r>
            <w:r>
              <w:rPr>
                <w:rFonts w:ascii="Garamond" w:hAnsi="Garamond" w:cs="AJensonPro-Regular"/>
                <w:color w:val="000000"/>
                <w:sz w:val="24"/>
                <w:szCs w:val="24"/>
              </w:rPr>
              <w:t>是</w:t>
            </w:r>
            <w:proofErr w:type="spellEnd"/>
            <w:r>
              <w:rPr>
                <w:rFonts w:ascii="Garamond" w:hAnsi="Garamond" w:cs="AJensonPro-Regular"/>
                <w:color w:val="000000"/>
                <w:sz w:val="24"/>
                <w:szCs w:val="24"/>
              </w:rPr>
              <w:t xml:space="preserve"> 1,000 </w:t>
            </w:r>
            <w:proofErr w:type="spellStart"/>
            <w:r>
              <w:rPr>
                <w:rFonts w:ascii="Garamond" w:hAnsi="Garamond" w:cs="AJensonPro-Regular"/>
                <w:color w:val="000000"/>
                <w:sz w:val="24"/>
                <w:szCs w:val="24"/>
              </w:rPr>
              <w:t>美元，您可能必須支付</w:t>
            </w:r>
            <w:proofErr w:type="spellEnd"/>
            <w:r>
              <w:rPr>
                <w:rFonts w:ascii="Garamond" w:hAnsi="Garamond" w:cs="AJensonPro-Regular"/>
                <w:color w:val="000000"/>
                <w:sz w:val="24"/>
                <w:szCs w:val="24"/>
              </w:rPr>
              <w:t xml:space="preserve"> 500 </w:t>
            </w:r>
            <w:proofErr w:type="spellStart"/>
            <w:r>
              <w:rPr>
                <w:rFonts w:ascii="Garamond" w:hAnsi="Garamond" w:cs="AJensonPro-Regular"/>
                <w:color w:val="000000"/>
                <w:sz w:val="24"/>
                <w:szCs w:val="24"/>
              </w:rPr>
              <w:t>美元的差額</w:t>
            </w:r>
            <w:proofErr w:type="spellEnd"/>
            <w:r>
              <w:rPr>
                <w:rFonts w:ascii="Garamond" w:hAnsi="Garamond" w:cs="AJensonPro-Regular"/>
                <w:color w:val="000000"/>
                <w:sz w:val="24"/>
                <w:szCs w:val="24"/>
              </w:rPr>
              <w:t>。（</w:t>
            </w:r>
            <w:proofErr w:type="spellStart"/>
            <w:r>
              <w:rPr>
                <w:rFonts w:ascii="Garamond" w:hAnsi="Garamond" w:cs="AJensonPro-Regular"/>
                <w:color w:val="000000"/>
                <w:sz w:val="24"/>
                <w:szCs w:val="24"/>
              </w:rPr>
              <w:t>這種情況稱為</w:t>
            </w:r>
            <w:r w:rsidRPr="008D5645">
              <w:rPr>
                <w:rFonts w:hAnsi="Garamond" w:cs="AJensonPro-Bold"/>
                <w:b/>
                <w:bCs/>
                <w:color w:val="000000"/>
                <w:sz w:val="24"/>
                <w:szCs w:val="24"/>
                <w:u w:val="single"/>
              </w:rPr>
              <w:t>差額</w:t>
            </w:r>
            <w:proofErr w:type="spellEnd"/>
            <w:r>
              <w:rPr>
                <w:rFonts w:ascii="Garamond" w:hAnsi="Garamond" w:cs="AJensonPro-Regular"/>
                <w:color w:val="000000"/>
                <w:sz w:val="24"/>
                <w:szCs w:val="24"/>
              </w:rPr>
              <w:t>。）</w:t>
            </w:r>
          </w:p>
          <w:p w:rsidR="00C63DEB" w:rsidRPr="0055598A" w:rsidRDefault="00C63DEB" w:rsidP="00C63DE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8"/>
                <w:szCs w:val="20"/>
              </w:rPr>
            </w:pPr>
            <w:proofErr w:type="spellStart"/>
            <w:r>
              <w:rPr>
                <w:rFonts w:ascii="Garamond" w:hAnsi="Garamond" w:cs="AJensonPro-Regular"/>
                <w:color w:val="000000"/>
                <w:sz w:val="24"/>
                <w:szCs w:val="24"/>
              </w:rPr>
              <w:t>透過向您收取較低的</w:t>
            </w:r>
            <w:r w:rsidRPr="008D5645">
              <w:rPr>
                <w:rFonts w:hAnsi="Garamond" w:cs="AJensonPro-Regular"/>
                <w:b/>
                <w:color w:val="000000"/>
                <w:sz w:val="24"/>
                <w:szCs w:val="24"/>
                <w:u w:val="single"/>
              </w:rPr>
              <w:t>自付額</w:t>
            </w:r>
            <w:r>
              <w:rPr>
                <w:rFonts w:ascii="Garamond" w:hAnsi="Garamond" w:cs="AJensonPro-Regular"/>
                <w:color w:val="000000"/>
                <w:sz w:val="24"/>
                <w:szCs w:val="24"/>
              </w:rPr>
              <w:t>、</w:t>
            </w:r>
            <w:r w:rsidRPr="008D5645">
              <w:rPr>
                <w:rFonts w:hAnsi="Garamond" w:cs="AJensonPro-Regular"/>
                <w:b/>
                <w:color w:val="000000"/>
                <w:sz w:val="24"/>
                <w:szCs w:val="24"/>
                <w:u w:val="single"/>
              </w:rPr>
              <w:t>共付額</w:t>
            </w:r>
            <w:r w:rsidRPr="008D5645">
              <w:rPr>
                <w:rFonts w:hAnsi="Garamond" w:cs="AJensonPro-Regular"/>
                <w:color w:val="000000"/>
                <w:sz w:val="24"/>
                <w:szCs w:val="24"/>
                <w:u w:val="single"/>
              </w:rPr>
              <w:t>及</w:t>
            </w:r>
            <w:r w:rsidRPr="008D5645">
              <w:rPr>
                <w:rFonts w:hAnsi="Garamond" w:cs="AJensonPro-Regular"/>
                <w:b/>
                <w:color w:val="000000"/>
                <w:sz w:val="24"/>
                <w:szCs w:val="24"/>
                <w:u w:val="single"/>
              </w:rPr>
              <w:t>共同保險</w:t>
            </w:r>
            <w:r>
              <w:rPr>
                <w:rFonts w:ascii="Garamond" w:hAnsi="Garamond" w:cs="AJensonPro-Regular"/>
                <w:color w:val="000000"/>
                <w:sz w:val="24"/>
                <w:szCs w:val="24"/>
              </w:rPr>
              <w:t>，本計劃可能鼓勵您使用</w:t>
            </w:r>
            <w:proofErr w:type="spellEnd"/>
            <w:r>
              <w:rPr>
                <w:rFonts w:ascii="Garamond" w:hAnsi="Garamond" w:cs="AJensonPro-Regular"/>
                <w:color w:val="000000"/>
                <w:sz w:val="24"/>
                <w:szCs w:val="24"/>
              </w:rPr>
              <w:t>______________</w:t>
            </w:r>
            <w:proofErr w:type="spellStart"/>
            <w:r w:rsidRPr="008D5645">
              <w:rPr>
                <w:rFonts w:hAnsi="Garamond" w:cs="AJensonPro-Bold"/>
                <w:b/>
                <w:bCs/>
                <w:color w:val="000000"/>
                <w:sz w:val="24"/>
                <w:szCs w:val="24"/>
                <w:u w:val="single"/>
              </w:rPr>
              <w:t>醫療服務提供者</w:t>
            </w:r>
            <w:proofErr w:type="spellEnd"/>
            <w:r>
              <w:rPr>
                <w:rFonts w:ascii="Garamond" w:hAnsi="Garamond" w:cs="AJensonPro-Regular"/>
                <w:color w:val="000000"/>
                <w:sz w:val="24"/>
                <w:szCs w:val="24"/>
              </w:rPr>
              <w:t>。</w:t>
            </w:r>
          </w:p>
        </w:tc>
      </w:tr>
    </w:tbl>
    <w:p w:rsidR="00C63DEB" w:rsidRDefault="00C63DEB" w:rsidP="00C63DEB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4688" w:type="dxa"/>
        <w:tbl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4410"/>
        <w:gridCol w:w="2025"/>
        <w:gridCol w:w="45"/>
        <w:gridCol w:w="1980"/>
        <w:gridCol w:w="3870"/>
      </w:tblGrid>
      <w:tr w:rsidR="00B143E3" w:rsidRPr="00561946" w:rsidTr="00B143E3">
        <w:trPr>
          <w:cantSplit/>
          <w:trHeight w:val="1069"/>
          <w:tblHeader/>
        </w:trPr>
        <w:tc>
          <w:tcPr>
            <w:tcW w:w="2358" w:type="dxa"/>
            <w:shd w:val="clear" w:color="auto" w:fill="0775A8"/>
            <w:noWrap/>
            <w:vAlign w:val="center"/>
            <w:hideMark/>
          </w:tcPr>
          <w:p w:rsidR="00B143E3" w:rsidRPr="00561946" w:rsidRDefault="00B143E3" w:rsidP="00C63DEB">
            <w:pPr>
              <w:spacing w:before="60" w:after="60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普通</w:t>
            </w:r>
            <w:proofErr w:type="spellEnd"/>
            <w:r>
              <w:br/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醫療事件</w:t>
            </w:r>
            <w:proofErr w:type="spellEnd"/>
          </w:p>
        </w:tc>
        <w:tc>
          <w:tcPr>
            <w:tcW w:w="4410" w:type="dxa"/>
            <w:shd w:val="clear" w:color="auto" w:fill="0775A8"/>
            <w:vAlign w:val="center"/>
          </w:tcPr>
          <w:p w:rsidR="00B143E3" w:rsidRPr="00561946" w:rsidRDefault="00B143E3" w:rsidP="00C63DEB">
            <w:pPr>
              <w:spacing w:before="60" w:after="60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您可能需要的服務</w:t>
            </w:r>
            <w:proofErr w:type="spellEnd"/>
          </w:p>
        </w:tc>
        <w:tc>
          <w:tcPr>
            <w:tcW w:w="2025" w:type="dxa"/>
            <w:shd w:val="clear" w:color="auto" w:fill="0775A8"/>
            <w:vAlign w:val="center"/>
          </w:tcPr>
          <w:p w:rsidR="00B143E3" w:rsidRPr="00561946" w:rsidRDefault="00B143E3" w:rsidP="00B143E3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proofErr w:type="spellStart"/>
            <w:r>
              <w:rPr>
                <w:rFonts w:ascii="MS Mincho" w:eastAsia="MS Mincho" w:hAnsi="MS Mincho" w:cs="MS Mincho" w:hint="eastAsia"/>
                <w:b/>
                <w:bCs/>
                <w:color w:val="FFFFFF"/>
                <w:sz w:val="24"/>
                <w:szCs w:val="24"/>
              </w:rPr>
              <w:t>您使用不同醫療服務提供者的費用</w:t>
            </w:r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網絡內醫療服務提供者</w:t>
            </w:r>
            <w:proofErr w:type="spellEnd"/>
          </w:p>
        </w:tc>
        <w:tc>
          <w:tcPr>
            <w:tcW w:w="2025" w:type="dxa"/>
            <w:gridSpan w:val="2"/>
            <w:shd w:val="clear" w:color="auto" w:fill="0775A8"/>
            <w:vAlign w:val="center"/>
          </w:tcPr>
          <w:p w:rsidR="00B143E3" w:rsidRPr="00561946" w:rsidRDefault="00B143E3" w:rsidP="00B143E3">
            <w:pPr>
              <w:spacing w:before="60" w:after="60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B143E3">
              <w:rPr>
                <w:rFonts w:ascii="MS Mincho" w:eastAsia="MS Mincho" w:hAnsi="MS Mincho" w:cs="MS Mincho" w:hint="eastAsia"/>
                <w:b/>
                <w:bCs/>
                <w:color w:val="FFFFFF"/>
                <w:sz w:val="24"/>
                <w:szCs w:val="24"/>
              </w:rPr>
              <w:t>您使用不同醫療服務提供者的費用</w:t>
            </w:r>
            <w:r>
              <w:rPr>
                <w:rFonts w:ascii="MS Mincho" w:eastAsia="MS Mincho" w:hAnsi="MS Mincho" w:cs="MS Mincho" w:hint="eastAsia"/>
                <w:b/>
                <w:bCs/>
                <w:color w:val="FFFFFF"/>
                <w:sz w:val="24"/>
                <w:szCs w:val="24"/>
              </w:rPr>
              <w:t>網絡外醫療服務提供者</w:t>
            </w:r>
            <w:proofErr w:type="spellEnd"/>
          </w:p>
        </w:tc>
        <w:tc>
          <w:tcPr>
            <w:tcW w:w="3870" w:type="dxa"/>
            <w:shd w:val="clear" w:color="auto" w:fill="0775A8"/>
            <w:noWrap/>
            <w:vAlign w:val="center"/>
            <w:hideMark/>
          </w:tcPr>
          <w:p w:rsidR="00B143E3" w:rsidRPr="00561946" w:rsidRDefault="00B143E3" w:rsidP="00C63DEB">
            <w:pPr>
              <w:spacing w:before="60" w:after="60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限制及例外情況</w:t>
            </w:r>
            <w:proofErr w:type="spellEnd"/>
          </w:p>
        </w:tc>
      </w:tr>
      <w:tr w:rsidR="00C63DEB" w:rsidRPr="00DE0B4B" w:rsidTr="00C63DEB">
        <w:trPr>
          <w:cantSplit/>
          <w:trHeight w:val="300"/>
        </w:trPr>
        <w:tc>
          <w:tcPr>
            <w:tcW w:w="2358" w:type="dxa"/>
            <w:vMerge w:val="restart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  <w:hideMark/>
          </w:tcPr>
          <w:p w:rsidR="00C63DEB" w:rsidRPr="00B20AE6" w:rsidRDefault="00C63DEB" w:rsidP="00C63DEB">
            <w:pPr>
              <w:spacing w:after="0" w:line="240" w:lineRule="auto"/>
              <w:rPr>
                <w:rFonts w:ascii="Bell MT" w:hAnsi="Bell MT" w:cs="Arial"/>
                <w:b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b/>
                <w:sz w:val="24"/>
                <w:szCs w:val="24"/>
              </w:rPr>
              <w:t>如果您去一家健康照護</w:t>
            </w:r>
            <w:r w:rsidRPr="008D5645">
              <w:rPr>
                <w:rFonts w:hAnsi="Garamond" w:cs="AJensonPro-Bold"/>
                <w:b/>
                <w:bCs/>
                <w:color w:val="000000"/>
                <w:sz w:val="24"/>
                <w:szCs w:val="24"/>
                <w:u w:val="single"/>
              </w:rPr>
              <w:t>醫療服務提供者</w:t>
            </w:r>
            <w:r>
              <w:rPr>
                <w:rFonts w:ascii="Garamond" w:hAnsi="Garamond" w:cs="Arial"/>
                <w:b/>
                <w:sz w:val="24"/>
                <w:szCs w:val="24"/>
              </w:rPr>
              <w:t>的診所</w:t>
            </w:r>
            <w:proofErr w:type="spellEnd"/>
          </w:p>
        </w:tc>
        <w:tc>
          <w:tcPr>
            <w:tcW w:w="4410" w:type="dxa"/>
            <w:tcBorders>
              <w:left w:val="single" w:sz="6" w:space="0" w:color="70AFD9"/>
            </w:tcBorders>
            <w:vAlign w:val="center"/>
          </w:tcPr>
          <w:p w:rsidR="00C63DEB" w:rsidRPr="00B20AE6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治療受傷或生病的主要照護就診</w:t>
            </w:r>
            <w:proofErr w:type="spellEnd"/>
          </w:p>
        </w:tc>
        <w:tc>
          <w:tcPr>
            <w:tcW w:w="2070" w:type="dxa"/>
            <w:gridSpan w:val="2"/>
            <w:vAlign w:val="center"/>
          </w:tcPr>
          <w:p w:rsidR="00C63DEB" w:rsidRPr="00B20AE6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C63DEB" w:rsidRPr="00B20AE6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noWrap/>
            <w:vAlign w:val="center"/>
            <w:hideMark/>
          </w:tcPr>
          <w:p w:rsidR="00C63DEB" w:rsidRPr="00B20AE6" w:rsidRDefault="00C63DEB" w:rsidP="00C63DEB">
            <w:pPr>
              <w:spacing w:after="0" w:line="240" w:lineRule="auto"/>
              <w:rPr>
                <w:rFonts w:ascii="Garamond" w:hAnsi="Garamond" w:cs="Arial"/>
                <w:color w:val="70AFD9"/>
                <w:sz w:val="24"/>
                <w:szCs w:val="24"/>
              </w:rPr>
            </w:pPr>
          </w:p>
        </w:tc>
      </w:tr>
      <w:tr w:rsidR="00C63DEB" w:rsidRPr="00DE0B4B" w:rsidTr="00C63DEB">
        <w:trPr>
          <w:cantSplit/>
          <w:trHeight w:val="300"/>
        </w:trPr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  <w:hideMark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6" w:space="0" w:color="70AFD9"/>
            </w:tcBorders>
            <w:shd w:val="clear" w:color="auto" w:fill="EFF9FF"/>
            <w:vAlign w:val="center"/>
          </w:tcPr>
          <w:p w:rsidR="00C63DEB" w:rsidRPr="00B20AE6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專家就診</w:t>
            </w:r>
            <w:proofErr w:type="spellEnd"/>
          </w:p>
        </w:tc>
        <w:tc>
          <w:tcPr>
            <w:tcW w:w="2070" w:type="dxa"/>
            <w:gridSpan w:val="2"/>
            <w:shd w:val="clear" w:color="auto" w:fill="EFF9FF"/>
            <w:vAlign w:val="center"/>
          </w:tcPr>
          <w:p w:rsidR="00C63DEB" w:rsidRPr="00B20AE6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EFF9FF"/>
            <w:vAlign w:val="center"/>
          </w:tcPr>
          <w:p w:rsidR="00C63DEB" w:rsidRPr="00B20AE6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EFF9FF"/>
            <w:noWrap/>
            <w:vAlign w:val="center"/>
            <w:hideMark/>
          </w:tcPr>
          <w:p w:rsidR="00C63DEB" w:rsidRPr="00B20AE6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63DEB" w:rsidRPr="00DE0B4B" w:rsidTr="00C63DEB">
        <w:trPr>
          <w:cantSplit/>
          <w:trHeight w:val="300"/>
        </w:trPr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  <w:hideMark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6" w:space="0" w:color="70AFD9"/>
              <w:bottom w:val="single" w:sz="6" w:space="0" w:color="70AFD9"/>
            </w:tcBorders>
            <w:vAlign w:val="center"/>
          </w:tcPr>
          <w:p w:rsidR="00C63DEB" w:rsidRPr="00B20AE6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其他執業者的診所就診</w:t>
            </w:r>
            <w:proofErr w:type="spellEnd"/>
          </w:p>
        </w:tc>
        <w:tc>
          <w:tcPr>
            <w:tcW w:w="2070" w:type="dxa"/>
            <w:gridSpan w:val="2"/>
            <w:tcBorders>
              <w:bottom w:val="single" w:sz="6" w:space="0" w:color="70AFD9"/>
            </w:tcBorders>
            <w:vAlign w:val="center"/>
          </w:tcPr>
          <w:p w:rsidR="00C63DEB" w:rsidRPr="00B20AE6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6" w:space="0" w:color="70AFD9"/>
            </w:tcBorders>
            <w:vAlign w:val="center"/>
          </w:tcPr>
          <w:p w:rsidR="00C63DEB" w:rsidRPr="00B20AE6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bottom w:val="single" w:sz="6" w:space="0" w:color="70AFD9"/>
            </w:tcBorders>
            <w:noWrap/>
            <w:vAlign w:val="center"/>
            <w:hideMark/>
          </w:tcPr>
          <w:p w:rsidR="00C63DEB" w:rsidRPr="00B20AE6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63DEB" w:rsidRPr="00DE0B4B" w:rsidTr="00C63DEB">
        <w:trPr>
          <w:cantSplit/>
          <w:trHeight w:val="300"/>
        </w:trPr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  <w:hideMark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:rsidR="00C63DEB" w:rsidRPr="00B20AE6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預防照護／篩查／免疫</w:t>
            </w:r>
            <w:proofErr w:type="spellEnd"/>
          </w:p>
        </w:tc>
        <w:tc>
          <w:tcPr>
            <w:tcW w:w="2070" w:type="dxa"/>
            <w:gridSpan w:val="2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C63DEB" w:rsidRPr="00B20AE6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C63DEB" w:rsidRPr="00B20AE6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bottom w:val="single" w:sz="18" w:space="0" w:color="70AFD9"/>
            </w:tcBorders>
            <w:shd w:val="clear" w:color="auto" w:fill="EFF9FF"/>
            <w:noWrap/>
            <w:vAlign w:val="center"/>
            <w:hideMark/>
          </w:tcPr>
          <w:p w:rsidR="00C63DEB" w:rsidRPr="00B20AE6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63DEB" w:rsidRPr="00DE0B4B" w:rsidTr="00C63DEB">
        <w:trPr>
          <w:cantSplit/>
          <w:trHeight w:val="300"/>
        </w:trPr>
        <w:tc>
          <w:tcPr>
            <w:tcW w:w="2358" w:type="dxa"/>
            <w:vMerge w:val="restart"/>
            <w:tcBorders>
              <w:top w:val="single" w:sz="18" w:space="0" w:color="70AFD9"/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b/>
                <w:sz w:val="24"/>
                <w:szCs w:val="24"/>
              </w:rPr>
              <w:t>如果您要做檢查</w:t>
            </w:r>
            <w:proofErr w:type="spellEnd"/>
          </w:p>
        </w:tc>
        <w:tc>
          <w:tcPr>
            <w:tcW w:w="4410" w:type="dxa"/>
            <w:tcBorders>
              <w:top w:val="single" w:sz="18" w:space="0" w:color="70AFD9"/>
              <w:bottom w:val="single" w:sz="6" w:space="0" w:color="70AFD9"/>
            </w:tcBorders>
            <w:vAlign w:val="center"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診斷檢查</w:t>
            </w:r>
            <w:proofErr w:type="spellEnd"/>
            <w:r>
              <w:rPr>
                <w:rFonts w:ascii="Garamond" w:hAnsi="Garamond" w:cs="Arial"/>
                <w:sz w:val="24"/>
                <w:szCs w:val="24"/>
              </w:rPr>
              <w:t>（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X </w:t>
            </w: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光、驗血</w:t>
            </w:r>
            <w:proofErr w:type="spellEnd"/>
            <w:r>
              <w:rPr>
                <w:rFonts w:ascii="Garamond" w:hAnsi="Garamond" w:cs="Arial"/>
                <w:sz w:val="24"/>
                <w:szCs w:val="24"/>
              </w:rPr>
              <w:t>）</w:t>
            </w:r>
          </w:p>
        </w:tc>
        <w:tc>
          <w:tcPr>
            <w:tcW w:w="2070" w:type="dxa"/>
            <w:gridSpan w:val="2"/>
            <w:tcBorders>
              <w:top w:val="single" w:sz="18" w:space="0" w:color="70AFD9"/>
              <w:bottom w:val="single" w:sz="6" w:space="0" w:color="70AFD9"/>
            </w:tcBorders>
            <w:vAlign w:val="center"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18" w:space="0" w:color="70AFD9"/>
              <w:bottom w:val="single" w:sz="6" w:space="0" w:color="70AFD9"/>
            </w:tcBorders>
            <w:vAlign w:val="center"/>
          </w:tcPr>
          <w:p w:rsidR="00C63DEB" w:rsidRPr="00B20AE6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18" w:space="0" w:color="70AFD9"/>
              <w:bottom w:val="single" w:sz="6" w:space="0" w:color="70AFD9"/>
            </w:tcBorders>
            <w:noWrap/>
            <w:vAlign w:val="center"/>
            <w:hideMark/>
          </w:tcPr>
          <w:p w:rsidR="00C63DEB" w:rsidRPr="00B20AE6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63DEB" w:rsidRPr="00DE0B4B" w:rsidTr="00C63DEB">
        <w:trPr>
          <w:cantSplit/>
          <w:trHeight w:val="300"/>
        </w:trPr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成像</w:t>
            </w:r>
            <w:proofErr w:type="spellEnd"/>
            <w:r>
              <w:rPr>
                <w:rFonts w:ascii="Garamond" w:hAnsi="Garamond" w:cs="Arial"/>
                <w:sz w:val="24"/>
                <w:szCs w:val="24"/>
              </w:rPr>
              <w:t>（</w:t>
            </w:r>
            <w:r>
              <w:rPr>
                <w:rFonts w:ascii="Garamond" w:hAnsi="Garamond" w:cs="Arial"/>
                <w:sz w:val="24"/>
                <w:szCs w:val="24"/>
              </w:rPr>
              <w:t>CT</w:t>
            </w:r>
            <w:r>
              <w:rPr>
                <w:rFonts w:ascii="Garamond" w:hAnsi="Garamond" w:cs="Arial"/>
                <w:sz w:val="24"/>
                <w:szCs w:val="24"/>
              </w:rPr>
              <w:t>／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PET </w:t>
            </w: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掃描</w:t>
            </w:r>
            <w:proofErr w:type="spellEnd"/>
            <w:r>
              <w:rPr>
                <w:rFonts w:ascii="Garamond" w:hAnsi="Garamond" w:cs="Arial"/>
                <w:sz w:val="24"/>
                <w:szCs w:val="24"/>
              </w:rPr>
              <w:t>、</w:t>
            </w:r>
            <w:r>
              <w:rPr>
                <w:rFonts w:ascii="Garamond" w:hAnsi="Garamond" w:cs="Arial"/>
                <w:sz w:val="24"/>
                <w:szCs w:val="24"/>
              </w:rPr>
              <w:t>MRI</w:t>
            </w:r>
            <w:r>
              <w:rPr>
                <w:rFonts w:ascii="Garamond" w:hAnsi="Garamond" w:cs="Arial"/>
                <w:sz w:val="24"/>
                <w:szCs w:val="24"/>
              </w:rPr>
              <w:t>）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gridSpan w:val="2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C63DEB" w:rsidRPr="00B20AE6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bottom w:val="single" w:sz="18" w:space="0" w:color="70AFD9"/>
            </w:tcBorders>
            <w:shd w:val="clear" w:color="auto" w:fill="EFF9FF"/>
            <w:noWrap/>
            <w:vAlign w:val="center"/>
            <w:hideMark/>
          </w:tcPr>
          <w:p w:rsidR="00C63DEB" w:rsidRPr="00B20AE6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63DEB" w:rsidRPr="00DE0B4B" w:rsidTr="00C63DEB">
        <w:trPr>
          <w:cantSplit/>
          <w:trHeight w:val="300"/>
        </w:trPr>
        <w:tc>
          <w:tcPr>
            <w:tcW w:w="2358" w:type="dxa"/>
            <w:vMerge w:val="restart"/>
            <w:tcBorders>
              <w:top w:val="single" w:sz="18" w:space="0" w:color="70AFD9"/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C63DE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b/>
                <w:sz w:val="24"/>
                <w:szCs w:val="24"/>
              </w:rPr>
              <w:t>如果您需用藥物來治療生病或病症</w:t>
            </w:r>
            <w:proofErr w:type="spellEnd"/>
          </w:p>
          <w:p w:rsidR="00C63DE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C63DEB" w:rsidRPr="00172F42" w:rsidRDefault="001A7B10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hyperlink r:id="rId10" w:history="1">
              <w:r w:rsidR="00C63DEB">
                <w:rPr>
                  <w:rStyle w:val="Hyperlink"/>
                  <w:rFonts w:ascii="Garamond" w:hAnsi="Garamond" w:cs="Arial"/>
                  <w:sz w:val="24"/>
                  <w:szCs w:val="24"/>
                </w:rPr>
                <w:t>www.[insert]</w:t>
              </w:r>
            </w:hyperlink>
            <w:r w:rsidR="00C63DEB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proofErr w:type="spellStart"/>
            <w:r w:rsidR="00C63DEB">
              <w:rPr>
                <w:rFonts w:ascii="Garamond" w:hAnsi="Garamond" w:cs="Arial"/>
                <w:sz w:val="24"/>
                <w:szCs w:val="24"/>
              </w:rPr>
              <w:t>提供關於</w:t>
            </w:r>
            <w:r w:rsidR="00C63DEB" w:rsidRPr="008D5645">
              <w:rPr>
                <w:rFonts w:hAnsi="Garamond" w:cs="AJensonPro-Bold"/>
                <w:b/>
                <w:bCs/>
                <w:color w:val="000000"/>
                <w:sz w:val="24"/>
                <w:szCs w:val="24"/>
                <w:u w:val="single"/>
              </w:rPr>
              <w:t>處方藥物承保範圍</w:t>
            </w:r>
            <w:r w:rsidR="00C63DEB">
              <w:rPr>
                <w:rFonts w:ascii="Garamond" w:hAnsi="Garamond" w:cs="Arial"/>
                <w:sz w:val="24"/>
                <w:szCs w:val="24"/>
              </w:rPr>
              <w:t>的更多資訊</w:t>
            </w:r>
            <w:proofErr w:type="spellEnd"/>
            <w:r w:rsidR="00C63DEB">
              <w:rPr>
                <w:rFonts w:ascii="Garamond" w:hAnsi="Garamond" w:cs="Arial"/>
                <w:sz w:val="24"/>
                <w:szCs w:val="24"/>
              </w:rPr>
              <w:t>。</w:t>
            </w:r>
          </w:p>
        </w:tc>
        <w:tc>
          <w:tcPr>
            <w:tcW w:w="4410" w:type="dxa"/>
            <w:tcBorders>
              <w:top w:val="single" w:sz="18" w:space="0" w:color="70AFD9"/>
            </w:tcBorders>
            <w:vAlign w:val="center"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非品牌藥</w:t>
            </w:r>
            <w:proofErr w:type="spellEnd"/>
          </w:p>
        </w:tc>
        <w:tc>
          <w:tcPr>
            <w:tcW w:w="2070" w:type="dxa"/>
            <w:gridSpan w:val="2"/>
            <w:tcBorders>
              <w:top w:val="single" w:sz="18" w:space="0" w:color="70AFD9"/>
            </w:tcBorders>
            <w:vAlign w:val="center"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18" w:space="0" w:color="70AFD9"/>
            </w:tcBorders>
            <w:vAlign w:val="center"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18" w:space="0" w:color="70AFD9"/>
            </w:tcBorders>
            <w:noWrap/>
            <w:vAlign w:val="center"/>
            <w:hideMark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63DEB" w:rsidRPr="00DE0B4B" w:rsidTr="00C63DEB">
        <w:trPr>
          <w:cantSplit/>
          <w:trHeight w:val="300"/>
        </w:trPr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shd w:val="clear" w:color="auto" w:fill="EFF9FF"/>
            <w:vAlign w:val="center"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首選品牌藥</w:t>
            </w:r>
            <w:proofErr w:type="spellEnd"/>
          </w:p>
        </w:tc>
        <w:tc>
          <w:tcPr>
            <w:tcW w:w="2070" w:type="dxa"/>
            <w:gridSpan w:val="2"/>
            <w:shd w:val="clear" w:color="auto" w:fill="EFF9FF"/>
            <w:vAlign w:val="center"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EFF9FF"/>
            <w:vAlign w:val="center"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EFF9FF"/>
            <w:noWrap/>
            <w:vAlign w:val="center"/>
            <w:hideMark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63DEB" w:rsidRPr="00DE0B4B" w:rsidTr="00C63DEB">
        <w:trPr>
          <w:cantSplit/>
          <w:trHeight w:val="300"/>
        </w:trPr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single" w:sz="6" w:space="0" w:color="70AFD9"/>
            </w:tcBorders>
            <w:vAlign w:val="center"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非首選品牌藥</w:t>
            </w:r>
            <w:proofErr w:type="spellEnd"/>
          </w:p>
        </w:tc>
        <w:tc>
          <w:tcPr>
            <w:tcW w:w="2070" w:type="dxa"/>
            <w:gridSpan w:val="2"/>
            <w:tcBorders>
              <w:bottom w:val="single" w:sz="6" w:space="0" w:color="70AFD9"/>
            </w:tcBorders>
            <w:vAlign w:val="center"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6" w:space="0" w:color="70AFD9"/>
            </w:tcBorders>
            <w:vAlign w:val="center"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bottom w:val="single" w:sz="6" w:space="0" w:color="70AFD9"/>
            </w:tcBorders>
            <w:noWrap/>
            <w:vAlign w:val="center"/>
            <w:hideMark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63DEB" w:rsidRPr="00DE0B4B" w:rsidTr="00C63DEB">
        <w:trPr>
          <w:cantSplit/>
          <w:trHeight w:val="300"/>
        </w:trPr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專用藥</w:t>
            </w:r>
            <w:proofErr w:type="spellEnd"/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gridSpan w:val="2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bottom w:val="single" w:sz="18" w:space="0" w:color="70AFD9"/>
            </w:tcBorders>
            <w:shd w:val="clear" w:color="auto" w:fill="EFF9FF"/>
            <w:noWrap/>
            <w:vAlign w:val="center"/>
            <w:hideMark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63DEB" w:rsidRPr="00DE0B4B" w:rsidTr="00C63DEB">
        <w:trPr>
          <w:cantSplit/>
          <w:trHeight w:val="300"/>
        </w:trPr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b/>
                <w:sz w:val="24"/>
                <w:szCs w:val="24"/>
              </w:rPr>
              <w:t>如果您要做門診手術</w:t>
            </w:r>
            <w:proofErr w:type="spellEnd"/>
          </w:p>
        </w:tc>
        <w:tc>
          <w:tcPr>
            <w:tcW w:w="4410" w:type="dxa"/>
            <w:tcBorders>
              <w:top w:val="single" w:sz="18" w:space="0" w:color="70AFD9"/>
            </w:tcBorders>
            <w:vAlign w:val="center"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設施費（如流動手術中心</w:t>
            </w:r>
            <w:proofErr w:type="spellEnd"/>
            <w:r>
              <w:rPr>
                <w:rFonts w:ascii="Garamond" w:hAnsi="Garamond" w:cs="Arial"/>
                <w:sz w:val="24"/>
                <w:szCs w:val="24"/>
              </w:rPr>
              <w:t>）</w:t>
            </w:r>
          </w:p>
        </w:tc>
        <w:tc>
          <w:tcPr>
            <w:tcW w:w="2070" w:type="dxa"/>
            <w:gridSpan w:val="2"/>
            <w:tcBorders>
              <w:top w:val="single" w:sz="18" w:space="0" w:color="70AFD9"/>
            </w:tcBorders>
            <w:vAlign w:val="center"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18" w:space="0" w:color="70AFD9"/>
            </w:tcBorders>
            <w:vAlign w:val="center"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18" w:space="0" w:color="70AFD9"/>
            </w:tcBorders>
            <w:noWrap/>
            <w:vAlign w:val="center"/>
            <w:hideMark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63DEB" w:rsidRPr="00DE0B4B" w:rsidTr="00C63DEB">
        <w:trPr>
          <w:cantSplit/>
          <w:trHeight w:val="300"/>
        </w:trPr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醫師／外科醫師費</w:t>
            </w:r>
            <w:proofErr w:type="spellEnd"/>
          </w:p>
        </w:tc>
        <w:tc>
          <w:tcPr>
            <w:tcW w:w="2070" w:type="dxa"/>
            <w:gridSpan w:val="2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bottom w:val="single" w:sz="18" w:space="0" w:color="70AFD9"/>
            </w:tcBorders>
            <w:shd w:val="clear" w:color="auto" w:fill="EFF9FF"/>
            <w:noWrap/>
            <w:vAlign w:val="center"/>
            <w:hideMark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63DEB" w:rsidRPr="00DE0B4B" w:rsidTr="00C63DEB">
        <w:trPr>
          <w:cantSplit/>
          <w:trHeight w:val="300"/>
        </w:trPr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C63DEB" w:rsidRPr="00DE0B4B" w:rsidRDefault="00C63DEB" w:rsidP="004D1A47">
            <w:pPr>
              <w:keepNext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>如果您需要立即獲得醫護</w:t>
            </w:r>
            <w:proofErr w:type="spellEnd"/>
          </w:p>
        </w:tc>
        <w:tc>
          <w:tcPr>
            <w:tcW w:w="4410" w:type="dxa"/>
            <w:tcBorders>
              <w:top w:val="single" w:sz="18" w:space="0" w:color="70AFD9"/>
            </w:tcBorders>
            <w:vAlign w:val="center"/>
          </w:tcPr>
          <w:p w:rsidR="00C63DEB" w:rsidRPr="00DE0B4B" w:rsidRDefault="00C63DEB" w:rsidP="004D1A47">
            <w:pPr>
              <w:keepNext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急救室服務</w:t>
            </w:r>
            <w:proofErr w:type="spellEnd"/>
          </w:p>
        </w:tc>
        <w:tc>
          <w:tcPr>
            <w:tcW w:w="2070" w:type="dxa"/>
            <w:gridSpan w:val="2"/>
            <w:tcBorders>
              <w:top w:val="single" w:sz="18" w:space="0" w:color="70AFD9"/>
            </w:tcBorders>
            <w:vAlign w:val="center"/>
          </w:tcPr>
          <w:p w:rsidR="00C63DEB" w:rsidRPr="00DE0B4B" w:rsidRDefault="00C63DEB" w:rsidP="004D1A47">
            <w:pPr>
              <w:keepNext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18" w:space="0" w:color="70AFD9"/>
            </w:tcBorders>
            <w:vAlign w:val="center"/>
          </w:tcPr>
          <w:p w:rsidR="00C63DEB" w:rsidRPr="00DE0B4B" w:rsidRDefault="00C63DEB" w:rsidP="004D1A47">
            <w:pPr>
              <w:keepNext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18" w:space="0" w:color="70AFD9"/>
            </w:tcBorders>
            <w:noWrap/>
            <w:vAlign w:val="center"/>
            <w:hideMark/>
          </w:tcPr>
          <w:p w:rsidR="00C63DEB" w:rsidRPr="00DE0B4B" w:rsidRDefault="00C63DEB" w:rsidP="004D1A47">
            <w:pPr>
              <w:keepNext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63DEB" w:rsidRPr="00DE0B4B" w:rsidTr="00C63DEB">
        <w:trPr>
          <w:cantSplit/>
          <w:trHeight w:val="300"/>
        </w:trPr>
        <w:tc>
          <w:tcPr>
            <w:tcW w:w="2358" w:type="dxa"/>
            <w:vMerge/>
            <w:shd w:val="clear" w:color="auto" w:fill="C0E8FB"/>
            <w:noWrap/>
            <w:vAlign w:val="center"/>
            <w:hideMark/>
          </w:tcPr>
          <w:p w:rsidR="00C63DEB" w:rsidRPr="00DE0B4B" w:rsidRDefault="00C63DEB" w:rsidP="004D1A47">
            <w:pPr>
              <w:keepNext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shd w:val="clear" w:color="auto" w:fill="EFF9FF"/>
            <w:vAlign w:val="center"/>
          </w:tcPr>
          <w:p w:rsidR="00C63DEB" w:rsidRPr="00DE0B4B" w:rsidRDefault="00C63DEB" w:rsidP="004D1A47">
            <w:pPr>
              <w:keepNext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緊急醫療運送</w:t>
            </w:r>
            <w:proofErr w:type="spellEnd"/>
          </w:p>
        </w:tc>
        <w:tc>
          <w:tcPr>
            <w:tcW w:w="2070" w:type="dxa"/>
            <w:gridSpan w:val="2"/>
            <w:shd w:val="clear" w:color="auto" w:fill="EFF9FF"/>
            <w:vAlign w:val="center"/>
          </w:tcPr>
          <w:p w:rsidR="00C63DEB" w:rsidRPr="00DE0B4B" w:rsidRDefault="00C63DEB" w:rsidP="004D1A47">
            <w:pPr>
              <w:keepNext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EFF9FF"/>
            <w:vAlign w:val="center"/>
          </w:tcPr>
          <w:p w:rsidR="00C63DEB" w:rsidRPr="00DE0B4B" w:rsidRDefault="00C63DEB" w:rsidP="004D1A47">
            <w:pPr>
              <w:keepNext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EFF9FF"/>
            <w:noWrap/>
            <w:vAlign w:val="center"/>
            <w:hideMark/>
          </w:tcPr>
          <w:p w:rsidR="00C63DEB" w:rsidRPr="00DE0B4B" w:rsidRDefault="00C63DEB" w:rsidP="004D1A47">
            <w:pPr>
              <w:keepNext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63DEB" w:rsidRPr="00DE0B4B" w:rsidTr="00C63DEB">
        <w:trPr>
          <w:cantSplit/>
          <w:trHeight w:val="300"/>
        </w:trPr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C63DEB" w:rsidRPr="00DE0B4B" w:rsidRDefault="00C63DEB" w:rsidP="004D1A47">
            <w:pPr>
              <w:keepNext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single" w:sz="18" w:space="0" w:color="70AFD9"/>
            </w:tcBorders>
            <w:vAlign w:val="center"/>
          </w:tcPr>
          <w:p w:rsidR="00C63DEB" w:rsidRPr="00DE0B4B" w:rsidRDefault="00C63DEB" w:rsidP="004D1A47">
            <w:pPr>
              <w:keepNext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急需照護</w:t>
            </w:r>
            <w:proofErr w:type="spellEnd"/>
          </w:p>
        </w:tc>
        <w:tc>
          <w:tcPr>
            <w:tcW w:w="2070" w:type="dxa"/>
            <w:gridSpan w:val="2"/>
            <w:tcBorders>
              <w:bottom w:val="single" w:sz="18" w:space="0" w:color="70AFD9"/>
            </w:tcBorders>
            <w:vAlign w:val="center"/>
          </w:tcPr>
          <w:p w:rsidR="00C63DEB" w:rsidRPr="00DE0B4B" w:rsidRDefault="00C63DEB" w:rsidP="004D1A47">
            <w:pPr>
              <w:keepNext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18" w:space="0" w:color="70AFD9"/>
            </w:tcBorders>
            <w:vAlign w:val="center"/>
          </w:tcPr>
          <w:p w:rsidR="00C63DEB" w:rsidRPr="00DE0B4B" w:rsidRDefault="00C63DEB" w:rsidP="004D1A47">
            <w:pPr>
              <w:keepNext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bottom w:val="single" w:sz="18" w:space="0" w:color="70AFD9"/>
            </w:tcBorders>
            <w:noWrap/>
            <w:vAlign w:val="center"/>
            <w:hideMark/>
          </w:tcPr>
          <w:p w:rsidR="00C63DEB" w:rsidRPr="00DE0B4B" w:rsidRDefault="00C63DEB" w:rsidP="004D1A47">
            <w:pPr>
              <w:keepNext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63DEB" w:rsidRPr="00DE0B4B" w:rsidTr="00C63DEB">
        <w:trPr>
          <w:cantSplit/>
          <w:trHeight w:val="300"/>
        </w:trPr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b/>
                <w:sz w:val="24"/>
                <w:szCs w:val="24"/>
              </w:rPr>
              <w:t>如果您要住院</w:t>
            </w:r>
            <w:proofErr w:type="spellEnd"/>
          </w:p>
        </w:tc>
        <w:tc>
          <w:tcPr>
            <w:tcW w:w="441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設施費（如醫院病房</w:t>
            </w:r>
            <w:proofErr w:type="spellEnd"/>
            <w:r>
              <w:rPr>
                <w:rFonts w:ascii="Garamond" w:hAnsi="Garamond" w:cs="Arial"/>
                <w:sz w:val="24"/>
                <w:szCs w:val="24"/>
              </w:rPr>
              <w:t>）</w:t>
            </w:r>
          </w:p>
        </w:tc>
        <w:tc>
          <w:tcPr>
            <w:tcW w:w="2070" w:type="dxa"/>
            <w:gridSpan w:val="2"/>
            <w:tcBorders>
              <w:top w:val="single" w:sz="18" w:space="0" w:color="70AFD9"/>
            </w:tcBorders>
            <w:shd w:val="clear" w:color="auto" w:fill="EFF9FF"/>
            <w:vAlign w:val="center"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18" w:space="0" w:color="70AFD9"/>
            </w:tcBorders>
            <w:shd w:val="clear" w:color="auto" w:fill="EFF9FF"/>
            <w:noWrap/>
            <w:vAlign w:val="center"/>
            <w:hideMark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63DEB" w:rsidRPr="00DE0B4B" w:rsidTr="00C63DEB">
        <w:trPr>
          <w:cantSplit/>
          <w:trHeight w:val="300"/>
        </w:trPr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single" w:sz="18" w:space="0" w:color="70AFD9"/>
            </w:tcBorders>
            <w:vAlign w:val="center"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醫師／外科醫師費</w:t>
            </w:r>
            <w:proofErr w:type="spellEnd"/>
          </w:p>
        </w:tc>
        <w:tc>
          <w:tcPr>
            <w:tcW w:w="2070" w:type="dxa"/>
            <w:gridSpan w:val="2"/>
            <w:tcBorders>
              <w:bottom w:val="single" w:sz="18" w:space="0" w:color="70AFD9"/>
            </w:tcBorders>
            <w:vAlign w:val="center"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18" w:space="0" w:color="70AFD9"/>
            </w:tcBorders>
            <w:vAlign w:val="center"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bottom w:val="single" w:sz="18" w:space="0" w:color="70AFD9"/>
            </w:tcBorders>
            <w:noWrap/>
            <w:vAlign w:val="center"/>
            <w:hideMark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63DEB" w:rsidRPr="00DE0B4B" w:rsidTr="00C63DEB">
        <w:trPr>
          <w:cantSplit/>
          <w:trHeight w:val="300"/>
        </w:trPr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b/>
                <w:sz w:val="24"/>
                <w:szCs w:val="24"/>
              </w:rPr>
              <w:t>如果您因精神健康、行為健康或濫用藥物需要治療</w:t>
            </w:r>
            <w:proofErr w:type="spellEnd"/>
          </w:p>
        </w:tc>
        <w:tc>
          <w:tcPr>
            <w:tcW w:w="441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精神／行為健康門診服務</w:t>
            </w:r>
            <w:proofErr w:type="spellEnd"/>
          </w:p>
        </w:tc>
        <w:tc>
          <w:tcPr>
            <w:tcW w:w="2070" w:type="dxa"/>
            <w:gridSpan w:val="2"/>
            <w:tcBorders>
              <w:top w:val="single" w:sz="18" w:space="0" w:color="70AFD9"/>
            </w:tcBorders>
            <w:shd w:val="clear" w:color="auto" w:fill="EFF9FF"/>
            <w:vAlign w:val="center"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18" w:space="0" w:color="70AFD9"/>
            </w:tcBorders>
            <w:shd w:val="clear" w:color="auto" w:fill="EFF9FF"/>
            <w:noWrap/>
            <w:vAlign w:val="center"/>
            <w:hideMark/>
          </w:tcPr>
          <w:p w:rsidR="00C63DEB" w:rsidRPr="00950F0C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color w:val="000000"/>
                <w:sz w:val="24"/>
                <w:szCs w:val="24"/>
              </w:rPr>
            </w:pPr>
          </w:p>
        </w:tc>
      </w:tr>
      <w:tr w:rsidR="00C63DEB" w:rsidRPr="00DE0B4B" w:rsidTr="00C63DEB">
        <w:trPr>
          <w:cantSplit/>
          <w:trHeight w:val="300"/>
        </w:trPr>
        <w:tc>
          <w:tcPr>
            <w:tcW w:w="2358" w:type="dxa"/>
            <w:vMerge/>
            <w:shd w:val="clear" w:color="auto" w:fill="C0E8FB"/>
            <w:noWrap/>
            <w:vAlign w:val="center"/>
            <w:hideMark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single" w:sz="6" w:space="0" w:color="70AFD9"/>
            </w:tcBorders>
            <w:vAlign w:val="center"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精神／行為健康住院服務</w:t>
            </w:r>
            <w:proofErr w:type="spellEnd"/>
          </w:p>
        </w:tc>
        <w:tc>
          <w:tcPr>
            <w:tcW w:w="2070" w:type="dxa"/>
            <w:gridSpan w:val="2"/>
            <w:tcBorders>
              <w:bottom w:val="single" w:sz="6" w:space="0" w:color="70AFD9"/>
            </w:tcBorders>
            <w:vAlign w:val="center"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6" w:space="0" w:color="70AFD9"/>
            </w:tcBorders>
            <w:vAlign w:val="center"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bottom w:val="single" w:sz="6" w:space="0" w:color="70AFD9"/>
            </w:tcBorders>
            <w:noWrap/>
            <w:vAlign w:val="center"/>
            <w:hideMark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63DEB" w:rsidRPr="00DE0B4B" w:rsidTr="00C63DEB">
        <w:trPr>
          <w:cantSplit/>
          <w:trHeight w:val="300"/>
        </w:trPr>
        <w:tc>
          <w:tcPr>
            <w:tcW w:w="2358" w:type="dxa"/>
            <w:vMerge/>
            <w:shd w:val="clear" w:color="auto" w:fill="C0E8FB"/>
            <w:noWrap/>
            <w:vAlign w:val="center"/>
            <w:hideMark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single" w:sz="6" w:space="0" w:color="70AFD9"/>
            </w:tcBorders>
            <w:shd w:val="clear" w:color="auto" w:fill="EFF9FF"/>
            <w:vAlign w:val="center"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藥物使用失調門診服務</w:t>
            </w:r>
            <w:proofErr w:type="spellEnd"/>
          </w:p>
        </w:tc>
        <w:tc>
          <w:tcPr>
            <w:tcW w:w="2070" w:type="dxa"/>
            <w:gridSpan w:val="2"/>
            <w:tcBorders>
              <w:bottom w:val="single" w:sz="6" w:space="0" w:color="70AFD9"/>
            </w:tcBorders>
            <w:shd w:val="clear" w:color="auto" w:fill="EFF9FF"/>
            <w:vAlign w:val="center"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6" w:space="0" w:color="70AFD9"/>
            </w:tcBorders>
            <w:shd w:val="clear" w:color="auto" w:fill="EFF9FF"/>
            <w:vAlign w:val="center"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  <w:hideMark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63DEB" w:rsidRPr="00DE0B4B" w:rsidTr="00C63DEB">
        <w:trPr>
          <w:cantSplit/>
          <w:trHeight w:val="300"/>
        </w:trPr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single" w:sz="18" w:space="0" w:color="70AFD9"/>
            </w:tcBorders>
            <w:shd w:val="clear" w:color="auto" w:fill="FFFFFF"/>
            <w:vAlign w:val="center"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藥物使用失調住院服務</w:t>
            </w:r>
            <w:proofErr w:type="spellEnd"/>
          </w:p>
        </w:tc>
        <w:tc>
          <w:tcPr>
            <w:tcW w:w="2070" w:type="dxa"/>
            <w:gridSpan w:val="2"/>
            <w:tcBorders>
              <w:bottom w:val="single" w:sz="18" w:space="0" w:color="70AFD9"/>
            </w:tcBorders>
            <w:shd w:val="clear" w:color="auto" w:fill="FFFFFF"/>
            <w:vAlign w:val="center"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18" w:space="0" w:color="70AFD9"/>
            </w:tcBorders>
            <w:shd w:val="clear" w:color="auto" w:fill="FFFFFF"/>
            <w:vAlign w:val="center"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bottom w:val="single" w:sz="18" w:space="0" w:color="70AFD9"/>
            </w:tcBorders>
            <w:shd w:val="clear" w:color="auto" w:fill="FFFFFF"/>
            <w:noWrap/>
            <w:vAlign w:val="center"/>
            <w:hideMark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63DEB" w:rsidRPr="00DE0B4B" w:rsidTr="00C63DEB">
        <w:trPr>
          <w:cantSplit/>
          <w:trHeight w:val="300"/>
        </w:trPr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b/>
                <w:sz w:val="24"/>
                <w:szCs w:val="24"/>
              </w:rPr>
              <w:t>如果您懷孕</w:t>
            </w:r>
            <w:proofErr w:type="spellEnd"/>
          </w:p>
        </w:tc>
        <w:tc>
          <w:tcPr>
            <w:tcW w:w="441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產前及產後照護</w:t>
            </w:r>
            <w:proofErr w:type="spellEnd"/>
          </w:p>
        </w:tc>
        <w:tc>
          <w:tcPr>
            <w:tcW w:w="2070" w:type="dxa"/>
            <w:gridSpan w:val="2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noWrap/>
            <w:vAlign w:val="center"/>
            <w:hideMark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63DEB" w:rsidRPr="00DE0B4B" w:rsidTr="00C63DEB">
        <w:trPr>
          <w:cantSplit/>
          <w:trHeight w:val="300"/>
        </w:trPr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single" w:sz="18" w:space="0" w:color="70AFD9"/>
            </w:tcBorders>
            <w:shd w:val="clear" w:color="auto" w:fill="FFFFFF"/>
            <w:vAlign w:val="center"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分娩及所有住院服務</w:t>
            </w:r>
            <w:proofErr w:type="spellEnd"/>
          </w:p>
        </w:tc>
        <w:tc>
          <w:tcPr>
            <w:tcW w:w="2070" w:type="dxa"/>
            <w:gridSpan w:val="2"/>
            <w:tcBorders>
              <w:bottom w:val="single" w:sz="18" w:space="0" w:color="70AFD9"/>
            </w:tcBorders>
            <w:shd w:val="clear" w:color="auto" w:fill="FFFFFF"/>
            <w:vAlign w:val="center"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18" w:space="0" w:color="70AFD9"/>
            </w:tcBorders>
            <w:shd w:val="clear" w:color="auto" w:fill="FFFFFF"/>
            <w:vAlign w:val="center"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bottom w:val="single" w:sz="18" w:space="0" w:color="70AFD9"/>
            </w:tcBorders>
            <w:shd w:val="clear" w:color="auto" w:fill="FFFFFF"/>
            <w:noWrap/>
            <w:vAlign w:val="center"/>
            <w:hideMark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63DEB" w:rsidRPr="00DE0B4B" w:rsidTr="00C63DEB">
        <w:trPr>
          <w:cantSplit/>
          <w:trHeight w:val="300"/>
        </w:trPr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b/>
                <w:sz w:val="24"/>
                <w:szCs w:val="24"/>
              </w:rPr>
              <w:t>如果您需要協助進行康復或有其他特殊的健康需求</w:t>
            </w:r>
            <w:proofErr w:type="spellEnd"/>
          </w:p>
        </w:tc>
        <w:tc>
          <w:tcPr>
            <w:tcW w:w="441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C63DEB" w:rsidRPr="001000D8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JensonPro-Bold"/>
                <w:bCs/>
                <w:sz w:val="24"/>
                <w:szCs w:val="24"/>
              </w:rPr>
              <w:t>家居健康照護</w:t>
            </w:r>
            <w:proofErr w:type="spellEnd"/>
          </w:p>
        </w:tc>
        <w:tc>
          <w:tcPr>
            <w:tcW w:w="2070" w:type="dxa"/>
            <w:gridSpan w:val="2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noWrap/>
            <w:vAlign w:val="center"/>
            <w:hideMark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63DEB" w:rsidRPr="00DE0B4B" w:rsidTr="00C63DEB">
        <w:trPr>
          <w:cantSplit/>
          <w:trHeight w:val="300"/>
        </w:trPr>
        <w:tc>
          <w:tcPr>
            <w:tcW w:w="2358" w:type="dxa"/>
            <w:vMerge/>
            <w:shd w:val="clear" w:color="auto" w:fill="C0E8FB"/>
            <w:noWrap/>
            <w:vAlign w:val="center"/>
            <w:hideMark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shd w:val="clear" w:color="auto" w:fill="FFFFFF"/>
            <w:vAlign w:val="center"/>
          </w:tcPr>
          <w:p w:rsidR="00C63DEB" w:rsidRPr="001000D8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JensonPro-Bold"/>
                <w:bCs/>
                <w:sz w:val="24"/>
                <w:szCs w:val="24"/>
              </w:rPr>
              <w:t>康復服務</w:t>
            </w:r>
            <w:proofErr w:type="spellEnd"/>
          </w:p>
        </w:tc>
        <w:tc>
          <w:tcPr>
            <w:tcW w:w="2070" w:type="dxa"/>
            <w:gridSpan w:val="2"/>
            <w:shd w:val="clear" w:color="auto" w:fill="FFFFFF"/>
            <w:vAlign w:val="center"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FFFFFF"/>
            <w:noWrap/>
            <w:vAlign w:val="center"/>
            <w:hideMark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63DEB" w:rsidRPr="00DE0B4B" w:rsidTr="00C63DEB">
        <w:trPr>
          <w:cantSplit/>
          <w:trHeight w:val="300"/>
        </w:trPr>
        <w:tc>
          <w:tcPr>
            <w:tcW w:w="2358" w:type="dxa"/>
            <w:vMerge/>
            <w:shd w:val="clear" w:color="auto" w:fill="C0E8FB"/>
            <w:noWrap/>
            <w:vAlign w:val="center"/>
            <w:hideMark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single" w:sz="6" w:space="0" w:color="70AFD9"/>
            </w:tcBorders>
            <w:shd w:val="clear" w:color="auto" w:fill="EFF9FF"/>
            <w:vAlign w:val="center"/>
          </w:tcPr>
          <w:p w:rsidR="00C63DEB" w:rsidRPr="001000D8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JensonPro-Bold"/>
                <w:bCs/>
                <w:sz w:val="24"/>
                <w:szCs w:val="24"/>
              </w:rPr>
              <w:t>復健服務</w:t>
            </w:r>
            <w:proofErr w:type="spellEnd"/>
          </w:p>
        </w:tc>
        <w:tc>
          <w:tcPr>
            <w:tcW w:w="2070" w:type="dxa"/>
            <w:gridSpan w:val="2"/>
            <w:tcBorders>
              <w:bottom w:val="single" w:sz="6" w:space="0" w:color="70AFD9"/>
            </w:tcBorders>
            <w:shd w:val="clear" w:color="auto" w:fill="EFF9FF"/>
            <w:vAlign w:val="center"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6" w:space="0" w:color="70AFD9"/>
            </w:tcBorders>
            <w:shd w:val="clear" w:color="auto" w:fill="EFF9FF"/>
            <w:vAlign w:val="center"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  <w:hideMark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63DEB" w:rsidRPr="00DE0B4B" w:rsidTr="00C63DEB">
        <w:trPr>
          <w:cantSplit/>
          <w:trHeight w:val="300"/>
        </w:trPr>
        <w:tc>
          <w:tcPr>
            <w:tcW w:w="2358" w:type="dxa"/>
            <w:vMerge/>
            <w:shd w:val="clear" w:color="auto" w:fill="C0E8FB"/>
            <w:noWrap/>
            <w:vAlign w:val="center"/>
            <w:hideMark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shd w:val="clear" w:color="auto" w:fill="FFFFFF"/>
            <w:vAlign w:val="center"/>
          </w:tcPr>
          <w:p w:rsidR="00C63DEB" w:rsidRPr="001000D8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JensonPro-Bold"/>
                <w:bCs/>
                <w:sz w:val="24"/>
                <w:szCs w:val="24"/>
              </w:rPr>
              <w:t>專業護理照護</w:t>
            </w:r>
            <w:proofErr w:type="spellEnd"/>
          </w:p>
        </w:tc>
        <w:tc>
          <w:tcPr>
            <w:tcW w:w="2070" w:type="dxa"/>
            <w:gridSpan w:val="2"/>
            <w:shd w:val="clear" w:color="auto" w:fill="FFFFFF"/>
            <w:vAlign w:val="center"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FFFFFF"/>
            <w:noWrap/>
            <w:vAlign w:val="center"/>
            <w:hideMark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63DEB" w:rsidRPr="00DE0B4B" w:rsidTr="00C63DEB">
        <w:trPr>
          <w:cantSplit/>
          <w:trHeight w:val="300"/>
        </w:trPr>
        <w:tc>
          <w:tcPr>
            <w:tcW w:w="2358" w:type="dxa"/>
            <w:vMerge/>
            <w:shd w:val="clear" w:color="auto" w:fill="C0E8FB"/>
            <w:noWrap/>
            <w:vAlign w:val="center"/>
            <w:hideMark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single" w:sz="6" w:space="0" w:color="70AFD9"/>
            </w:tcBorders>
            <w:shd w:val="clear" w:color="auto" w:fill="EFF9FF"/>
            <w:vAlign w:val="center"/>
          </w:tcPr>
          <w:p w:rsidR="00C63DEB" w:rsidRPr="001000D8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JensonPro-Bold"/>
                <w:bCs/>
                <w:sz w:val="24"/>
                <w:szCs w:val="24"/>
              </w:rPr>
              <w:t>耐用醫療設備</w:t>
            </w:r>
            <w:proofErr w:type="spellEnd"/>
          </w:p>
        </w:tc>
        <w:tc>
          <w:tcPr>
            <w:tcW w:w="2070" w:type="dxa"/>
            <w:gridSpan w:val="2"/>
            <w:tcBorders>
              <w:bottom w:val="single" w:sz="6" w:space="0" w:color="70AFD9"/>
            </w:tcBorders>
            <w:shd w:val="clear" w:color="auto" w:fill="EFF9FF"/>
            <w:vAlign w:val="center"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6" w:space="0" w:color="70AFD9"/>
            </w:tcBorders>
            <w:shd w:val="clear" w:color="auto" w:fill="EFF9FF"/>
            <w:vAlign w:val="center"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  <w:hideMark/>
          </w:tcPr>
          <w:p w:rsidR="00C63DEB" w:rsidRPr="001A1DD9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color w:val="000000"/>
                <w:sz w:val="24"/>
                <w:szCs w:val="24"/>
              </w:rPr>
            </w:pPr>
          </w:p>
        </w:tc>
      </w:tr>
      <w:tr w:rsidR="00C63DEB" w:rsidRPr="00DE0B4B" w:rsidTr="00C63DEB">
        <w:trPr>
          <w:cantSplit/>
          <w:trHeight w:val="300"/>
        </w:trPr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single" w:sz="18" w:space="0" w:color="70AFD9"/>
            </w:tcBorders>
            <w:shd w:val="clear" w:color="auto" w:fill="FFFFFF"/>
            <w:vAlign w:val="center"/>
          </w:tcPr>
          <w:p w:rsidR="00C63DEB" w:rsidRPr="001000D8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JensonPro-Bold"/>
                <w:bCs/>
                <w:sz w:val="24"/>
                <w:szCs w:val="24"/>
              </w:rPr>
              <w:t>善終服務</w:t>
            </w:r>
            <w:proofErr w:type="spellEnd"/>
          </w:p>
        </w:tc>
        <w:tc>
          <w:tcPr>
            <w:tcW w:w="2070" w:type="dxa"/>
            <w:gridSpan w:val="2"/>
            <w:tcBorders>
              <w:bottom w:val="single" w:sz="18" w:space="0" w:color="70AFD9"/>
            </w:tcBorders>
            <w:shd w:val="clear" w:color="auto" w:fill="FFFFFF"/>
            <w:vAlign w:val="center"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18" w:space="0" w:color="70AFD9"/>
            </w:tcBorders>
            <w:shd w:val="clear" w:color="auto" w:fill="FFFFFF"/>
            <w:vAlign w:val="center"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bottom w:val="single" w:sz="18" w:space="0" w:color="70AFD9"/>
            </w:tcBorders>
            <w:shd w:val="clear" w:color="auto" w:fill="FFFFFF"/>
            <w:noWrap/>
            <w:vAlign w:val="center"/>
            <w:hideMark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63DEB" w:rsidRPr="00DE0B4B" w:rsidTr="00C63DEB">
        <w:trPr>
          <w:cantSplit/>
          <w:trHeight w:val="300"/>
        </w:trPr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b/>
                <w:sz w:val="24"/>
                <w:szCs w:val="24"/>
              </w:rPr>
              <w:t>如果您的孩子需要牙科或眼科照護</w:t>
            </w:r>
            <w:proofErr w:type="spellEnd"/>
          </w:p>
        </w:tc>
        <w:tc>
          <w:tcPr>
            <w:tcW w:w="441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眼睛檢查</w:t>
            </w:r>
            <w:proofErr w:type="spellEnd"/>
          </w:p>
        </w:tc>
        <w:tc>
          <w:tcPr>
            <w:tcW w:w="2070" w:type="dxa"/>
            <w:gridSpan w:val="2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noWrap/>
            <w:vAlign w:val="center"/>
            <w:hideMark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63DEB" w:rsidRPr="00DE0B4B" w:rsidTr="00C63DEB">
        <w:trPr>
          <w:cantSplit/>
          <w:trHeight w:val="300"/>
        </w:trPr>
        <w:tc>
          <w:tcPr>
            <w:tcW w:w="2358" w:type="dxa"/>
            <w:vMerge/>
            <w:shd w:val="clear" w:color="auto" w:fill="C0E8FB"/>
            <w:noWrap/>
            <w:vAlign w:val="center"/>
            <w:hideMark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single" w:sz="6" w:space="0" w:color="70AFD9"/>
            </w:tcBorders>
            <w:shd w:val="clear" w:color="auto" w:fill="FFFFFF"/>
            <w:vAlign w:val="center"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眼鏡</w:t>
            </w:r>
            <w:proofErr w:type="spellEnd"/>
          </w:p>
        </w:tc>
        <w:tc>
          <w:tcPr>
            <w:tcW w:w="2070" w:type="dxa"/>
            <w:gridSpan w:val="2"/>
            <w:tcBorders>
              <w:bottom w:val="single" w:sz="6" w:space="0" w:color="70AFD9"/>
            </w:tcBorders>
            <w:shd w:val="clear" w:color="auto" w:fill="FFFFFF"/>
            <w:vAlign w:val="center"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6" w:space="0" w:color="70AFD9"/>
            </w:tcBorders>
            <w:shd w:val="clear" w:color="auto" w:fill="FFFFFF"/>
            <w:vAlign w:val="center"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bottom w:val="single" w:sz="6" w:space="0" w:color="70AFD9"/>
            </w:tcBorders>
            <w:shd w:val="clear" w:color="auto" w:fill="FFFFFF"/>
            <w:noWrap/>
            <w:vAlign w:val="center"/>
            <w:hideMark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63DEB" w:rsidRPr="00DE0B4B" w:rsidTr="00C63DEB">
        <w:trPr>
          <w:cantSplit/>
          <w:trHeight w:val="300"/>
        </w:trPr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牙齒檢查</w:t>
            </w:r>
            <w:proofErr w:type="spellEnd"/>
          </w:p>
        </w:tc>
        <w:tc>
          <w:tcPr>
            <w:tcW w:w="2070" w:type="dxa"/>
            <w:gridSpan w:val="2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bottom w:val="single" w:sz="18" w:space="0" w:color="70AFD9"/>
            </w:tcBorders>
            <w:shd w:val="clear" w:color="auto" w:fill="EFF9FF"/>
            <w:noWrap/>
            <w:vAlign w:val="center"/>
            <w:hideMark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:rsidR="00C63DEB" w:rsidRDefault="00C63DEB" w:rsidP="00C63DEB">
      <w:pPr>
        <w:keepNext/>
        <w:keepLines/>
        <w:tabs>
          <w:tab w:val="right" w:pos="14400"/>
        </w:tabs>
        <w:spacing w:before="240" w:after="240" w:line="240" w:lineRule="auto"/>
        <w:rPr>
          <w:rFonts w:ascii="Arial" w:hAnsi="Arial" w:cs="Arial"/>
          <w:b/>
          <w:color w:val="0775A8"/>
          <w:sz w:val="28"/>
          <w:szCs w:val="40"/>
        </w:rPr>
      </w:pPr>
      <w:proofErr w:type="spellStart"/>
      <w:r>
        <w:rPr>
          <w:rFonts w:ascii="Arial" w:hAnsi="Arial" w:cs="Arial"/>
          <w:b/>
          <w:color w:val="0775A8"/>
          <w:sz w:val="28"/>
          <w:szCs w:val="40"/>
        </w:rPr>
        <w:lastRenderedPageBreak/>
        <w:t>非承保的服務及其他承保的服務</w:t>
      </w:r>
      <w:proofErr w:type="spellEnd"/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6"/>
        <w:gridCol w:w="4896"/>
        <w:gridCol w:w="4896"/>
      </w:tblGrid>
      <w:tr w:rsidR="00C63DEB" w:rsidRPr="00425368" w:rsidTr="00C63DEB">
        <w:trPr>
          <w:trHeight w:val="300"/>
        </w:trPr>
        <w:tc>
          <w:tcPr>
            <w:tcW w:w="14688" w:type="dxa"/>
            <w:gridSpan w:val="3"/>
            <w:tcBorders>
              <w:top w:val="single" w:sz="4" w:space="0" w:color="0064C8"/>
              <w:left w:val="single" w:sz="4" w:space="0" w:color="0064C8"/>
              <w:bottom w:val="single" w:sz="6" w:space="0" w:color="0064C8"/>
              <w:right w:val="single" w:sz="6" w:space="0" w:color="0064C8"/>
            </w:tcBorders>
            <w:shd w:val="clear" w:color="auto" w:fill="EFF9FF"/>
            <w:vAlign w:val="center"/>
          </w:tcPr>
          <w:p w:rsidR="00C63DEB" w:rsidRPr="00425368" w:rsidRDefault="00C63DEB" w:rsidP="00C63DEB">
            <w:pPr>
              <w:keepNext/>
              <w:keepLines/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您的計劃不承保的服務</w:t>
            </w:r>
            <w:r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>（這份清單並不完整。請查看您的保單或保險計劃文件，瞭解其他</w:t>
            </w:r>
            <w:proofErr w:type="spellEnd"/>
            <w:r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ab/>
            </w:r>
            <w:proofErr w:type="spellStart"/>
            <w:r w:rsidRPr="008D5645">
              <w:rPr>
                <w:rFonts w:hAnsi="Garamond" w:cs="AJensonPro-Bold"/>
                <w:b/>
                <w:bCs/>
                <w:color w:val="000000"/>
                <w:sz w:val="24"/>
                <w:szCs w:val="24"/>
                <w:u w:val="single"/>
              </w:rPr>
              <w:t>非承保</w:t>
            </w:r>
            <w:r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>之項</w:t>
            </w:r>
            <w:proofErr w:type="spellEnd"/>
            <w:r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>。）</w:t>
            </w:r>
          </w:p>
        </w:tc>
      </w:tr>
      <w:tr w:rsidR="00C63DEB" w:rsidRPr="00A14231" w:rsidTr="00C63DEB">
        <w:trPr>
          <w:trHeight w:val="300"/>
        </w:trPr>
        <w:tc>
          <w:tcPr>
            <w:tcW w:w="4896" w:type="dxa"/>
            <w:tcBorders>
              <w:top w:val="single" w:sz="6" w:space="0" w:color="0064C8"/>
              <w:left w:val="single" w:sz="4" w:space="0" w:color="0064C8"/>
              <w:bottom w:val="single" w:sz="6" w:space="0" w:color="0064C8"/>
              <w:right w:val="nil"/>
            </w:tcBorders>
            <w:vAlign w:val="center"/>
          </w:tcPr>
          <w:p w:rsidR="00C63DEB" w:rsidRPr="00AA71A0" w:rsidRDefault="00C63DEB" w:rsidP="00C63DEB">
            <w:pPr>
              <w:keepNext/>
              <w:keepLines/>
              <w:numPr>
                <w:ilvl w:val="0"/>
                <w:numId w:val="14"/>
              </w:numPr>
              <w:spacing w:before="120"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0064C8"/>
              <w:left w:val="nil"/>
              <w:bottom w:val="single" w:sz="6" w:space="0" w:color="0064C8"/>
              <w:right w:val="nil"/>
            </w:tcBorders>
            <w:vAlign w:val="center"/>
          </w:tcPr>
          <w:p w:rsidR="00C63DEB" w:rsidRPr="00425368" w:rsidRDefault="00C63DEB" w:rsidP="00C63DEB">
            <w:pPr>
              <w:keepNext/>
              <w:keepLines/>
              <w:numPr>
                <w:ilvl w:val="0"/>
                <w:numId w:val="14"/>
              </w:numPr>
              <w:spacing w:before="120"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0064C8"/>
              <w:left w:val="nil"/>
              <w:bottom w:val="single" w:sz="6" w:space="0" w:color="0064C8"/>
              <w:right w:val="single" w:sz="6" w:space="0" w:color="0064C8"/>
            </w:tcBorders>
            <w:noWrap/>
            <w:vAlign w:val="center"/>
            <w:hideMark/>
          </w:tcPr>
          <w:p w:rsidR="00C63DEB" w:rsidRPr="00425368" w:rsidRDefault="00C63DEB" w:rsidP="00C63DEB">
            <w:pPr>
              <w:keepNext/>
              <w:keepLines/>
              <w:numPr>
                <w:ilvl w:val="0"/>
                <w:numId w:val="14"/>
              </w:numPr>
              <w:spacing w:before="120"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:rsidR="00C63DEB" w:rsidRPr="00425368" w:rsidRDefault="00C63DEB" w:rsidP="00C63DEB">
      <w:pPr>
        <w:tabs>
          <w:tab w:val="right" w:pos="144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6"/>
        <w:gridCol w:w="4896"/>
        <w:gridCol w:w="4896"/>
      </w:tblGrid>
      <w:tr w:rsidR="00C63DEB" w:rsidRPr="00425368" w:rsidTr="00C63DEB">
        <w:trPr>
          <w:trHeight w:val="300"/>
        </w:trPr>
        <w:tc>
          <w:tcPr>
            <w:tcW w:w="14688" w:type="dxa"/>
            <w:gridSpan w:val="3"/>
            <w:tcBorders>
              <w:top w:val="single" w:sz="4" w:space="0" w:color="0064C8"/>
              <w:left w:val="single" w:sz="4" w:space="0" w:color="0064C8"/>
              <w:bottom w:val="single" w:sz="6" w:space="0" w:color="0064C8"/>
              <w:right w:val="single" w:sz="6" w:space="0" w:color="0064C8"/>
            </w:tcBorders>
            <w:shd w:val="clear" w:color="auto" w:fill="EFF9FF"/>
            <w:vAlign w:val="center"/>
          </w:tcPr>
          <w:p w:rsidR="00C63DEB" w:rsidRPr="00425368" w:rsidRDefault="00C63DEB" w:rsidP="00C63DEB">
            <w:pPr>
              <w:keepNext/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其他承保的服務</w:t>
            </w:r>
            <w:r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>（這份清單並不完整。請檢查您的保單或保險計劃文件，瞭解更多承保的服務及您接受這些服務的費用</w:t>
            </w:r>
            <w:proofErr w:type="spellEnd"/>
            <w:r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>。）</w:t>
            </w:r>
          </w:p>
        </w:tc>
      </w:tr>
      <w:tr w:rsidR="00C63DEB" w:rsidRPr="00425368" w:rsidTr="00C63DEB">
        <w:trPr>
          <w:trHeight w:val="300"/>
        </w:trPr>
        <w:tc>
          <w:tcPr>
            <w:tcW w:w="4896" w:type="dxa"/>
            <w:tcBorders>
              <w:top w:val="single" w:sz="6" w:space="0" w:color="0064C8"/>
              <w:left w:val="single" w:sz="4" w:space="0" w:color="0064C8"/>
              <w:bottom w:val="single" w:sz="6" w:space="0" w:color="0064C8"/>
              <w:right w:val="nil"/>
            </w:tcBorders>
            <w:vAlign w:val="center"/>
          </w:tcPr>
          <w:p w:rsidR="00C63DEB" w:rsidRPr="00425368" w:rsidRDefault="00C63DEB" w:rsidP="00C63DEB">
            <w:pPr>
              <w:numPr>
                <w:ilvl w:val="0"/>
                <w:numId w:val="14"/>
              </w:numPr>
              <w:spacing w:before="120"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0064C8"/>
              <w:left w:val="nil"/>
              <w:bottom w:val="single" w:sz="6" w:space="0" w:color="0064C8"/>
              <w:right w:val="nil"/>
            </w:tcBorders>
            <w:vAlign w:val="center"/>
          </w:tcPr>
          <w:p w:rsidR="00C63DEB" w:rsidRPr="00425368" w:rsidRDefault="00C63DEB" w:rsidP="00C63DEB">
            <w:pPr>
              <w:spacing w:before="120"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0064C8"/>
              <w:left w:val="nil"/>
              <w:bottom w:val="single" w:sz="6" w:space="0" w:color="0064C8"/>
              <w:right w:val="single" w:sz="6" w:space="0" w:color="0064C8"/>
            </w:tcBorders>
            <w:noWrap/>
            <w:vAlign w:val="center"/>
            <w:hideMark/>
          </w:tcPr>
          <w:p w:rsidR="00C63DEB" w:rsidRPr="00425368" w:rsidRDefault="00C63DEB" w:rsidP="00C63DEB">
            <w:pPr>
              <w:spacing w:before="120"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:rsidR="000F453C" w:rsidRDefault="000F453C" w:rsidP="000F453C">
      <w:pPr>
        <w:keepNext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0BE"/>
          <w:sz w:val="28"/>
          <w:szCs w:val="28"/>
        </w:rPr>
      </w:pPr>
    </w:p>
    <w:p w:rsidR="00C63DEB" w:rsidRPr="00425368" w:rsidRDefault="00C63DEB" w:rsidP="000F453C">
      <w:pPr>
        <w:keepNext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0BE"/>
          <w:sz w:val="28"/>
          <w:szCs w:val="28"/>
        </w:rPr>
      </w:pPr>
      <w:proofErr w:type="spellStart"/>
      <w:r>
        <w:rPr>
          <w:rFonts w:ascii="Arial" w:hAnsi="Arial" w:cs="Arial"/>
          <w:b/>
          <w:bCs/>
          <w:color w:val="0080BE"/>
          <w:sz w:val="28"/>
          <w:szCs w:val="28"/>
        </w:rPr>
        <w:t>您繼續承保範圍的權利</w:t>
      </w:r>
      <w:proofErr w:type="spellEnd"/>
      <w:r>
        <w:rPr>
          <w:rFonts w:ascii="Arial" w:hAnsi="Arial" w:cs="Arial"/>
          <w:b/>
          <w:bCs/>
          <w:color w:val="0080BE"/>
          <w:sz w:val="28"/>
          <w:szCs w:val="28"/>
        </w:rPr>
        <w:t>：</w:t>
      </w:r>
    </w:p>
    <w:p w:rsidR="000F453C" w:rsidRDefault="000F453C" w:rsidP="000F453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JensonPro-Regular"/>
          <w:color w:val="000000"/>
          <w:sz w:val="24"/>
          <w:szCs w:val="24"/>
          <w:lang w:val="en-US"/>
        </w:rPr>
      </w:pPr>
    </w:p>
    <w:p w:rsidR="00C63DEB" w:rsidRDefault="00C63DEB" w:rsidP="000F453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JensonPro-Regular"/>
          <w:color w:val="000000"/>
          <w:sz w:val="24"/>
          <w:szCs w:val="24"/>
        </w:rPr>
      </w:pPr>
      <w:r>
        <w:rPr>
          <w:rFonts w:ascii="Garamond" w:hAnsi="Garamond" w:cs="AJensonPro-Regular"/>
          <w:color w:val="000000"/>
          <w:sz w:val="24"/>
          <w:szCs w:val="24"/>
        </w:rPr>
        <w:t>[</w:t>
      </w:r>
      <w:proofErr w:type="spellStart"/>
      <w:r>
        <w:rPr>
          <w:rFonts w:ascii="Garamond" w:hAnsi="Garamond" w:cs="AJensonPro-Regular"/>
          <w:color w:val="000000"/>
          <w:sz w:val="24"/>
          <w:szCs w:val="24"/>
        </w:rPr>
        <w:t>請插入說明內適用的資訊</w:t>
      </w:r>
      <w:proofErr w:type="spellEnd"/>
      <w:r>
        <w:rPr>
          <w:rFonts w:ascii="Garamond" w:hAnsi="Garamond" w:cs="AJensonPro-Regular"/>
          <w:color w:val="000000"/>
          <w:sz w:val="24"/>
          <w:szCs w:val="24"/>
        </w:rPr>
        <w:t>]</w:t>
      </w:r>
    </w:p>
    <w:p w:rsidR="00C63DEB" w:rsidRPr="00213EC3" w:rsidRDefault="00C63DEB" w:rsidP="000F453C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</w:t>
      </w:r>
    </w:p>
    <w:p w:rsidR="00C63DEB" w:rsidRDefault="00C63DEB" w:rsidP="000F453C">
      <w:pPr>
        <w:keepNext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0BE"/>
          <w:sz w:val="28"/>
          <w:szCs w:val="28"/>
        </w:rPr>
      </w:pPr>
      <w:proofErr w:type="spellStart"/>
      <w:r>
        <w:rPr>
          <w:rFonts w:ascii="Arial" w:hAnsi="Arial" w:cs="Arial"/>
          <w:b/>
          <w:bCs/>
          <w:color w:val="0080BE"/>
          <w:sz w:val="28"/>
          <w:szCs w:val="28"/>
        </w:rPr>
        <w:t>您的申訴及上訴權利</w:t>
      </w:r>
      <w:proofErr w:type="spellEnd"/>
      <w:r>
        <w:rPr>
          <w:rFonts w:ascii="Arial" w:hAnsi="Arial" w:cs="Arial"/>
          <w:b/>
          <w:bCs/>
          <w:color w:val="0080BE"/>
          <w:sz w:val="28"/>
          <w:szCs w:val="28"/>
        </w:rPr>
        <w:t>：</w:t>
      </w:r>
    </w:p>
    <w:p w:rsidR="000F453C" w:rsidRDefault="000F453C" w:rsidP="000F453C">
      <w:pPr>
        <w:keepNext/>
        <w:autoSpaceDE w:val="0"/>
        <w:autoSpaceDN w:val="0"/>
        <w:adjustRightInd w:val="0"/>
        <w:spacing w:after="0" w:line="240" w:lineRule="auto"/>
        <w:rPr>
          <w:rFonts w:ascii="Garamond" w:hAnsi="Garamond" w:cs="AJensonPro-Regular"/>
          <w:color w:val="000000"/>
          <w:sz w:val="24"/>
          <w:szCs w:val="24"/>
        </w:rPr>
      </w:pPr>
    </w:p>
    <w:p w:rsidR="00C63DEB" w:rsidRDefault="00C63DEB" w:rsidP="000F453C">
      <w:pPr>
        <w:keepNext/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 w:cs="AJensonPro-Regular"/>
          <w:color w:val="000000"/>
          <w:sz w:val="24"/>
          <w:szCs w:val="24"/>
        </w:rPr>
        <w:t>如果您有抱怨或對您的保險計劃拒絕賠付要求感到不滿意，可能可以呈遞</w:t>
      </w:r>
      <w:r w:rsidRPr="008D5645">
        <w:rPr>
          <w:rFonts w:hAnsi="Garamond" w:cs="AJensonPro-Bold"/>
          <w:b/>
          <w:bCs/>
          <w:color w:val="000000"/>
          <w:sz w:val="24"/>
          <w:szCs w:val="24"/>
          <w:u w:val="single"/>
        </w:rPr>
        <w:t>上訴</w:t>
      </w:r>
      <w:r>
        <w:rPr>
          <w:rFonts w:ascii="Garamond" w:hAnsi="Garamond" w:cs="AJensonPro-Regular"/>
          <w:color w:val="000000"/>
          <w:sz w:val="24"/>
          <w:szCs w:val="24"/>
        </w:rPr>
        <w:t>或</w:t>
      </w:r>
      <w:r w:rsidRPr="008D5645">
        <w:rPr>
          <w:rFonts w:hAnsi="Garamond" w:cs="AJensonPro-Bold"/>
          <w:b/>
          <w:bCs/>
          <w:color w:val="000000"/>
          <w:sz w:val="24"/>
          <w:szCs w:val="24"/>
          <w:u w:val="single"/>
        </w:rPr>
        <w:t>申訴</w:t>
      </w:r>
      <w:r>
        <w:rPr>
          <w:rFonts w:ascii="Garamond" w:hAnsi="Garamond" w:cs="AJensonPro-Bold"/>
          <w:bCs/>
          <w:color w:val="000000"/>
          <w:sz w:val="24"/>
          <w:szCs w:val="24"/>
        </w:rPr>
        <w:t>。如果您對您的權利、本公告或協助有問題，可聯絡</w:t>
      </w:r>
      <w:proofErr w:type="spellEnd"/>
      <w:proofErr w:type="gramStart"/>
      <w:r>
        <w:rPr>
          <w:rFonts w:ascii="Garamond" w:hAnsi="Garamond" w:cs="AJensonPro-Bold"/>
          <w:bCs/>
          <w:color w:val="000000"/>
          <w:sz w:val="24"/>
          <w:szCs w:val="24"/>
        </w:rPr>
        <w:t>：</w:t>
      </w:r>
      <w:r>
        <w:rPr>
          <w:rFonts w:ascii="Garamond" w:hAnsi="Garamond"/>
          <w:sz w:val="24"/>
          <w:szCs w:val="24"/>
        </w:rPr>
        <w:t>[</w:t>
      </w:r>
      <w:proofErr w:type="spellStart"/>
      <w:proofErr w:type="gramEnd"/>
      <w:r>
        <w:rPr>
          <w:rFonts w:ascii="Garamond" w:hAnsi="Garamond"/>
          <w:sz w:val="24"/>
          <w:szCs w:val="24"/>
        </w:rPr>
        <w:t>請插入說明內適用的聯絡資訊</w:t>
      </w:r>
      <w:proofErr w:type="spellEnd"/>
      <w:r>
        <w:rPr>
          <w:rFonts w:ascii="Garamond" w:hAnsi="Garamond"/>
          <w:sz w:val="24"/>
          <w:szCs w:val="24"/>
        </w:rPr>
        <w:t>]</w:t>
      </w:r>
      <w:r>
        <w:rPr>
          <w:rFonts w:ascii="Garamond" w:hAnsi="Garamond"/>
          <w:sz w:val="24"/>
          <w:szCs w:val="24"/>
        </w:rPr>
        <w:t>。</w:t>
      </w:r>
    </w:p>
    <w:p w:rsidR="000F453C" w:rsidRDefault="000F453C" w:rsidP="000F453C">
      <w:pPr>
        <w:keepNext/>
        <w:autoSpaceDE w:val="0"/>
        <w:autoSpaceDN w:val="0"/>
        <w:adjustRightInd w:val="0"/>
        <w:spacing w:after="0" w:line="240" w:lineRule="auto"/>
        <w:rPr>
          <w:rFonts w:ascii="PMingLiU" w:eastAsia="PMingLiU"/>
          <w:b/>
          <w:color w:val="0080BE"/>
          <w:sz w:val="28"/>
          <w:szCs w:val="24"/>
        </w:rPr>
      </w:pPr>
    </w:p>
    <w:p w:rsidR="00EF0728" w:rsidRDefault="00EF0728" w:rsidP="000F453C">
      <w:pPr>
        <w:keepNext/>
        <w:autoSpaceDE w:val="0"/>
        <w:autoSpaceDN w:val="0"/>
        <w:adjustRightInd w:val="0"/>
        <w:spacing w:after="0" w:line="240" w:lineRule="auto"/>
        <w:rPr>
          <w:rFonts w:ascii="PMingLiU" w:eastAsia="PMingLiU"/>
          <w:b/>
          <w:color w:val="0080BE"/>
          <w:sz w:val="28"/>
          <w:szCs w:val="24"/>
        </w:rPr>
      </w:pPr>
      <w:proofErr w:type="spellStart"/>
      <w:r w:rsidRPr="00E51B41">
        <w:rPr>
          <w:rFonts w:ascii="PMingLiU" w:eastAsia="PMingLiU" w:hint="eastAsia"/>
          <w:b/>
          <w:color w:val="0080BE"/>
          <w:sz w:val="28"/>
          <w:szCs w:val="24"/>
        </w:rPr>
        <w:t>這項保險是否提供最低基本承保</w:t>
      </w:r>
      <w:proofErr w:type="spellEnd"/>
      <w:r w:rsidRPr="00E51B41">
        <w:rPr>
          <w:rFonts w:ascii="PMingLiU" w:eastAsia="PMingLiU" w:hint="eastAsia"/>
          <w:b/>
          <w:color w:val="0080BE"/>
          <w:sz w:val="28"/>
          <w:szCs w:val="24"/>
        </w:rPr>
        <w:t>？</w:t>
      </w:r>
    </w:p>
    <w:p w:rsidR="000F453C" w:rsidRDefault="000F453C" w:rsidP="000F453C">
      <w:pPr>
        <w:tabs>
          <w:tab w:val="center" w:pos="4680"/>
          <w:tab w:val="right" w:pos="9360"/>
        </w:tabs>
        <w:spacing w:after="0" w:line="240" w:lineRule="auto"/>
        <w:rPr>
          <w:rFonts w:ascii="PMingLiU" w:eastAsia="PMingLiU"/>
          <w:sz w:val="24"/>
          <w:szCs w:val="24"/>
        </w:rPr>
      </w:pPr>
    </w:p>
    <w:p w:rsidR="00EF0728" w:rsidRPr="00E51B41" w:rsidRDefault="00EF0728" w:rsidP="000F453C">
      <w:pPr>
        <w:tabs>
          <w:tab w:val="center" w:pos="4680"/>
          <w:tab w:val="right" w:pos="9360"/>
        </w:tabs>
        <w:spacing w:after="0" w:line="240" w:lineRule="auto"/>
        <w:rPr>
          <w:rFonts w:ascii="PMingLiU" w:eastAsia="PMingLiU"/>
          <w:szCs w:val="24"/>
        </w:rPr>
      </w:pPr>
      <w:r w:rsidRPr="00E51B41">
        <w:rPr>
          <w:rFonts w:ascii="PMingLiU" w:eastAsia="PMingLiU" w:hint="eastAsia"/>
          <w:sz w:val="24"/>
          <w:szCs w:val="24"/>
        </w:rPr>
        <w:t>《</w:t>
      </w:r>
      <w:proofErr w:type="spellStart"/>
      <w:r w:rsidRPr="00E51B41">
        <w:rPr>
          <w:rFonts w:ascii="PMingLiU" w:eastAsia="PMingLiU" w:hint="eastAsia"/>
          <w:sz w:val="24"/>
          <w:szCs w:val="24"/>
        </w:rPr>
        <w:t>平價照護法案</w:t>
      </w:r>
      <w:proofErr w:type="spellEnd"/>
      <w:r w:rsidRPr="00E51B41">
        <w:rPr>
          <w:rFonts w:ascii="PMingLiU" w:eastAsia="PMingLiU" w:hint="eastAsia"/>
          <w:sz w:val="24"/>
          <w:szCs w:val="24"/>
        </w:rPr>
        <w:t>》（</w:t>
      </w:r>
      <w:r w:rsidRPr="00E51B41">
        <w:rPr>
          <w:rFonts w:ascii="Garamond" w:eastAsia="PMingLiU" w:hAnsi="Garamond"/>
          <w:sz w:val="24"/>
          <w:szCs w:val="24"/>
        </w:rPr>
        <w:t>Affordable Care Act</w:t>
      </w:r>
      <w:r w:rsidRPr="00E51B41">
        <w:rPr>
          <w:rFonts w:ascii="PMingLiU" w:eastAsia="PMingLiU" w:hint="eastAsia"/>
          <w:sz w:val="24"/>
          <w:szCs w:val="24"/>
        </w:rPr>
        <w:t>）</w:t>
      </w:r>
      <w:proofErr w:type="spellStart"/>
      <w:r w:rsidRPr="00E51B41">
        <w:rPr>
          <w:rFonts w:ascii="PMingLiU" w:eastAsia="PMingLiU" w:hint="eastAsia"/>
          <w:sz w:val="24"/>
          <w:szCs w:val="24"/>
        </w:rPr>
        <w:t>規定大多數人擁有符合「最低基本承保」的醫療保險。</w:t>
      </w:r>
      <w:r w:rsidRPr="00E51B41">
        <w:rPr>
          <w:rFonts w:ascii="PMingLiU" w:eastAsia="PMingLiU" w:hint="eastAsia"/>
          <w:b/>
          <w:sz w:val="24"/>
          <w:szCs w:val="24"/>
        </w:rPr>
        <w:t>這個計劃或保單</w:t>
      </w:r>
      <w:proofErr w:type="spellEnd"/>
      <w:r w:rsidRPr="00E51B41">
        <w:rPr>
          <w:rFonts w:ascii="Garamond" w:eastAsia="PMingLiU" w:hAnsi="Garamond"/>
          <w:b/>
          <w:sz w:val="24"/>
          <w:szCs w:val="24"/>
        </w:rPr>
        <w:t xml:space="preserve"> [</w:t>
      </w:r>
      <w:r w:rsidRPr="00E51B41">
        <w:rPr>
          <w:rFonts w:ascii="PMingLiU" w:eastAsia="PMingLiU" w:hint="eastAsia"/>
          <w:b/>
          <w:sz w:val="24"/>
          <w:szCs w:val="24"/>
          <w:u w:val="single"/>
        </w:rPr>
        <w:t>能</w:t>
      </w:r>
      <w:r w:rsidRPr="00E51B41">
        <w:rPr>
          <w:rFonts w:ascii="Garamond" w:eastAsia="PMingLiU" w:hAnsi="Garamond"/>
          <w:b/>
          <w:sz w:val="24"/>
          <w:szCs w:val="24"/>
          <w:u w:val="single"/>
        </w:rPr>
        <w:t>/</w:t>
      </w:r>
      <w:proofErr w:type="spellStart"/>
      <w:r w:rsidRPr="00E51B41">
        <w:rPr>
          <w:rFonts w:ascii="PMingLiU" w:eastAsia="PMingLiU" w:hint="eastAsia"/>
          <w:b/>
          <w:sz w:val="24"/>
          <w:szCs w:val="24"/>
          <w:u w:val="single"/>
        </w:rPr>
        <w:t>不能</w:t>
      </w:r>
      <w:proofErr w:type="spellEnd"/>
      <w:r w:rsidRPr="00E51B41">
        <w:rPr>
          <w:rFonts w:ascii="Garamond" w:eastAsia="PMingLiU" w:hAnsi="Garamond"/>
          <w:b/>
          <w:sz w:val="24"/>
          <w:szCs w:val="24"/>
          <w:u w:val="single"/>
        </w:rPr>
        <w:t xml:space="preserve">] </w:t>
      </w:r>
      <w:proofErr w:type="spellStart"/>
      <w:r w:rsidRPr="00E51B41">
        <w:rPr>
          <w:rFonts w:ascii="PMingLiU" w:eastAsia="PMingLiU" w:hint="eastAsia"/>
          <w:b/>
          <w:sz w:val="24"/>
          <w:szCs w:val="24"/>
          <w:u w:val="single"/>
        </w:rPr>
        <w:t>提供</w:t>
      </w:r>
      <w:r w:rsidRPr="00E51B41">
        <w:rPr>
          <w:rFonts w:ascii="PMingLiU" w:eastAsia="PMingLiU" w:hint="eastAsia"/>
          <w:b/>
          <w:sz w:val="24"/>
          <w:szCs w:val="24"/>
        </w:rPr>
        <w:t>最低基本承保</w:t>
      </w:r>
      <w:proofErr w:type="spellEnd"/>
      <w:r w:rsidRPr="00E51B41">
        <w:rPr>
          <w:rFonts w:ascii="PMingLiU" w:eastAsia="PMingLiU" w:hint="eastAsia"/>
          <w:b/>
          <w:sz w:val="24"/>
          <w:szCs w:val="24"/>
        </w:rPr>
        <w:t>。</w:t>
      </w:r>
      <w:r w:rsidRPr="00E51B41">
        <w:rPr>
          <w:rFonts w:ascii="Garamond" w:eastAsia="SimSun" w:hAnsi="Garamond"/>
          <w:b/>
          <w:sz w:val="24"/>
          <w:szCs w:val="24"/>
        </w:rPr>
        <w:t xml:space="preserve">  </w:t>
      </w:r>
    </w:p>
    <w:p w:rsidR="00EF0728" w:rsidRPr="00E51B41" w:rsidRDefault="00EF0728" w:rsidP="000F453C">
      <w:pPr>
        <w:spacing w:after="0" w:line="240" w:lineRule="auto"/>
        <w:rPr>
          <w:rFonts w:ascii="PMingLiU" w:eastAsia="PMingLiU" w:hAnsi="Times New Roman"/>
          <w:sz w:val="24"/>
          <w:szCs w:val="24"/>
        </w:rPr>
      </w:pPr>
    </w:p>
    <w:p w:rsidR="00EF0728" w:rsidRDefault="00EF0728" w:rsidP="000F453C">
      <w:pPr>
        <w:spacing w:after="0" w:line="240" w:lineRule="auto"/>
        <w:rPr>
          <w:rFonts w:ascii="PMingLiU" w:eastAsia="PMingLiU"/>
          <w:b/>
          <w:color w:val="0080BE"/>
          <w:sz w:val="28"/>
          <w:szCs w:val="24"/>
        </w:rPr>
      </w:pPr>
      <w:proofErr w:type="spellStart"/>
      <w:r w:rsidRPr="00E51B41">
        <w:rPr>
          <w:rFonts w:ascii="PMingLiU" w:eastAsia="PMingLiU" w:hint="eastAsia"/>
          <w:b/>
          <w:color w:val="0080BE"/>
          <w:sz w:val="28"/>
          <w:szCs w:val="24"/>
        </w:rPr>
        <w:t>這項保險是否提供最低價值標準</w:t>
      </w:r>
      <w:proofErr w:type="spellEnd"/>
      <w:r w:rsidRPr="00E51B41">
        <w:rPr>
          <w:rFonts w:ascii="PMingLiU" w:eastAsia="PMingLiU" w:hint="eastAsia"/>
          <w:b/>
          <w:color w:val="0080BE"/>
          <w:sz w:val="28"/>
          <w:szCs w:val="24"/>
        </w:rPr>
        <w:t>？</w:t>
      </w:r>
    </w:p>
    <w:p w:rsidR="000F453C" w:rsidRDefault="000F453C" w:rsidP="000F453C">
      <w:pPr>
        <w:keepNext/>
        <w:autoSpaceDE w:val="0"/>
        <w:autoSpaceDN w:val="0"/>
        <w:adjustRightInd w:val="0"/>
        <w:spacing w:after="0" w:line="240" w:lineRule="auto"/>
        <w:rPr>
          <w:rFonts w:ascii="PMingLiU" w:eastAsia="PMingLiU"/>
          <w:sz w:val="24"/>
          <w:szCs w:val="24"/>
        </w:rPr>
      </w:pPr>
    </w:p>
    <w:p w:rsidR="00EF0728" w:rsidRPr="0059658C" w:rsidRDefault="00EF0728" w:rsidP="000F453C">
      <w:pPr>
        <w:keepNext/>
        <w:autoSpaceDE w:val="0"/>
        <w:autoSpaceDN w:val="0"/>
        <w:adjustRightInd w:val="0"/>
        <w:spacing w:after="0" w:line="240" w:lineRule="auto"/>
        <w:rPr>
          <w:rFonts w:ascii="PMingLiU" w:eastAsia="PMingLiU"/>
          <w:sz w:val="24"/>
          <w:szCs w:val="24"/>
        </w:rPr>
      </w:pPr>
      <w:r w:rsidRPr="00E51B41">
        <w:rPr>
          <w:rFonts w:ascii="PMingLiU" w:eastAsia="PMingLiU" w:hint="eastAsia"/>
          <w:sz w:val="24"/>
          <w:szCs w:val="24"/>
        </w:rPr>
        <w:t>《</w:t>
      </w:r>
      <w:proofErr w:type="spellStart"/>
      <w:r w:rsidRPr="00E51B41">
        <w:rPr>
          <w:rFonts w:ascii="PMingLiU" w:eastAsia="PMingLiU" w:hint="eastAsia"/>
          <w:sz w:val="24"/>
          <w:szCs w:val="24"/>
        </w:rPr>
        <w:t>平價照護法案</w:t>
      </w:r>
      <w:proofErr w:type="spellEnd"/>
      <w:r w:rsidRPr="00E51B41">
        <w:rPr>
          <w:rFonts w:ascii="PMingLiU" w:eastAsia="PMingLiU" w:hint="eastAsia"/>
          <w:sz w:val="24"/>
          <w:szCs w:val="24"/>
        </w:rPr>
        <w:t>》（</w:t>
      </w:r>
      <w:r w:rsidRPr="00E51B41">
        <w:rPr>
          <w:rFonts w:ascii="Garamond" w:eastAsia="PMingLiU" w:hAnsi="Garamond"/>
          <w:sz w:val="24"/>
          <w:szCs w:val="24"/>
        </w:rPr>
        <w:t>Affordable Care Act</w:t>
      </w:r>
      <w:r w:rsidRPr="00E51B41">
        <w:rPr>
          <w:rFonts w:ascii="PMingLiU" w:eastAsia="PMingLiU" w:hint="eastAsia"/>
          <w:sz w:val="24"/>
          <w:szCs w:val="24"/>
        </w:rPr>
        <w:t>）</w:t>
      </w:r>
      <w:proofErr w:type="spellStart"/>
      <w:r w:rsidRPr="00E51B41">
        <w:rPr>
          <w:rFonts w:ascii="PMingLiU" w:eastAsia="PMingLiU" w:hint="eastAsia"/>
          <w:sz w:val="24"/>
          <w:szCs w:val="24"/>
        </w:rPr>
        <w:t>規定，每個健康計劃福利都必須有最低價值標準。最低價值標準是</w:t>
      </w:r>
      <w:proofErr w:type="spellEnd"/>
      <w:r w:rsidRPr="00E51B41">
        <w:rPr>
          <w:rFonts w:ascii="Garamond" w:eastAsia="PMingLiU" w:hAnsi="Garamond"/>
          <w:sz w:val="24"/>
          <w:szCs w:val="24"/>
        </w:rPr>
        <w:t xml:space="preserve"> </w:t>
      </w:r>
      <w:r w:rsidRPr="00E51B41">
        <w:rPr>
          <w:rFonts w:ascii="Garamond" w:eastAsia="PMingLiU" w:hAnsi="Garamond"/>
          <w:b/>
          <w:sz w:val="24"/>
          <w:szCs w:val="24"/>
        </w:rPr>
        <w:t>60%</w:t>
      </w:r>
      <w:r w:rsidRPr="00E51B41">
        <w:rPr>
          <w:rFonts w:ascii="PMingLiU" w:eastAsia="PMingLiU" w:hint="eastAsia"/>
          <w:b/>
          <w:sz w:val="24"/>
          <w:szCs w:val="24"/>
        </w:rPr>
        <w:t>（</w:t>
      </w:r>
      <w:proofErr w:type="spellStart"/>
      <w:r w:rsidRPr="00E51B41">
        <w:rPr>
          <w:rFonts w:ascii="PMingLiU" w:eastAsia="PMingLiU" w:hint="eastAsia"/>
          <w:sz w:val="24"/>
          <w:szCs w:val="24"/>
        </w:rPr>
        <w:t>精算的價值</w:t>
      </w:r>
      <w:proofErr w:type="spellEnd"/>
      <w:r w:rsidRPr="00E51B41">
        <w:rPr>
          <w:rFonts w:ascii="PMingLiU" w:eastAsia="PMingLiU" w:hint="eastAsia"/>
          <w:b/>
          <w:sz w:val="24"/>
          <w:szCs w:val="24"/>
        </w:rPr>
        <w:t>）。</w:t>
      </w:r>
      <w:proofErr w:type="spellStart"/>
      <w:r w:rsidRPr="00E51B41">
        <w:rPr>
          <w:rFonts w:ascii="PMingLiU" w:eastAsia="PMingLiU" w:hint="eastAsia"/>
          <w:b/>
          <w:sz w:val="24"/>
          <w:szCs w:val="24"/>
        </w:rPr>
        <w:t>這種健康承保提供的福利</w:t>
      </w:r>
      <w:proofErr w:type="spellEnd"/>
      <w:r w:rsidRPr="00E51B41">
        <w:rPr>
          <w:rFonts w:ascii="Garamond" w:eastAsia="PMingLiU" w:hAnsi="Garamond"/>
          <w:b/>
          <w:sz w:val="24"/>
          <w:szCs w:val="24"/>
        </w:rPr>
        <w:t xml:space="preserve"> [</w:t>
      </w:r>
      <w:r w:rsidRPr="00E51B41">
        <w:rPr>
          <w:rFonts w:ascii="PMingLiU" w:eastAsia="PMingLiU" w:hint="eastAsia"/>
          <w:b/>
          <w:sz w:val="24"/>
          <w:szCs w:val="24"/>
          <w:u w:val="single"/>
        </w:rPr>
        <w:t>能</w:t>
      </w:r>
      <w:r w:rsidRPr="00E51B41">
        <w:rPr>
          <w:rFonts w:ascii="Garamond" w:eastAsia="PMingLiU" w:hAnsi="Garamond"/>
          <w:b/>
          <w:sz w:val="24"/>
          <w:szCs w:val="24"/>
          <w:u w:val="single"/>
        </w:rPr>
        <w:t>/</w:t>
      </w:r>
      <w:proofErr w:type="spellStart"/>
      <w:r w:rsidRPr="00E51B41">
        <w:rPr>
          <w:rFonts w:ascii="PMingLiU" w:eastAsia="PMingLiU" w:hint="eastAsia"/>
          <w:b/>
          <w:sz w:val="24"/>
          <w:szCs w:val="24"/>
          <w:u w:val="single"/>
        </w:rPr>
        <w:t>不能</w:t>
      </w:r>
      <w:proofErr w:type="spellEnd"/>
      <w:r w:rsidRPr="00E51B41">
        <w:rPr>
          <w:rFonts w:ascii="Garamond" w:eastAsia="PMingLiU" w:hAnsi="Garamond"/>
          <w:b/>
          <w:sz w:val="24"/>
          <w:szCs w:val="24"/>
          <w:u w:val="single"/>
        </w:rPr>
        <w:t xml:space="preserve">] </w:t>
      </w:r>
      <w:proofErr w:type="spellStart"/>
      <w:r w:rsidRPr="00E51B41">
        <w:rPr>
          <w:rFonts w:ascii="PMingLiU" w:eastAsia="PMingLiU" w:hint="eastAsia"/>
          <w:b/>
          <w:sz w:val="24"/>
          <w:szCs w:val="24"/>
          <w:u w:val="single"/>
        </w:rPr>
        <w:t>滿足</w:t>
      </w:r>
      <w:r w:rsidRPr="00E51B41">
        <w:rPr>
          <w:rFonts w:ascii="PMingLiU" w:eastAsia="PMingLiU" w:hint="eastAsia"/>
          <w:b/>
          <w:sz w:val="24"/>
          <w:szCs w:val="24"/>
        </w:rPr>
        <w:t>最低價值標準</w:t>
      </w:r>
      <w:proofErr w:type="spellEnd"/>
      <w:r w:rsidRPr="00E51B41">
        <w:rPr>
          <w:rFonts w:ascii="PMingLiU" w:eastAsia="PMingLiU" w:hint="eastAsia"/>
          <w:b/>
          <w:sz w:val="24"/>
          <w:szCs w:val="24"/>
        </w:rPr>
        <w:t>。</w:t>
      </w:r>
      <w:r w:rsidRPr="0059658C">
        <w:rPr>
          <w:rFonts w:ascii="Garamond" w:eastAsia="SimSun" w:hAnsi="Garamond"/>
          <w:b/>
          <w:sz w:val="24"/>
          <w:szCs w:val="24"/>
        </w:rPr>
        <w:t xml:space="preserve"> </w:t>
      </w:r>
    </w:p>
    <w:p w:rsidR="000F453C" w:rsidRDefault="000F453C" w:rsidP="000F453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color w:val="0775A8"/>
          <w:sz w:val="24"/>
          <w:szCs w:val="24"/>
          <w:lang w:val="en-US"/>
        </w:rPr>
      </w:pPr>
    </w:p>
    <w:p w:rsidR="00C63DEB" w:rsidRDefault="00C63DEB" w:rsidP="000F453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color w:val="0775A8"/>
          <w:sz w:val="24"/>
          <w:szCs w:val="24"/>
        </w:rPr>
        <w:sectPr w:rsidR="00C63DEB" w:rsidSect="00C63DEB">
          <w:headerReference w:type="default" r:id="rId11"/>
          <w:footerReference w:type="default" r:id="rId12"/>
          <w:type w:val="continuous"/>
          <w:pgSz w:w="15840" w:h="12240" w:orient="landscape" w:code="1"/>
          <w:pgMar w:top="720" w:right="720" w:bottom="360" w:left="720" w:header="360" w:footer="360" w:gutter="0"/>
          <w:cols w:space="720"/>
          <w:docGrid w:linePitch="360"/>
        </w:sectPr>
      </w:pPr>
      <w:r>
        <w:rPr>
          <w:rFonts w:ascii="Garamond" w:hAnsi="Garamond" w:cs="Arial"/>
          <w:color w:val="0775A8"/>
          <w:sz w:val="24"/>
          <w:szCs w:val="24"/>
        </w:rPr>
        <w:t>––––––––––––––––––––––</w:t>
      </w:r>
      <w:proofErr w:type="spellStart"/>
      <w:r>
        <w:rPr>
          <w:rFonts w:ascii="Garamond" w:hAnsi="Garamond" w:cs="Arial"/>
          <w:i/>
          <w:color w:val="0775A8"/>
          <w:sz w:val="24"/>
          <w:szCs w:val="24"/>
        </w:rPr>
        <w:t>若要查看本計劃可能為示例病情的費用承保的範例，請參閱下一頁</w:t>
      </w:r>
      <w:proofErr w:type="spellEnd"/>
      <w:r>
        <w:rPr>
          <w:rFonts w:ascii="Garamond" w:hAnsi="Garamond" w:cs="Arial"/>
          <w:i/>
          <w:color w:val="0775A8"/>
          <w:sz w:val="24"/>
          <w:szCs w:val="24"/>
        </w:rPr>
        <w:t>。</w:t>
      </w:r>
      <w:r>
        <w:rPr>
          <w:rFonts w:ascii="Garamond" w:hAnsi="Garamond" w:cs="Arial"/>
          <w:i/>
          <w:color w:val="0775A8"/>
          <w:sz w:val="24"/>
          <w:szCs w:val="24"/>
        </w:rPr>
        <w:t>–––––––––––</w:t>
      </w:r>
      <w:r>
        <w:rPr>
          <w:rFonts w:ascii="Garamond" w:hAnsi="Garamond" w:cs="Arial"/>
          <w:color w:val="0775A8"/>
          <w:sz w:val="24"/>
          <w:szCs w:val="24"/>
        </w:rPr>
        <w:t>–––––––––––</w:t>
      </w:r>
    </w:p>
    <w:p w:rsidR="00C63DEB" w:rsidRDefault="00EF0728" w:rsidP="00C63DEB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b/>
          <w:sz w:val="8"/>
          <w:szCs w:val="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6228080</wp:posOffset>
                </wp:positionH>
                <wp:positionV relativeFrom="paragraph">
                  <wp:posOffset>186690</wp:posOffset>
                </wp:positionV>
                <wp:extent cx="3016885" cy="658495"/>
                <wp:effectExtent l="8255" t="5715" r="13335" b="12065"/>
                <wp:wrapNone/>
                <wp:docPr id="1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885" cy="658495"/>
                        </a:xfrm>
                        <a:prstGeom prst="rect">
                          <a:avLst/>
                        </a:prstGeom>
                        <a:solidFill>
                          <a:srgbClr val="0775A8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645" w:rsidRDefault="008D5645" w:rsidP="00C63DEB">
                            <w:pPr>
                              <w:spacing w:before="40" w:after="40" w:line="240" w:lineRule="auto"/>
                              <w:jc w:val="center"/>
                              <w:rPr>
                                <w:rFonts w:ascii="Garamond" w:hAnsi="Garamond"/>
                                <w:color w:val="FFFFFF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>管理二型糖尿病</w:t>
                            </w:r>
                            <w:proofErr w:type="spellEnd"/>
                            <w:r>
                              <w:br/>
                            </w:r>
                            <w:r>
                              <w:rPr>
                                <w:rFonts w:ascii="Garamond" w:hAnsi="Garamond"/>
                                <w:color w:val="FFFFFF"/>
                                <w:sz w:val="24"/>
                                <w:szCs w:val="24"/>
                              </w:rPr>
                              <w:t>（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color w:val="FFFFFF"/>
                                <w:sz w:val="24"/>
                                <w:szCs w:val="24"/>
                              </w:rPr>
                              <w:t>現存病情的</w:t>
                            </w:r>
                            <w:proofErr w:type="spellEnd"/>
                          </w:p>
                          <w:p w:rsidR="008D5645" w:rsidRDefault="008D5645" w:rsidP="00C63DEB">
                            <w:pPr>
                              <w:spacing w:before="40" w:after="40" w:line="240" w:lineRule="auto"/>
                              <w:jc w:val="center"/>
                              <w:rPr>
                                <w:rFonts w:ascii="Garamond" w:hAnsi="Garamond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Garamond" w:hAnsi="Garamond"/>
                                <w:color w:val="FFFFFF"/>
                                <w:sz w:val="24"/>
                                <w:szCs w:val="24"/>
                              </w:rPr>
                              <w:t>例行護理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color w:val="FFFFFF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8D5645" w:rsidRPr="006D3E86" w:rsidRDefault="008D5645" w:rsidP="00C63DEB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91440" bIns="27432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27" type="#_x0000_t202" style="position:absolute;margin-left:490.4pt;margin-top:14.7pt;width:237.55pt;height:51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" fillcolor="#0775a8" strokecolor="#70afd9">
                <v:textbox inset=",2.16pt,,2.16pt">
                  <w:txbxContent>
                    <w:p w:rsidR="008D5645" w:rsidRDefault="008D5645" w:rsidP="00C63DEB">
                      <w:pPr>
                        <w:spacing w:before="40" w:after="40" w:line="240" w:lineRule="auto"/>
                        <w:jc w:val="center"/>
                        <w:rPr>
                          <w:rFonts w:ascii="Garamond" w:hAnsi="Garamond"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  <w:szCs w:val="28"/>
                        </w:rPr>
                        <w:t>管理二型糖尿病</w:t>
                      </w:r>
                      <w:r>
                        <w:br/>
                      </w:r>
                      <w:r>
                        <w:rPr>
                          <w:rFonts w:ascii="Garamond" w:hAnsi="Garamond"/>
                          <w:color w:val="FFFFFF"/>
                          <w:sz w:val="24"/>
                          <w:szCs w:val="24"/>
                        </w:rPr>
                        <w:t>（現存病情的</w:t>
                      </w:r>
                    </w:p>
                    <w:p w:rsidR="008D5645" w:rsidRDefault="008D5645" w:rsidP="00C63DEB">
                      <w:pPr>
                        <w:spacing w:before="40" w:after="40" w:line="240" w:lineRule="auto"/>
                        <w:jc w:val="center"/>
                        <w:rPr>
                          <w:rFonts w:ascii="Garamond" w:hAnsi="Garamond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color w:val="FFFFFF"/>
                          <w:sz w:val="24"/>
                          <w:szCs w:val="24"/>
                        </w:rPr>
                        <w:t>例行護理）</w:t>
                      </w:r>
                    </w:p>
                    <w:p w:rsidR="008D5645" w:rsidRPr="006D3E86" w:rsidRDefault="008D5645" w:rsidP="00C63DEB">
                      <w:pPr>
                        <w:spacing w:after="0" w:line="240" w:lineRule="auto"/>
                        <w:rPr>
                          <w:rFonts w:ascii="Garamond" w:hAnsi="Garamond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3058795</wp:posOffset>
                </wp:positionH>
                <wp:positionV relativeFrom="paragraph">
                  <wp:posOffset>186690</wp:posOffset>
                </wp:positionV>
                <wp:extent cx="3016885" cy="658495"/>
                <wp:effectExtent l="10795" t="5715" r="10795" b="12065"/>
                <wp:wrapNone/>
                <wp:docPr id="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885" cy="658495"/>
                        </a:xfrm>
                        <a:prstGeom prst="rect">
                          <a:avLst/>
                        </a:prstGeom>
                        <a:solidFill>
                          <a:srgbClr val="0775A8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645" w:rsidRDefault="008D5645" w:rsidP="00C63DEB">
                            <w:pPr>
                              <w:spacing w:before="40" w:after="40" w:line="240" w:lineRule="auto"/>
                              <w:jc w:val="center"/>
                              <w:rPr>
                                <w:rFonts w:ascii="Garamond" w:hAnsi="Garamond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>生孩子</w:t>
                            </w:r>
                            <w:proofErr w:type="spellEnd"/>
                            <w:r>
                              <w:br/>
                            </w:r>
                            <w:r>
                              <w:rPr>
                                <w:rFonts w:ascii="Garamond" w:hAnsi="Garamond"/>
                                <w:color w:val="FFFFFF"/>
                                <w:sz w:val="24"/>
                                <w:szCs w:val="24"/>
                              </w:rPr>
                              <w:t>（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color w:val="FFFFFF"/>
                                <w:sz w:val="24"/>
                                <w:szCs w:val="24"/>
                              </w:rPr>
                              <w:t>正常分娩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color w:val="FFFFFF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8D5645" w:rsidRPr="006D3E86" w:rsidRDefault="008D5645" w:rsidP="00C63DEB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91440" bIns="27432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28" type="#_x0000_t202" style="position:absolute;margin-left:240.85pt;margin-top:14.7pt;width:237.55pt;height:51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" fillcolor="#0775a8" strokecolor="#70afd9">
                <v:textbox inset=",2.16pt,,2.16pt">
                  <w:txbxContent>
                    <w:p w:rsidR="008D5645" w:rsidRDefault="008D5645" w:rsidP="00C63DEB">
                      <w:pPr>
                        <w:spacing w:before="40" w:after="40" w:line="240" w:lineRule="auto"/>
                        <w:jc w:val="center"/>
                        <w:rPr>
                          <w:rFonts w:ascii="Garamond" w:hAnsi="Garamond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  <w:szCs w:val="28"/>
                        </w:rPr>
                        <w:t>生孩子</w:t>
                      </w:r>
                      <w:r>
                        <w:br/>
                      </w:r>
                      <w:r>
                        <w:rPr>
                          <w:rFonts w:ascii="Garamond" w:hAnsi="Garamond"/>
                          <w:color w:val="FFFFFF"/>
                          <w:sz w:val="24"/>
                          <w:szCs w:val="24"/>
                        </w:rPr>
                        <w:t>（正常分娩）</w:t>
                      </w:r>
                    </w:p>
                    <w:p w:rsidR="008D5645" w:rsidRPr="006D3E86" w:rsidRDefault="008D5645" w:rsidP="00C63DEB">
                      <w:pPr>
                        <w:spacing w:after="0" w:line="240" w:lineRule="auto"/>
                        <w:rPr>
                          <w:rFonts w:ascii="Garamond" w:hAnsi="Garamond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63DEB" w:rsidRDefault="00C63DEB" w:rsidP="00C63DEB">
      <w:pPr>
        <w:autoSpaceDE w:val="0"/>
        <w:autoSpaceDN w:val="0"/>
        <w:adjustRightInd w:val="0"/>
        <w:spacing w:before="240" w:after="240" w:line="240" w:lineRule="auto"/>
        <w:sectPr w:rsidR="00C63DEB" w:rsidSect="00C63DEB">
          <w:headerReference w:type="default" r:id="rId13"/>
          <w:pgSz w:w="15840" w:h="12240" w:orient="landscape" w:code="1"/>
          <w:pgMar w:top="720" w:right="720" w:bottom="360" w:left="720" w:header="360" w:footer="360" w:gutter="0"/>
          <w:cols w:space="720"/>
          <w:docGrid w:linePitch="360"/>
        </w:sectPr>
      </w:pPr>
    </w:p>
    <w:p w:rsidR="00C63DEB" w:rsidRPr="00B24437" w:rsidRDefault="00C63DEB" w:rsidP="00C63DEB">
      <w:pPr>
        <w:pStyle w:val="Header"/>
        <w:spacing w:after="0" w:line="240" w:lineRule="auto"/>
        <w:rPr>
          <w:rFonts w:ascii="Arial" w:hAnsi="Arial" w:cs="Arial"/>
          <w:b/>
          <w:bCs/>
          <w:color w:val="0080BE"/>
          <w:sz w:val="36"/>
          <w:szCs w:val="36"/>
        </w:rPr>
      </w:pPr>
      <w:proofErr w:type="spellStart"/>
      <w:r>
        <w:rPr>
          <w:rFonts w:ascii="Arial" w:hAnsi="Arial" w:cs="Arial"/>
          <w:b/>
          <w:bCs/>
          <w:color w:val="0080BE"/>
          <w:sz w:val="36"/>
          <w:szCs w:val="36"/>
        </w:rPr>
        <w:lastRenderedPageBreak/>
        <w:t>關於這些承保範例</w:t>
      </w:r>
      <w:proofErr w:type="spellEnd"/>
      <w:r>
        <w:rPr>
          <w:rFonts w:ascii="Arial" w:hAnsi="Arial" w:cs="Arial"/>
          <w:b/>
          <w:bCs/>
          <w:color w:val="0080BE"/>
          <w:sz w:val="36"/>
          <w:szCs w:val="36"/>
        </w:rPr>
        <w:t>：</w:t>
      </w:r>
    </w:p>
    <w:p w:rsidR="00C63DEB" w:rsidRDefault="00C63DEB" w:rsidP="00C63DEB">
      <w:pPr>
        <w:pStyle w:val="Header"/>
        <w:spacing w:after="0" w:line="240" w:lineRule="auto"/>
        <w:rPr>
          <w:rFonts w:ascii="Garamond" w:hAnsi="Garamond"/>
          <w:sz w:val="24"/>
          <w:szCs w:val="24"/>
        </w:rPr>
      </w:pPr>
    </w:p>
    <w:p w:rsidR="00C63DEB" w:rsidRDefault="00C63DEB" w:rsidP="00C63DEB">
      <w:pPr>
        <w:pStyle w:val="Header"/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這些範例顯示這個計劃在特定情況下可能承保醫療照護的方法。利用這些範例來查看，在通常情況下，如果一個示例病患有不同的保險計劃承保，可能獲得多少財務保護。</w:t>
      </w:r>
    </w:p>
    <w:p w:rsidR="00C63DEB" w:rsidRDefault="00EF0728" w:rsidP="00C63DEB">
      <w:pPr>
        <w:pStyle w:val="Header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237490</wp:posOffset>
                </wp:positionH>
                <wp:positionV relativeFrom="paragraph">
                  <wp:posOffset>362585</wp:posOffset>
                </wp:positionV>
                <wp:extent cx="1901825" cy="3124200"/>
                <wp:effectExtent l="0" t="635" r="3810" b="0"/>
                <wp:wrapNone/>
                <wp:docPr id="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825" cy="312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5645" w:rsidRDefault="008D5645" w:rsidP="00C63DEB">
                            <w:pPr>
                              <w:spacing w:before="240" w:after="120" w:line="240" w:lineRule="auto"/>
                              <w:ind w:left="994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這</w:t>
                            </w:r>
                            <w:r>
                              <w:br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不是一份費用估計表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。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8D5645" w:rsidRDefault="008D5645" w:rsidP="00C63DEB">
                            <w:pPr>
                              <w:spacing w:before="240" w:after="120" w:line="240" w:lineRule="auto"/>
                              <w:rPr>
                                <w:rFonts w:ascii="Garamond" w:hAnsi="Garamond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Garamond" w:hAnsi="Garamond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不要用這些範例來估計您在本計劃內的實際費用</w:t>
                            </w:r>
                            <w:proofErr w:type="spellEnd"/>
                            <w:r>
                              <w:rPr>
                                <w:rFonts w:ascii="Garamond" w:hAnsi="Garamond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。</w:t>
                            </w:r>
                            <w:r>
                              <w:rPr>
                                <w:rFonts w:ascii="Garamond" w:hAnsi="Garamond" w:cs="Arial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hAnsi="Garamond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您接受的實際照護將不同於這些範例，而且照護的費用也會有所不同</w:t>
                            </w:r>
                            <w:proofErr w:type="spellEnd"/>
                            <w:r>
                              <w:rPr>
                                <w:rFonts w:ascii="Garamond" w:hAnsi="Garamond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。</w:t>
                            </w:r>
                            <w:r>
                              <w:rPr>
                                <w:rFonts w:ascii="Garamond" w:hAnsi="Garamond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D5645" w:rsidRPr="00155184" w:rsidRDefault="008D5645" w:rsidP="00C63DEB">
                            <w:pPr>
                              <w:spacing w:before="240" w:after="12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Garamond" w:hAnsi="Garamond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請參閱下一頁瞭解關於這些範例的重要資訊</w:t>
                            </w:r>
                            <w:proofErr w:type="spellEnd"/>
                            <w:r>
                              <w:rPr>
                                <w:rFonts w:ascii="Garamond" w:hAnsi="Garamond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29" type="#_x0000_t202" style="position:absolute;margin-left:18.7pt;margin-top:28.55pt;width:149.75pt;height:24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" filled="f" stroked="f">
                <v:textbox>
                  <w:txbxContent>
                    <w:p w:rsidR="008D5645" w:rsidRDefault="008D5645" w:rsidP="00C63DEB">
                      <w:pPr>
                        <w:spacing w:before="240" w:after="120" w:line="240" w:lineRule="auto"/>
                        <w:ind w:left="994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這</w:t>
                      </w:r>
                      <w: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不是一份費用估計表。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:rsidR="008D5645" w:rsidRDefault="008D5645" w:rsidP="00C63DEB">
                      <w:pPr>
                        <w:spacing w:before="240" w:after="120" w:line="240" w:lineRule="auto"/>
                        <w:rPr>
                          <w:rFonts w:ascii="Garamond" w:hAnsi="Garamond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 w:cs="Arial"/>
                          <w:bCs/>
                          <w:color w:val="000000"/>
                          <w:sz w:val="24"/>
                          <w:szCs w:val="24"/>
                        </w:rPr>
                        <w:t>不要用這些範例來估計您在本計劃內的實際費用。</w:t>
                      </w:r>
                      <w:r>
                        <w:rPr>
                          <w:rFonts w:ascii="Garamond" w:hAnsi="Garamond" w:cs="Arial"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Garamond" w:hAnsi="Garamond" w:cs="Arial"/>
                          <w:bCs/>
                          <w:color w:val="000000"/>
                          <w:sz w:val="24"/>
                          <w:szCs w:val="24"/>
                        </w:rPr>
                        <w:t>您接受的實際照護將不同於這些範例，而且照護的費用也會有所不同。</w:t>
                      </w:r>
                      <w:r>
                        <w:rPr>
                          <w:rFonts w:ascii="Garamond" w:hAnsi="Garamond" w:cs="Arial"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8D5645" w:rsidRPr="00155184" w:rsidRDefault="008D5645" w:rsidP="00C63DEB">
                      <w:pPr>
                        <w:spacing w:before="240" w:after="12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 w:cs="Arial"/>
                          <w:bCs/>
                          <w:color w:val="000000"/>
                          <w:sz w:val="24"/>
                          <w:szCs w:val="24"/>
                        </w:rPr>
                        <w:t>請參閱下一頁瞭解關於這些範例的重要資訊。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299085</wp:posOffset>
                </wp:positionV>
                <wp:extent cx="2034540" cy="3187700"/>
                <wp:effectExtent l="9525" t="13335" r="13335" b="8890"/>
                <wp:wrapNone/>
                <wp:docPr id="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4540" cy="3187700"/>
                        </a:xfrm>
                        <a:prstGeom prst="rect">
                          <a:avLst/>
                        </a:prstGeom>
                        <a:solidFill>
                          <a:srgbClr val="EFF9FF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645" w:rsidRPr="00F37831" w:rsidRDefault="007D3F58" w:rsidP="00C63DEB">
                            <w:pPr>
                              <w:spacing w:before="240" w:after="40" w:line="240" w:lineRule="auto"/>
                              <w:ind w:left="-86"/>
                              <w:rPr>
                                <w:rFonts w:ascii="Garamond" w:hAnsi="Garamond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aur" w:hAnsi="Centaur" w:cs="Arial"/>
                                <w:b/>
                                <w:bCs/>
                                <w:noProof/>
                                <w:sz w:val="20"/>
                                <w:szCs w:val="20"/>
                                <w:lang w:val="en-US"/>
                              </w:rPr>
                              <w:drawing>
                                <wp:inline distT="0" distB="0" distL="0" distR="0">
                                  <wp:extent cx="790575" cy="581025"/>
                                  <wp:effectExtent l="19050" t="0" r="9525" b="0"/>
                                  <wp:docPr id="2" name="Picture 2" descr="Exclamati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Exclamati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0575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D5645">
                              <w:rPr>
                                <w:rFonts w:ascii="Garamond" w:hAnsi="Garamond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D5645" w:rsidRDefault="008D5645" w:rsidP="00C63DEB">
                            <w:pPr>
                              <w:spacing w:before="40" w:after="40" w:line="240" w:lineRule="auto"/>
                              <w:jc w:val="center"/>
                              <w:rPr>
                                <w:rFonts w:ascii="Garamond" w:hAnsi="Garamond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8D5645" w:rsidRPr="006D3E86" w:rsidRDefault="008D5645" w:rsidP="00C63DEB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30" type="#_x0000_t202" style="position:absolute;margin-left:13.5pt;margin-top:23.55pt;width:160.2pt;height:25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" fillcolor="#eff9ff" strokecolor="#70afd9">
                <v:textbox>
                  <w:txbxContent>
                    <w:p w:rsidR="008D5645" w:rsidRPr="00F37831" w:rsidRDefault="007D3F58" w:rsidP="00C63DEB">
                      <w:pPr>
                        <w:spacing w:before="240" w:after="40" w:line="240" w:lineRule="auto"/>
                        <w:ind w:left="-86"/>
                        <w:rPr>
                          <w:rFonts w:ascii="Garamond" w:hAnsi="Garamond" w:cs="Arial"/>
                          <w:sz w:val="24"/>
                          <w:szCs w:val="24"/>
                        </w:rPr>
                      </w:pPr>
                      <w:r>
                        <w:rPr>
                          <w:rFonts w:ascii="Centaur" w:hAnsi="Centaur" w:cs="Arial"/>
                          <w:b/>
                          <w:bCs/>
                          <w:noProof/>
                          <w:sz w:val="20"/>
                          <w:szCs w:val="20"/>
                          <w:lang w:val="en-US"/>
                        </w:rPr>
                        <w:drawing>
                          <wp:inline distT="0" distB="0" distL="0" distR="0">
                            <wp:extent cx="790575" cy="581025"/>
                            <wp:effectExtent l="19050" t="0" r="9525" b="0"/>
                            <wp:docPr id="2" name="Picture 2" descr="Exclamati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Exclamatio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575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D5645">
                        <w:rPr>
                          <w:rFonts w:ascii="Garamond" w:hAnsi="Garamond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8D5645" w:rsidRDefault="008D5645" w:rsidP="00C63DEB">
                      <w:pPr>
                        <w:spacing w:before="40" w:after="40" w:line="240" w:lineRule="auto"/>
                        <w:jc w:val="center"/>
                        <w:rPr>
                          <w:rFonts w:ascii="Garamond" w:hAnsi="Garamond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  <w:p w:rsidR="008D5645" w:rsidRPr="006D3E86" w:rsidRDefault="008D5645" w:rsidP="00C63DEB">
                      <w:pPr>
                        <w:spacing w:after="0" w:line="240" w:lineRule="auto"/>
                        <w:rPr>
                          <w:rFonts w:ascii="Garamond" w:hAnsi="Garamond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3DEB">
        <w:br w:type="column"/>
      </w:r>
    </w:p>
    <w:p w:rsidR="00C63DEB" w:rsidRDefault="00C63DEB" w:rsidP="00C63DEB">
      <w:pPr>
        <w:pStyle w:val="Header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63DEB" w:rsidRDefault="00C63DEB" w:rsidP="00C63DEB">
      <w:pPr>
        <w:pStyle w:val="Header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63DEB" w:rsidRDefault="00C63DEB" w:rsidP="00C63DEB">
      <w:pPr>
        <w:pStyle w:val="Header"/>
        <w:spacing w:after="0" w:line="240" w:lineRule="auto"/>
        <w:ind w:left="270" w:right="-90" w:hanging="270"/>
        <w:rPr>
          <w:rFonts w:ascii="Arial" w:hAnsi="Arial" w:cs="Arial"/>
          <w:b/>
          <w:sz w:val="24"/>
          <w:szCs w:val="24"/>
        </w:rPr>
      </w:pPr>
    </w:p>
    <w:p w:rsidR="00C63DEB" w:rsidRDefault="00C63DEB" w:rsidP="00C63DEB">
      <w:pPr>
        <w:pStyle w:val="Header"/>
        <w:spacing w:after="0" w:line="240" w:lineRule="auto"/>
        <w:ind w:left="270" w:right="-90" w:hanging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775A8"/>
          <w:sz w:val="24"/>
          <w:szCs w:val="24"/>
        </w:rPr>
        <w:sym w:font="Wingdings" w:char="F06E"/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所欠醫療服務提供者的金額</w:t>
      </w:r>
      <w:proofErr w:type="spellEnd"/>
      <w:r>
        <w:rPr>
          <w:rFonts w:ascii="Arial" w:hAnsi="Arial" w:cs="Arial"/>
          <w:b/>
          <w:sz w:val="24"/>
          <w:szCs w:val="24"/>
        </w:rPr>
        <w:t>：</w:t>
      </w:r>
      <w:r>
        <w:rPr>
          <w:rFonts w:ascii="Arial" w:hAnsi="Arial" w:cs="Arial"/>
          <w:sz w:val="24"/>
          <w:szCs w:val="24"/>
        </w:rPr>
        <w:t xml:space="preserve"> $7,540</w:t>
      </w:r>
    </w:p>
    <w:p w:rsidR="00C63DEB" w:rsidRDefault="00C63DEB" w:rsidP="00C63DEB">
      <w:pPr>
        <w:pStyle w:val="Header"/>
        <w:spacing w:after="0" w:line="240" w:lineRule="auto"/>
        <w:ind w:left="270" w:hanging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775A8"/>
          <w:sz w:val="24"/>
          <w:szCs w:val="24"/>
        </w:rPr>
        <w:sym w:font="Wingdings" w:char="F06E"/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計劃支付</w:t>
      </w:r>
      <w:proofErr w:type="spellEnd"/>
      <w:r>
        <w:rPr>
          <w:rFonts w:ascii="Arial" w:hAnsi="Arial" w:cs="Arial"/>
          <w:sz w:val="24"/>
          <w:szCs w:val="24"/>
        </w:rPr>
        <w:t xml:space="preserve"> $</w:t>
      </w:r>
    </w:p>
    <w:p w:rsidR="00C63DEB" w:rsidRDefault="00C63DEB" w:rsidP="00C63DEB">
      <w:pPr>
        <w:pStyle w:val="Header"/>
        <w:spacing w:after="0" w:line="240" w:lineRule="auto"/>
        <w:ind w:left="270" w:right="-90" w:hanging="27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0775A8"/>
          <w:sz w:val="24"/>
          <w:szCs w:val="24"/>
        </w:rPr>
        <w:sym w:font="Wingdings" w:char="F06E"/>
      </w:r>
      <w:r>
        <w:rPr>
          <w:rFonts w:ascii="Arial" w:hAnsi="Arial" w:cs="Arial"/>
          <w:color w:val="C0E8FB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病患支付</w:t>
      </w:r>
      <w:proofErr w:type="spellEnd"/>
      <w:r>
        <w:rPr>
          <w:rFonts w:ascii="Arial" w:hAnsi="Arial" w:cs="Arial"/>
          <w:sz w:val="24"/>
          <w:szCs w:val="24"/>
        </w:rPr>
        <w:t xml:space="preserve"> $</w:t>
      </w:r>
      <w:r>
        <w:br/>
      </w:r>
    </w:p>
    <w:p w:rsidR="00C63DEB" w:rsidRPr="003F2BA5" w:rsidRDefault="00C63DEB" w:rsidP="00C63DEB">
      <w:pPr>
        <w:pStyle w:val="Header"/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示例照護費用</w:t>
      </w:r>
      <w:proofErr w:type="spellEnd"/>
      <w:r>
        <w:rPr>
          <w:rFonts w:ascii="Arial" w:hAnsi="Arial" w:cs="Arial"/>
          <w:b/>
          <w:sz w:val="24"/>
          <w:szCs w:val="24"/>
        </w:rPr>
        <w:t>：</w:t>
      </w:r>
    </w:p>
    <w:tbl>
      <w:tblPr>
        <w:tblW w:w="468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C63DEB" w:rsidRPr="007A1A28" w:rsidTr="00C63DEB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C63DEB" w:rsidRPr="001842DC" w:rsidRDefault="00C63DEB" w:rsidP="00C63DE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醫院收費（母親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>）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63DEB" w:rsidRPr="001842DC" w:rsidRDefault="00C63DEB" w:rsidP="00C63DEB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$2,700</w:t>
            </w:r>
          </w:p>
        </w:tc>
      </w:tr>
      <w:tr w:rsidR="00C63DEB" w:rsidRPr="007A1A28" w:rsidTr="00C63DEB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C63DEB" w:rsidRPr="001842DC" w:rsidRDefault="00C63DEB" w:rsidP="00C63DE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例行產科照護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</w:tcPr>
          <w:p w:rsidR="00C63DEB" w:rsidRPr="001842DC" w:rsidRDefault="00C63DEB" w:rsidP="00C63DEB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$2,100</w:t>
            </w:r>
          </w:p>
        </w:tc>
      </w:tr>
      <w:tr w:rsidR="00C63DEB" w:rsidRPr="007A1A28" w:rsidTr="00C63DEB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C63DEB" w:rsidRPr="001842DC" w:rsidRDefault="00C63DEB" w:rsidP="00C63DE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醫院收費（嬰兒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>）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63DEB" w:rsidRPr="001842DC" w:rsidRDefault="00C63DEB" w:rsidP="00C63DEB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$900</w:t>
            </w:r>
          </w:p>
        </w:tc>
      </w:tr>
      <w:tr w:rsidR="00C63DEB" w:rsidRPr="007A1A28" w:rsidTr="00C63DEB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C63DEB" w:rsidRPr="001842DC" w:rsidRDefault="00C63DEB" w:rsidP="00C63DE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麻醉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</w:tcPr>
          <w:p w:rsidR="00C63DEB" w:rsidRPr="001842DC" w:rsidRDefault="00C63DEB" w:rsidP="00C63DEB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$900</w:t>
            </w:r>
          </w:p>
        </w:tc>
      </w:tr>
      <w:tr w:rsidR="00C63DEB" w:rsidRPr="007A1A28" w:rsidTr="00C63DEB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C63DEB" w:rsidRPr="001842DC" w:rsidRDefault="00C63DEB" w:rsidP="00C63DE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實驗室測試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</w:tcPr>
          <w:p w:rsidR="00C63DEB" w:rsidRPr="001842DC" w:rsidRDefault="00C63DEB" w:rsidP="00C63DEB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$500</w:t>
            </w:r>
          </w:p>
        </w:tc>
      </w:tr>
      <w:tr w:rsidR="00C63DEB" w:rsidRPr="007A1A28" w:rsidTr="00C63DEB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C63DEB" w:rsidRPr="001842DC" w:rsidRDefault="00C63DEB" w:rsidP="00C63DE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處方藥物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</w:tcPr>
          <w:p w:rsidR="00C63DEB" w:rsidRPr="001842DC" w:rsidRDefault="00C63DEB" w:rsidP="00C63DEB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$200</w:t>
            </w:r>
          </w:p>
        </w:tc>
      </w:tr>
      <w:tr w:rsidR="00C63DEB" w:rsidRPr="007A1A28" w:rsidTr="00C63DEB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C63DEB" w:rsidRDefault="00C63DEB" w:rsidP="00C63DE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放射治療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</w:tcPr>
          <w:p w:rsidR="00C63DEB" w:rsidRDefault="00C63DEB" w:rsidP="00C63DEB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$200</w:t>
            </w:r>
          </w:p>
        </w:tc>
      </w:tr>
      <w:tr w:rsidR="00C63DEB" w:rsidRPr="007A1A28" w:rsidTr="00C63DEB">
        <w:trPr>
          <w:trHeight w:val="300"/>
        </w:trPr>
        <w:tc>
          <w:tcPr>
            <w:tcW w:w="3690" w:type="dxa"/>
            <w:tcBorders>
              <w:bottom w:val="single" w:sz="4" w:space="0" w:color="70AFD9"/>
            </w:tcBorders>
            <w:shd w:val="clear" w:color="auto" w:fill="auto"/>
            <w:noWrap/>
            <w:vAlign w:val="center"/>
          </w:tcPr>
          <w:p w:rsidR="00C63DEB" w:rsidRDefault="00C63DEB" w:rsidP="00C63DE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疫苗、其他預防服務</w:t>
            </w:r>
            <w:proofErr w:type="spellEnd"/>
          </w:p>
        </w:tc>
        <w:tc>
          <w:tcPr>
            <w:tcW w:w="990" w:type="dxa"/>
            <w:tcBorders>
              <w:bottom w:val="single" w:sz="4" w:space="0" w:color="70AFD9"/>
            </w:tcBorders>
            <w:shd w:val="clear" w:color="auto" w:fill="auto"/>
            <w:vAlign w:val="center"/>
          </w:tcPr>
          <w:p w:rsidR="00C63DEB" w:rsidRDefault="00C63DEB" w:rsidP="00C63DEB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$40</w:t>
            </w:r>
          </w:p>
        </w:tc>
      </w:tr>
      <w:tr w:rsidR="00C63DEB" w:rsidRPr="00F0743E" w:rsidTr="00C63DEB">
        <w:trPr>
          <w:trHeight w:val="300"/>
        </w:trPr>
        <w:tc>
          <w:tcPr>
            <w:tcW w:w="3690" w:type="dxa"/>
            <w:shd w:val="clear" w:color="auto" w:fill="C0E8FB"/>
            <w:noWrap/>
            <w:vAlign w:val="center"/>
          </w:tcPr>
          <w:p w:rsidR="00C63DEB" w:rsidRPr="00F0743E" w:rsidRDefault="00C63DEB" w:rsidP="00C63DEB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b/>
                <w:color w:val="000000"/>
                <w:sz w:val="24"/>
                <w:szCs w:val="24"/>
              </w:rPr>
              <w:t>總計</w:t>
            </w:r>
            <w:proofErr w:type="spellEnd"/>
          </w:p>
        </w:tc>
        <w:tc>
          <w:tcPr>
            <w:tcW w:w="990" w:type="dxa"/>
            <w:shd w:val="clear" w:color="auto" w:fill="C0E8FB"/>
            <w:vAlign w:val="center"/>
          </w:tcPr>
          <w:p w:rsidR="00C63DEB" w:rsidRPr="00F0743E" w:rsidRDefault="00C63DEB" w:rsidP="00C63DEB">
            <w:pPr>
              <w:spacing w:after="0" w:line="240" w:lineRule="auto"/>
              <w:jc w:val="right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000000"/>
                <w:sz w:val="24"/>
                <w:szCs w:val="24"/>
              </w:rPr>
              <w:t>$7,540</w:t>
            </w:r>
          </w:p>
        </w:tc>
      </w:tr>
    </w:tbl>
    <w:p w:rsidR="00C63DEB" w:rsidRPr="00F0743E" w:rsidRDefault="00C63DEB" w:rsidP="00C63DEB">
      <w:pPr>
        <w:spacing w:after="0" w:line="240" w:lineRule="auto"/>
        <w:rPr>
          <w:rFonts w:ascii="Garamond" w:hAnsi="Garamond" w:cs="Courier New"/>
          <w:color w:val="000000"/>
        </w:rPr>
      </w:pPr>
      <w:r>
        <w:rPr>
          <w:rFonts w:ascii="Garamond" w:hAnsi="Garamond" w:cs="Courier New"/>
        </w:rPr>
        <w:t xml:space="preserve"> </w:t>
      </w:r>
    </w:p>
    <w:p w:rsidR="00C63DEB" w:rsidRPr="00F0743E" w:rsidRDefault="00C63DEB" w:rsidP="00C63DEB">
      <w:pPr>
        <w:pStyle w:val="Header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病患支付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>：</w:t>
      </w:r>
    </w:p>
    <w:tbl>
      <w:tblPr>
        <w:tblW w:w="468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C63DEB" w:rsidRPr="00F0743E" w:rsidTr="00C63DEB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C63DEB" w:rsidRPr="00F0743E" w:rsidRDefault="00C63DEB" w:rsidP="00C63DEB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color w:val="000000"/>
                <w:sz w:val="24"/>
                <w:szCs w:val="24"/>
              </w:rPr>
              <w:t>自付額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</w:tcPr>
          <w:p w:rsidR="00C63DEB" w:rsidRPr="00F0743E" w:rsidRDefault="00C63DEB" w:rsidP="00C63DEB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$</w:t>
            </w:r>
          </w:p>
        </w:tc>
      </w:tr>
      <w:tr w:rsidR="00C63DEB" w:rsidRPr="00F0743E" w:rsidTr="00C63DEB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C63DEB" w:rsidRPr="00F0743E" w:rsidRDefault="00C63DEB" w:rsidP="00C63DEB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color w:val="000000"/>
                <w:sz w:val="24"/>
                <w:szCs w:val="24"/>
              </w:rPr>
              <w:t>共付額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</w:tcPr>
          <w:p w:rsidR="00C63DEB" w:rsidRPr="00F0743E" w:rsidRDefault="00C63DEB" w:rsidP="00C63DEB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$</w:t>
            </w:r>
          </w:p>
        </w:tc>
      </w:tr>
      <w:tr w:rsidR="00C63DEB" w:rsidRPr="00F0743E" w:rsidTr="00C63DEB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C63DEB" w:rsidRPr="00F0743E" w:rsidRDefault="00C63DEB" w:rsidP="00C63DEB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color w:val="000000"/>
                <w:sz w:val="24"/>
                <w:szCs w:val="24"/>
              </w:rPr>
              <w:t>共同保險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</w:tcPr>
          <w:p w:rsidR="00C63DEB" w:rsidRPr="00F0743E" w:rsidRDefault="00C63DEB" w:rsidP="00C63DEB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$</w:t>
            </w:r>
          </w:p>
        </w:tc>
      </w:tr>
      <w:tr w:rsidR="00C63DEB" w:rsidRPr="00F0743E" w:rsidTr="00C63DEB">
        <w:trPr>
          <w:trHeight w:val="300"/>
        </w:trPr>
        <w:tc>
          <w:tcPr>
            <w:tcW w:w="3690" w:type="dxa"/>
            <w:tcBorders>
              <w:bottom w:val="single" w:sz="4" w:space="0" w:color="70AFD9"/>
            </w:tcBorders>
            <w:shd w:val="clear" w:color="auto" w:fill="auto"/>
            <w:noWrap/>
            <w:vAlign w:val="center"/>
          </w:tcPr>
          <w:p w:rsidR="00C63DEB" w:rsidRPr="00F0743E" w:rsidRDefault="00C63DEB" w:rsidP="00C63DEB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color w:val="000000"/>
                <w:sz w:val="24"/>
                <w:szCs w:val="24"/>
              </w:rPr>
              <w:t>限額或非承保服務</w:t>
            </w:r>
            <w:proofErr w:type="spellEnd"/>
          </w:p>
        </w:tc>
        <w:tc>
          <w:tcPr>
            <w:tcW w:w="990" w:type="dxa"/>
            <w:tcBorders>
              <w:bottom w:val="single" w:sz="4" w:space="0" w:color="70AFD9"/>
            </w:tcBorders>
            <w:shd w:val="clear" w:color="auto" w:fill="auto"/>
            <w:vAlign w:val="center"/>
          </w:tcPr>
          <w:p w:rsidR="00C63DEB" w:rsidRPr="00F0743E" w:rsidRDefault="00C63DEB" w:rsidP="00C63DEB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$</w:t>
            </w:r>
          </w:p>
        </w:tc>
      </w:tr>
      <w:tr w:rsidR="00C63DEB" w:rsidRPr="00F0743E" w:rsidTr="00C63DEB">
        <w:trPr>
          <w:trHeight w:val="300"/>
        </w:trPr>
        <w:tc>
          <w:tcPr>
            <w:tcW w:w="3690" w:type="dxa"/>
            <w:shd w:val="clear" w:color="auto" w:fill="C0E8FB"/>
            <w:noWrap/>
            <w:vAlign w:val="center"/>
          </w:tcPr>
          <w:p w:rsidR="00C63DEB" w:rsidRPr="00F0743E" w:rsidRDefault="00C63DEB" w:rsidP="00C63DEB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b/>
                <w:color w:val="000000"/>
                <w:sz w:val="24"/>
                <w:szCs w:val="24"/>
              </w:rPr>
              <w:t>總計</w:t>
            </w:r>
            <w:proofErr w:type="spellEnd"/>
          </w:p>
        </w:tc>
        <w:tc>
          <w:tcPr>
            <w:tcW w:w="990" w:type="dxa"/>
            <w:shd w:val="clear" w:color="auto" w:fill="C0E8FB"/>
            <w:vAlign w:val="center"/>
          </w:tcPr>
          <w:p w:rsidR="00C63DEB" w:rsidRPr="00F0743E" w:rsidRDefault="00C63DEB" w:rsidP="00C63DEB">
            <w:pPr>
              <w:spacing w:after="0" w:line="240" w:lineRule="auto"/>
              <w:jc w:val="right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000000"/>
                <w:sz w:val="24"/>
                <w:szCs w:val="24"/>
              </w:rPr>
              <w:t>$</w:t>
            </w:r>
          </w:p>
        </w:tc>
      </w:tr>
    </w:tbl>
    <w:p w:rsidR="00C63DEB" w:rsidRDefault="00C63DEB" w:rsidP="00C63DEB">
      <w:pPr>
        <w:pStyle w:val="Header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63DEB" w:rsidRDefault="00C63DEB" w:rsidP="00C63DEB">
      <w:pPr>
        <w:pStyle w:val="Header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br w:type="column"/>
      </w:r>
    </w:p>
    <w:p w:rsidR="00C63DEB" w:rsidRDefault="00C63DEB" w:rsidP="00C63DEB">
      <w:pPr>
        <w:pStyle w:val="Header"/>
        <w:spacing w:after="0" w:line="240" w:lineRule="auto"/>
        <w:ind w:left="270" w:right="-90" w:hanging="270"/>
        <w:rPr>
          <w:rFonts w:ascii="Arial" w:hAnsi="Arial" w:cs="Arial"/>
          <w:color w:val="0775A8"/>
          <w:sz w:val="24"/>
          <w:szCs w:val="24"/>
        </w:rPr>
      </w:pPr>
    </w:p>
    <w:p w:rsidR="00C63DEB" w:rsidRDefault="00C63DEB" w:rsidP="00C63DEB">
      <w:pPr>
        <w:pStyle w:val="Header"/>
        <w:spacing w:after="0" w:line="240" w:lineRule="auto"/>
        <w:ind w:left="270" w:right="-90" w:hanging="270"/>
        <w:rPr>
          <w:rFonts w:ascii="Arial" w:hAnsi="Arial" w:cs="Arial"/>
          <w:color w:val="0775A8"/>
          <w:sz w:val="24"/>
          <w:szCs w:val="24"/>
        </w:rPr>
      </w:pPr>
    </w:p>
    <w:p w:rsidR="00C63DEB" w:rsidRDefault="00C63DEB" w:rsidP="00C63DEB">
      <w:pPr>
        <w:pStyle w:val="Header"/>
        <w:spacing w:after="0" w:line="240" w:lineRule="auto"/>
        <w:ind w:left="270" w:right="-90" w:hanging="270"/>
        <w:rPr>
          <w:rFonts w:ascii="Arial" w:hAnsi="Arial" w:cs="Arial"/>
          <w:color w:val="0775A8"/>
          <w:sz w:val="24"/>
          <w:szCs w:val="24"/>
        </w:rPr>
      </w:pPr>
    </w:p>
    <w:p w:rsidR="00C63DEB" w:rsidRDefault="00C63DEB" w:rsidP="00C63DEB">
      <w:pPr>
        <w:pStyle w:val="Header"/>
        <w:spacing w:after="0" w:line="240" w:lineRule="auto"/>
        <w:ind w:left="270" w:right="-90" w:hanging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775A8"/>
          <w:sz w:val="24"/>
          <w:szCs w:val="24"/>
        </w:rPr>
        <w:sym w:font="Wingdings" w:char="F06E"/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所欠醫療服務提供者的金額</w:t>
      </w:r>
      <w:proofErr w:type="spellEnd"/>
      <w:r>
        <w:rPr>
          <w:rFonts w:ascii="Arial" w:hAnsi="Arial" w:cs="Arial"/>
          <w:b/>
          <w:sz w:val="24"/>
          <w:szCs w:val="24"/>
        </w:rPr>
        <w:t>：</w:t>
      </w:r>
      <w:r w:rsidR="006C7DD6">
        <w:rPr>
          <w:rFonts w:ascii="Arial" w:hAnsi="Arial" w:cs="Arial"/>
          <w:sz w:val="24"/>
          <w:szCs w:val="24"/>
        </w:rPr>
        <w:t xml:space="preserve"> $</w:t>
      </w:r>
      <w:r w:rsidR="006C7DD6">
        <w:rPr>
          <w:rFonts w:ascii="Arial" w:hAnsi="Arial" w:cs="Arial"/>
          <w:sz w:val="24"/>
          <w:szCs w:val="24"/>
          <w:lang w:val="en-US"/>
        </w:rPr>
        <w:t>5</w:t>
      </w:r>
      <w:r w:rsidR="006C7DD6">
        <w:rPr>
          <w:rFonts w:ascii="Arial" w:hAnsi="Arial" w:cs="Arial"/>
          <w:sz w:val="24"/>
          <w:szCs w:val="24"/>
        </w:rPr>
        <w:t>,</w:t>
      </w:r>
      <w:r w:rsidR="006C7DD6">
        <w:rPr>
          <w:rFonts w:ascii="Arial" w:hAnsi="Arial" w:cs="Arial"/>
          <w:sz w:val="24"/>
          <w:szCs w:val="24"/>
          <w:lang w:val="en-US"/>
        </w:rPr>
        <w:t>4</w:t>
      </w:r>
      <w:r>
        <w:rPr>
          <w:rFonts w:ascii="Arial" w:hAnsi="Arial" w:cs="Arial"/>
          <w:sz w:val="24"/>
          <w:szCs w:val="24"/>
        </w:rPr>
        <w:t>00</w:t>
      </w:r>
    </w:p>
    <w:p w:rsidR="00C63DEB" w:rsidRDefault="00C63DEB" w:rsidP="00C63DEB">
      <w:pPr>
        <w:pStyle w:val="Header"/>
        <w:spacing w:after="0" w:line="240" w:lineRule="auto"/>
        <w:ind w:left="270" w:hanging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775A8"/>
          <w:sz w:val="24"/>
          <w:szCs w:val="24"/>
        </w:rPr>
        <w:sym w:font="Wingdings" w:char="F06E"/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計劃支付</w:t>
      </w:r>
      <w:proofErr w:type="spellEnd"/>
      <w:r>
        <w:rPr>
          <w:rFonts w:ascii="Arial" w:hAnsi="Arial" w:cs="Arial"/>
          <w:sz w:val="24"/>
          <w:szCs w:val="24"/>
        </w:rPr>
        <w:t xml:space="preserve"> $</w:t>
      </w:r>
    </w:p>
    <w:p w:rsidR="00C63DEB" w:rsidRDefault="00C63DEB" w:rsidP="00C63DEB">
      <w:pPr>
        <w:pStyle w:val="Header"/>
        <w:spacing w:after="0" w:line="240" w:lineRule="auto"/>
        <w:ind w:left="270" w:right="-90" w:hanging="27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0775A8"/>
          <w:sz w:val="24"/>
          <w:szCs w:val="24"/>
        </w:rPr>
        <w:sym w:font="Wingdings" w:char="F06E"/>
      </w:r>
      <w:r>
        <w:rPr>
          <w:rFonts w:ascii="Arial" w:hAnsi="Arial" w:cs="Arial"/>
          <w:color w:val="C0E8FB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病患支付</w:t>
      </w:r>
      <w:proofErr w:type="spellEnd"/>
      <w:r>
        <w:rPr>
          <w:rFonts w:ascii="Arial" w:hAnsi="Arial" w:cs="Arial"/>
          <w:sz w:val="24"/>
          <w:szCs w:val="24"/>
        </w:rPr>
        <w:t xml:space="preserve"> $</w:t>
      </w:r>
      <w:r>
        <w:br/>
      </w:r>
    </w:p>
    <w:p w:rsidR="00C63DEB" w:rsidRPr="003F2BA5" w:rsidRDefault="00C63DEB" w:rsidP="00C63DEB">
      <w:pPr>
        <w:pStyle w:val="Header"/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示例照護費用</w:t>
      </w:r>
      <w:proofErr w:type="spellEnd"/>
      <w:r>
        <w:rPr>
          <w:rFonts w:ascii="Arial" w:hAnsi="Arial" w:cs="Arial"/>
          <w:b/>
          <w:sz w:val="24"/>
          <w:szCs w:val="24"/>
        </w:rPr>
        <w:t>：</w:t>
      </w:r>
    </w:p>
    <w:tbl>
      <w:tblPr>
        <w:tblW w:w="468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C63DEB" w:rsidRPr="007A1A28" w:rsidTr="00C63DEB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C63DEB" w:rsidRDefault="00C63DEB" w:rsidP="00C63DE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處方藥物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</w:tcPr>
          <w:p w:rsidR="00C63DEB" w:rsidRDefault="006C7DD6" w:rsidP="00C63DEB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>2</w:t>
            </w:r>
            <w:r>
              <w:rPr>
                <w:rFonts w:ascii="Garamond" w:hAnsi="Garamond"/>
                <w:sz w:val="24"/>
                <w:szCs w:val="24"/>
              </w:rPr>
              <w:t>,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>9</w:t>
            </w:r>
            <w:r w:rsidR="00C63DEB">
              <w:rPr>
                <w:rFonts w:ascii="Garamond" w:hAnsi="Garamond"/>
                <w:sz w:val="24"/>
                <w:szCs w:val="24"/>
              </w:rPr>
              <w:t>00</w:t>
            </w:r>
          </w:p>
        </w:tc>
      </w:tr>
      <w:tr w:rsidR="00C63DEB" w:rsidRPr="007A1A28" w:rsidTr="00C63DEB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C63DEB" w:rsidRDefault="00C63DEB" w:rsidP="00C63DE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醫療設備和用品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</w:tcPr>
          <w:p w:rsidR="00C63DEB" w:rsidRDefault="00C63DEB" w:rsidP="00C63DEB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$1,300</w:t>
            </w:r>
          </w:p>
        </w:tc>
      </w:tr>
      <w:tr w:rsidR="00C63DEB" w:rsidRPr="007A1A28" w:rsidTr="00C63DEB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C63DEB" w:rsidRPr="001842DC" w:rsidRDefault="00C63DEB" w:rsidP="00C63DE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診所就診及步驟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</w:tcPr>
          <w:p w:rsidR="00C63DEB" w:rsidRPr="001842DC" w:rsidRDefault="006C7DD6" w:rsidP="00C63DEB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$7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>0</w:t>
            </w:r>
            <w:r w:rsidR="00C63DEB">
              <w:rPr>
                <w:rFonts w:ascii="Garamond" w:hAnsi="Garamond"/>
                <w:sz w:val="24"/>
                <w:szCs w:val="24"/>
              </w:rPr>
              <w:t>0</w:t>
            </w:r>
          </w:p>
        </w:tc>
      </w:tr>
      <w:tr w:rsidR="00C63DEB" w:rsidRPr="007A1A28" w:rsidTr="00C63DEB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C63DEB" w:rsidRPr="001842DC" w:rsidRDefault="00C63DEB" w:rsidP="00C63DE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教育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</w:tcPr>
          <w:p w:rsidR="00C63DEB" w:rsidRPr="001842DC" w:rsidRDefault="006C7DD6" w:rsidP="00C63DEB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>30</w:t>
            </w:r>
            <w:r w:rsidR="00C63DEB">
              <w:rPr>
                <w:rFonts w:ascii="Garamond" w:hAnsi="Garamond"/>
                <w:sz w:val="24"/>
                <w:szCs w:val="24"/>
              </w:rPr>
              <w:t>0</w:t>
            </w:r>
          </w:p>
        </w:tc>
      </w:tr>
      <w:tr w:rsidR="00C63DEB" w:rsidRPr="007A1A28" w:rsidTr="00C63DEB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C63DEB" w:rsidRPr="001842DC" w:rsidRDefault="00C63DEB" w:rsidP="00C63DE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實驗室測試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</w:tcPr>
          <w:p w:rsidR="00C63DEB" w:rsidRPr="001842DC" w:rsidRDefault="006C7DD6" w:rsidP="00C63DEB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$1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>0</w:t>
            </w:r>
            <w:r w:rsidR="00C63DEB">
              <w:rPr>
                <w:rFonts w:ascii="Garamond" w:hAnsi="Garamond"/>
                <w:sz w:val="24"/>
                <w:szCs w:val="24"/>
              </w:rPr>
              <w:t>0</w:t>
            </w:r>
          </w:p>
        </w:tc>
      </w:tr>
      <w:tr w:rsidR="00C63DEB" w:rsidRPr="007A1A28" w:rsidTr="00C63DEB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C63DEB" w:rsidRPr="001842DC" w:rsidRDefault="00C63DEB" w:rsidP="00C63DE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疫苗、其他預防服務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</w:tcPr>
          <w:p w:rsidR="00C63DEB" w:rsidRPr="001842DC" w:rsidRDefault="006C7DD6" w:rsidP="00C63DEB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$1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>0</w:t>
            </w:r>
            <w:r w:rsidR="00C63DEB">
              <w:rPr>
                <w:rFonts w:ascii="Garamond" w:hAnsi="Garamond"/>
                <w:sz w:val="24"/>
                <w:szCs w:val="24"/>
              </w:rPr>
              <w:t>0</w:t>
            </w:r>
          </w:p>
        </w:tc>
      </w:tr>
      <w:tr w:rsidR="00C63DEB" w:rsidRPr="00F0743E" w:rsidTr="00C63DEB">
        <w:trPr>
          <w:trHeight w:val="300"/>
        </w:trPr>
        <w:tc>
          <w:tcPr>
            <w:tcW w:w="3690" w:type="dxa"/>
            <w:shd w:val="clear" w:color="auto" w:fill="C0E8FB"/>
            <w:noWrap/>
            <w:vAlign w:val="center"/>
          </w:tcPr>
          <w:p w:rsidR="00C63DEB" w:rsidRPr="00F0743E" w:rsidRDefault="00C63DEB" w:rsidP="00C63DEB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b/>
                <w:color w:val="000000"/>
                <w:sz w:val="24"/>
                <w:szCs w:val="24"/>
              </w:rPr>
              <w:t>總計</w:t>
            </w:r>
            <w:proofErr w:type="spellEnd"/>
          </w:p>
        </w:tc>
        <w:tc>
          <w:tcPr>
            <w:tcW w:w="990" w:type="dxa"/>
            <w:shd w:val="clear" w:color="auto" w:fill="C0E8FB"/>
            <w:vAlign w:val="center"/>
          </w:tcPr>
          <w:p w:rsidR="00C63DEB" w:rsidRPr="00F0743E" w:rsidRDefault="006C7DD6" w:rsidP="00C63DEB">
            <w:pPr>
              <w:spacing w:after="0" w:line="240" w:lineRule="auto"/>
              <w:jc w:val="right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000000"/>
                <w:sz w:val="24"/>
                <w:szCs w:val="24"/>
              </w:rPr>
              <w:t>$</w:t>
            </w:r>
            <w:r>
              <w:rPr>
                <w:rFonts w:ascii="Garamond" w:hAnsi="Garamond"/>
                <w:b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rFonts w:ascii="Garamond" w:hAnsi="Garamond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Garamond" w:hAnsi="Garamond"/>
                <w:b/>
                <w:color w:val="000000"/>
                <w:sz w:val="24"/>
                <w:szCs w:val="24"/>
                <w:lang w:val="en-US"/>
              </w:rPr>
              <w:t>4</w:t>
            </w:r>
            <w:r w:rsidR="00C63DEB">
              <w:rPr>
                <w:rFonts w:ascii="Garamond" w:hAnsi="Garamond"/>
                <w:b/>
                <w:color w:val="000000"/>
                <w:sz w:val="24"/>
                <w:szCs w:val="24"/>
              </w:rPr>
              <w:t>00</w:t>
            </w:r>
          </w:p>
        </w:tc>
      </w:tr>
    </w:tbl>
    <w:p w:rsidR="00C63DEB" w:rsidRPr="00F0743E" w:rsidRDefault="00C63DEB" w:rsidP="00C63DEB">
      <w:pPr>
        <w:spacing w:after="0" w:line="240" w:lineRule="auto"/>
        <w:rPr>
          <w:rFonts w:ascii="Garamond" w:hAnsi="Garamond" w:cs="Courier New"/>
          <w:color w:val="000000"/>
        </w:rPr>
      </w:pPr>
      <w:r>
        <w:rPr>
          <w:rFonts w:ascii="Garamond" w:hAnsi="Garamond" w:cs="Courier New"/>
        </w:rPr>
        <w:t xml:space="preserve"> </w:t>
      </w:r>
    </w:p>
    <w:p w:rsidR="00C63DEB" w:rsidRPr="00F0743E" w:rsidRDefault="00C63DEB" w:rsidP="00C63DEB">
      <w:pPr>
        <w:pStyle w:val="Header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病患支付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>：</w:t>
      </w:r>
    </w:p>
    <w:tbl>
      <w:tblPr>
        <w:tblW w:w="468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C63DEB" w:rsidRPr="00F0743E" w:rsidTr="00C63DEB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C63DEB" w:rsidRPr="00F0743E" w:rsidRDefault="00C63DEB" w:rsidP="00C63DEB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color w:val="000000"/>
                <w:sz w:val="24"/>
                <w:szCs w:val="24"/>
              </w:rPr>
              <w:t>自付額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</w:tcPr>
          <w:p w:rsidR="00C63DEB" w:rsidRPr="00F0743E" w:rsidRDefault="00C63DEB" w:rsidP="00C63DEB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$</w:t>
            </w:r>
          </w:p>
        </w:tc>
      </w:tr>
      <w:tr w:rsidR="00C63DEB" w:rsidRPr="00F0743E" w:rsidTr="00C63DEB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C63DEB" w:rsidRPr="00F0743E" w:rsidRDefault="00C63DEB" w:rsidP="00C63DEB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color w:val="000000"/>
                <w:sz w:val="24"/>
                <w:szCs w:val="24"/>
              </w:rPr>
              <w:t>共付額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</w:tcPr>
          <w:p w:rsidR="00C63DEB" w:rsidRPr="00F0743E" w:rsidRDefault="00C63DEB" w:rsidP="00C63DEB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$</w:t>
            </w:r>
          </w:p>
        </w:tc>
      </w:tr>
      <w:tr w:rsidR="00C63DEB" w:rsidRPr="00F0743E" w:rsidTr="00C63DEB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C63DEB" w:rsidRPr="00F0743E" w:rsidRDefault="00C63DEB" w:rsidP="00C63DEB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color w:val="000000"/>
                <w:sz w:val="24"/>
                <w:szCs w:val="24"/>
              </w:rPr>
              <w:t>共同保險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</w:tcPr>
          <w:p w:rsidR="00C63DEB" w:rsidRPr="00F0743E" w:rsidRDefault="00C63DEB" w:rsidP="00C63DEB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$</w:t>
            </w:r>
          </w:p>
        </w:tc>
      </w:tr>
      <w:tr w:rsidR="00C63DEB" w:rsidRPr="00F0743E" w:rsidTr="00C63DEB">
        <w:trPr>
          <w:trHeight w:val="300"/>
        </w:trPr>
        <w:tc>
          <w:tcPr>
            <w:tcW w:w="3690" w:type="dxa"/>
            <w:tcBorders>
              <w:bottom w:val="single" w:sz="4" w:space="0" w:color="70AFD9"/>
            </w:tcBorders>
            <w:shd w:val="clear" w:color="auto" w:fill="auto"/>
            <w:noWrap/>
            <w:vAlign w:val="center"/>
          </w:tcPr>
          <w:p w:rsidR="00C63DEB" w:rsidRPr="00F0743E" w:rsidRDefault="00C63DEB" w:rsidP="00C63DEB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color w:val="000000"/>
                <w:sz w:val="24"/>
                <w:szCs w:val="24"/>
              </w:rPr>
              <w:t>限額或非承保服務</w:t>
            </w:r>
            <w:proofErr w:type="spellEnd"/>
          </w:p>
        </w:tc>
        <w:tc>
          <w:tcPr>
            <w:tcW w:w="990" w:type="dxa"/>
            <w:tcBorders>
              <w:bottom w:val="single" w:sz="4" w:space="0" w:color="70AFD9"/>
            </w:tcBorders>
            <w:shd w:val="clear" w:color="auto" w:fill="auto"/>
            <w:vAlign w:val="center"/>
          </w:tcPr>
          <w:p w:rsidR="00C63DEB" w:rsidRPr="00F0743E" w:rsidRDefault="00C63DEB" w:rsidP="00C63DEB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$</w:t>
            </w:r>
          </w:p>
        </w:tc>
      </w:tr>
      <w:tr w:rsidR="00C63DEB" w:rsidRPr="00F0743E" w:rsidTr="00C63DEB">
        <w:trPr>
          <w:trHeight w:val="300"/>
        </w:trPr>
        <w:tc>
          <w:tcPr>
            <w:tcW w:w="3690" w:type="dxa"/>
            <w:shd w:val="clear" w:color="auto" w:fill="C0E8FB"/>
            <w:noWrap/>
            <w:vAlign w:val="center"/>
          </w:tcPr>
          <w:p w:rsidR="00C63DEB" w:rsidRPr="00F0743E" w:rsidRDefault="00C63DEB" w:rsidP="00C63DEB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b/>
                <w:color w:val="000000"/>
                <w:sz w:val="24"/>
                <w:szCs w:val="24"/>
              </w:rPr>
              <w:t>總計</w:t>
            </w:r>
            <w:proofErr w:type="spellEnd"/>
          </w:p>
        </w:tc>
        <w:tc>
          <w:tcPr>
            <w:tcW w:w="990" w:type="dxa"/>
            <w:shd w:val="clear" w:color="auto" w:fill="C0E8FB"/>
            <w:vAlign w:val="center"/>
          </w:tcPr>
          <w:p w:rsidR="00C63DEB" w:rsidRPr="00F0743E" w:rsidRDefault="00C63DEB" w:rsidP="00C63DEB">
            <w:pPr>
              <w:spacing w:after="0" w:line="240" w:lineRule="auto"/>
              <w:jc w:val="right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000000"/>
                <w:sz w:val="24"/>
                <w:szCs w:val="24"/>
              </w:rPr>
              <w:t>$</w:t>
            </w:r>
          </w:p>
        </w:tc>
      </w:tr>
    </w:tbl>
    <w:p w:rsidR="00C63DEB" w:rsidRDefault="00C63DEB" w:rsidP="00C63DEB">
      <w:pPr>
        <w:pStyle w:val="Header"/>
        <w:spacing w:after="0" w:line="240" w:lineRule="auto"/>
        <w:sectPr w:rsidR="00C63DEB" w:rsidSect="00C63DEB">
          <w:type w:val="continuous"/>
          <w:pgSz w:w="15840" w:h="12240" w:orient="landscape" w:code="1"/>
          <w:pgMar w:top="720" w:right="720" w:bottom="360" w:left="720" w:header="360" w:footer="360" w:gutter="0"/>
          <w:cols w:num="3" w:sep="1" w:space="360"/>
          <w:docGrid w:linePitch="360"/>
        </w:sectPr>
      </w:pPr>
    </w:p>
    <w:p w:rsidR="00C63DEB" w:rsidRDefault="00C63DEB" w:rsidP="00C63DEB">
      <w:pPr>
        <w:pStyle w:val="Header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63DEB" w:rsidRDefault="00C63DEB" w:rsidP="00C63DEB">
      <w:pPr>
        <w:pStyle w:val="Header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63DEB" w:rsidRDefault="00C63DEB" w:rsidP="00C63DEB">
      <w:pPr>
        <w:pStyle w:val="Header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63DEB" w:rsidRDefault="00C63DEB" w:rsidP="00C63DEB">
      <w:pPr>
        <w:pStyle w:val="Header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63DEB" w:rsidRDefault="00C63DEB" w:rsidP="00C63DEB">
      <w:pPr>
        <w:pStyle w:val="Header"/>
        <w:spacing w:after="0" w:line="240" w:lineRule="auto"/>
        <w:sectPr w:rsidR="00C63DEB" w:rsidSect="00C63DEB">
          <w:type w:val="continuous"/>
          <w:pgSz w:w="15840" w:h="12240" w:orient="landscape" w:code="1"/>
          <w:pgMar w:top="720" w:right="720" w:bottom="360" w:left="720" w:header="360" w:footer="360" w:gutter="0"/>
          <w:cols w:num="4" w:sep="1" w:space="360"/>
          <w:docGrid w:linePitch="360"/>
        </w:sectPr>
      </w:pPr>
    </w:p>
    <w:p w:rsidR="00C63DEB" w:rsidRDefault="00C63DEB" w:rsidP="00C63DEB">
      <w:pPr>
        <w:pStyle w:val="Header"/>
        <w:spacing w:after="0" w:line="240" w:lineRule="auto"/>
        <w:rPr>
          <w:rFonts w:ascii="Arial" w:hAnsi="Arial" w:cs="Arial"/>
          <w:b/>
          <w:bCs/>
          <w:color w:val="0080BE"/>
          <w:sz w:val="36"/>
          <w:szCs w:val="36"/>
        </w:rPr>
      </w:pPr>
      <w:proofErr w:type="spellStart"/>
      <w:r>
        <w:rPr>
          <w:rFonts w:ascii="Arial" w:hAnsi="Arial" w:cs="Arial"/>
          <w:b/>
          <w:bCs/>
          <w:color w:val="0080BE"/>
          <w:sz w:val="36"/>
          <w:szCs w:val="36"/>
        </w:rPr>
        <w:lastRenderedPageBreak/>
        <w:t>關於承保範例的問答</w:t>
      </w:r>
      <w:proofErr w:type="spellEnd"/>
      <w:r>
        <w:rPr>
          <w:rFonts w:ascii="Arial" w:hAnsi="Arial" w:cs="Arial"/>
          <w:b/>
          <w:bCs/>
          <w:color w:val="0080BE"/>
          <w:sz w:val="36"/>
          <w:szCs w:val="36"/>
        </w:rPr>
        <w:t>：</w:t>
      </w:r>
    </w:p>
    <w:p w:rsidR="00C63DEB" w:rsidRPr="00F0743E" w:rsidRDefault="00C63DEB" w:rsidP="00C63DEB">
      <w:pPr>
        <w:pStyle w:val="Header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63DEB" w:rsidRDefault="00C63DEB" w:rsidP="00C63DEB">
      <w:pPr>
        <w:keepNext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63DEB" w:rsidRDefault="00C63DEB" w:rsidP="00C63DEB">
      <w:pPr>
        <w:keepNext/>
        <w:spacing w:after="0" w:line="240" w:lineRule="auto"/>
        <w:sectPr w:rsidR="00C63DEB" w:rsidSect="00C63DEB">
          <w:pgSz w:w="15840" w:h="12240" w:orient="landscape" w:code="1"/>
          <w:pgMar w:top="720" w:right="720" w:bottom="360" w:left="720" w:header="360" w:footer="360" w:gutter="0"/>
          <w:cols w:sep="1" w:space="360"/>
          <w:docGrid w:linePitch="360"/>
        </w:sectPr>
      </w:pPr>
    </w:p>
    <w:p w:rsidR="00C63DEB" w:rsidRDefault="00C63DEB" w:rsidP="00C63DEB">
      <w:pPr>
        <w:pBdr>
          <w:top w:val="single" w:sz="24" w:space="1" w:color="C0E8FB"/>
        </w:pBdr>
        <w:spacing w:after="240" w:line="240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8"/>
          <w:szCs w:val="28"/>
        </w:rPr>
        <w:lastRenderedPageBreak/>
        <w:t>承保範例背後有哪些假設</w:t>
      </w:r>
      <w:proofErr w:type="spellEnd"/>
      <w:r>
        <w:rPr>
          <w:rFonts w:ascii="Arial" w:hAnsi="Arial" w:cs="Arial"/>
          <w:b/>
          <w:sz w:val="28"/>
          <w:szCs w:val="28"/>
        </w:rPr>
        <w:t>？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C63DEB" w:rsidRPr="008D5645" w:rsidRDefault="00C63DEB" w:rsidP="00C63DEB">
      <w:pPr>
        <w:keepNext/>
        <w:numPr>
          <w:ilvl w:val="0"/>
          <w:numId w:val="18"/>
        </w:numPr>
        <w:spacing w:after="0" w:line="240" w:lineRule="auto"/>
        <w:ind w:left="446"/>
        <w:rPr>
          <w:rFonts w:ascii="Garamond" w:hAnsi="Garamond"/>
          <w:color w:val="000000"/>
          <w:sz w:val="24"/>
          <w:szCs w:val="24"/>
        </w:rPr>
      </w:pPr>
      <w:proofErr w:type="spellStart"/>
      <w:r w:rsidRPr="008D5645">
        <w:rPr>
          <w:rFonts w:ascii="Garamond" w:hAnsi="Garamond"/>
          <w:color w:val="000000"/>
          <w:sz w:val="24"/>
          <w:szCs w:val="24"/>
        </w:rPr>
        <w:t>費用不包括</w:t>
      </w:r>
      <w:r w:rsidRPr="008D5645">
        <w:rPr>
          <w:rFonts w:ascii="Garamond" w:hAnsi="Garamond" w:cs="AJensonPro-Bold"/>
          <w:b/>
          <w:bCs/>
          <w:color w:val="000000"/>
          <w:sz w:val="24"/>
          <w:szCs w:val="24"/>
          <w:u w:val="single"/>
        </w:rPr>
        <w:t>保費</w:t>
      </w:r>
      <w:proofErr w:type="spellEnd"/>
      <w:r w:rsidRPr="008D5645">
        <w:rPr>
          <w:rFonts w:ascii="Garamond" w:hAnsi="Garamond"/>
          <w:color w:val="000000"/>
          <w:sz w:val="24"/>
          <w:szCs w:val="24"/>
        </w:rPr>
        <w:t>。</w:t>
      </w:r>
    </w:p>
    <w:p w:rsidR="00C63DEB" w:rsidRPr="008D5645" w:rsidRDefault="00C63DEB" w:rsidP="00C63DEB">
      <w:pPr>
        <w:keepNext/>
        <w:numPr>
          <w:ilvl w:val="0"/>
          <w:numId w:val="18"/>
        </w:numPr>
        <w:spacing w:after="0" w:line="240" w:lineRule="auto"/>
        <w:ind w:left="446"/>
        <w:rPr>
          <w:rFonts w:ascii="Garamond" w:hAnsi="Garamond"/>
          <w:color w:val="000000"/>
          <w:sz w:val="24"/>
          <w:szCs w:val="24"/>
        </w:rPr>
      </w:pPr>
      <w:proofErr w:type="spellStart"/>
      <w:r w:rsidRPr="008D5645">
        <w:rPr>
          <w:rFonts w:ascii="Garamond" w:hAnsi="Garamond"/>
          <w:color w:val="000000"/>
          <w:sz w:val="24"/>
          <w:szCs w:val="24"/>
        </w:rPr>
        <w:t>示例照護費用的依據是美國衛生及人類服務部</w:t>
      </w:r>
      <w:proofErr w:type="spellEnd"/>
      <w:r w:rsidRPr="008D5645">
        <w:rPr>
          <w:rFonts w:ascii="Garamond" w:hAnsi="Garamond"/>
          <w:color w:val="000000"/>
          <w:sz w:val="24"/>
          <w:szCs w:val="24"/>
        </w:rPr>
        <w:t>（</w:t>
      </w:r>
      <w:r w:rsidRPr="008D5645">
        <w:rPr>
          <w:rFonts w:ascii="Garamond" w:hAnsi="Garamond"/>
          <w:color w:val="000000"/>
          <w:sz w:val="24"/>
          <w:szCs w:val="24"/>
        </w:rPr>
        <w:t>HHS</w:t>
      </w:r>
      <w:r w:rsidRPr="008D5645">
        <w:rPr>
          <w:rFonts w:ascii="Garamond" w:hAnsi="Garamond"/>
          <w:color w:val="000000"/>
          <w:sz w:val="24"/>
          <w:szCs w:val="24"/>
        </w:rPr>
        <w:t>）</w:t>
      </w:r>
      <w:proofErr w:type="spellStart"/>
      <w:r w:rsidRPr="008D5645">
        <w:rPr>
          <w:rFonts w:ascii="Garamond" w:hAnsi="Garamond"/>
          <w:color w:val="000000"/>
          <w:sz w:val="24"/>
          <w:szCs w:val="24"/>
        </w:rPr>
        <w:t>提供的全國平均值，不具體針對某個特定地區或健康計劃</w:t>
      </w:r>
      <w:proofErr w:type="spellEnd"/>
      <w:r w:rsidRPr="008D5645">
        <w:rPr>
          <w:rFonts w:ascii="Garamond" w:hAnsi="Garamond"/>
          <w:color w:val="000000"/>
          <w:sz w:val="24"/>
          <w:szCs w:val="24"/>
        </w:rPr>
        <w:t>。</w:t>
      </w:r>
      <w:r w:rsidRPr="008D5645">
        <w:rPr>
          <w:rFonts w:ascii="Garamond" w:hAnsi="Garamond"/>
          <w:color w:val="000000"/>
          <w:sz w:val="24"/>
          <w:szCs w:val="24"/>
        </w:rPr>
        <w:t xml:space="preserve"> </w:t>
      </w:r>
    </w:p>
    <w:p w:rsidR="00C63DEB" w:rsidRPr="008D5645" w:rsidRDefault="00C63DEB" w:rsidP="00C63DEB">
      <w:pPr>
        <w:numPr>
          <w:ilvl w:val="0"/>
          <w:numId w:val="18"/>
        </w:numPr>
        <w:spacing w:after="0" w:line="240" w:lineRule="auto"/>
        <w:ind w:left="450" w:right="-180"/>
        <w:rPr>
          <w:rFonts w:ascii="Garamond" w:hAnsi="Garamond"/>
          <w:color w:val="000000"/>
          <w:sz w:val="24"/>
          <w:szCs w:val="24"/>
        </w:rPr>
      </w:pPr>
      <w:proofErr w:type="spellStart"/>
      <w:r w:rsidRPr="008D5645">
        <w:rPr>
          <w:rFonts w:ascii="Garamond" w:hAnsi="Garamond"/>
          <w:color w:val="000000"/>
          <w:sz w:val="24"/>
          <w:szCs w:val="24"/>
        </w:rPr>
        <w:t>病患的病症不是非承保或承保前的病症</w:t>
      </w:r>
      <w:proofErr w:type="spellEnd"/>
      <w:r w:rsidRPr="008D5645">
        <w:rPr>
          <w:rFonts w:ascii="Garamond" w:hAnsi="Garamond"/>
          <w:color w:val="000000"/>
          <w:sz w:val="24"/>
          <w:szCs w:val="24"/>
        </w:rPr>
        <w:t>。</w:t>
      </w:r>
    </w:p>
    <w:p w:rsidR="00C63DEB" w:rsidRPr="008D5645" w:rsidRDefault="00C63DEB" w:rsidP="00C63DEB">
      <w:pPr>
        <w:numPr>
          <w:ilvl w:val="0"/>
          <w:numId w:val="18"/>
        </w:numPr>
        <w:spacing w:after="0" w:line="240" w:lineRule="auto"/>
        <w:ind w:left="450"/>
        <w:rPr>
          <w:rFonts w:ascii="Garamond" w:hAnsi="Garamond"/>
          <w:color w:val="000000"/>
          <w:sz w:val="24"/>
          <w:szCs w:val="24"/>
        </w:rPr>
      </w:pPr>
      <w:proofErr w:type="spellStart"/>
      <w:r w:rsidRPr="008D5645">
        <w:rPr>
          <w:rFonts w:ascii="Garamond" w:hAnsi="Garamond"/>
          <w:color w:val="000000"/>
          <w:sz w:val="24"/>
          <w:szCs w:val="24"/>
        </w:rPr>
        <w:t>所有服務和治療都在同一個承保期限內開始和結束</w:t>
      </w:r>
      <w:proofErr w:type="spellEnd"/>
      <w:r w:rsidRPr="008D5645">
        <w:rPr>
          <w:rFonts w:ascii="Garamond" w:hAnsi="Garamond"/>
          <w:color w:val="000000"/>
          <w:sz w:val="24"/>
          <w:szCs w:val="24"/>
        </w:rPr>
        <w:t>。</w:t>
      </w:r>
    </w:p>
    <w:p w:rsidR="00C63DEB" w:rsidRPr="008D5645" w:rsidRDefault="00C63DEB" w:rsidP="00C63DEB">
      <w:pPr>
        <w:numPr>
          <w:ilvl w:val="0"/>
          <w:numId w:val="18"/>
        </w:numPr>
        <w:spacing w:after="0" w:line="240" w:lineRule="auto"/>
        <w:ind w:left="450"/>
        <w:rPr>
          <w:rFonts w:ascii="Garamond" w:hAnsi="Garamond"/>
          <w:color w:val="000000"/>
          <w:sz w:val="24"/>
          <w:szCs w:val="24"/>
        </w:rPr>
      </w:pPr>
      <w:proofErr w:type="spellStart"/>
      <w:r w:rsidRPr="008D5645">
        <w:rPr>
          <w:rFonts w:ascii="Garamond" w:hAnsi="Garamond"/>
          <w:color w:val="000000"/>
          <w:sz w:val="24"/>
          <w:szCs w:val="24"/>
        </w:rPr>
        <w:t>本計劃承保的任何成員都沒有任何其他醫療費用</w:t>
      </w:r>
      <w:proofErr w:type="spellEnd"/>
      <w:r w:rsidRPr="008D5645">
        <w:rPr>
          <w:rFonts w:ascii="Garamond" w:hAnsi="Garamond"/>
          <w:color w:val="000000"/>
          <w:sz w:val="24"/>
          <w:szCs w:val="24"/>
        </w:rPr>
        <w:t>。</w:t>
      </w:r>
      <w:r w:rsidRPr="008D5645">
        <w:rPr>
          <w:rFonts w:ascii="Garamond" w:hAnsi="Garamond"/>
          <w:color w:val="000000"/>
          <w:sz w:val="24"/>
          <w:szCs w:val="24"/>
        </w:rPr>
        <w:t xml:space="preserve">  </w:t>
      </w:r>
    </w:p>
    <w:p w:rsidR="00C63DEB" w:rsidRPr="008D5645" w:rsidRDefault="00C63DEB" w:rsidP="00C63DEB">
      <w:pPr>
        <w:numPr>
          <w:ilvl w:val="0"/>
          <w:numId w:val="18"/>
        </w:numPr>
        <w:spacing w:after="0" w:line="240" w:lineRule="auto"/>
        <w:ind w:left="450"/>
        <w:rPr>
          <w:rFonts w:ascii="Garamond" w:hAnsi="Garamond"/>
          <w:color w:val="000000"/>
          <w:sz w:val="24"/>
          <w:szCs w:val="24"/>
        </w:rPr>
      </w:pPr>
      <w:proofErr w:type="spellStart"/>
      <w:r w:rsidRPr="008D5645">
        <w:rPr>
          <w:rFonts w:ascii="Garamond" w:hAnsi="Garamond"/>
          <w:color w:val="000000"/>
          <w:sz w:val="24"/>
          <w:szCs w:val="24"/>
        </w:rPr>
        <w:t>自付費用只基於治療範例中的病症</w:t>
      </w:r>
      <w:proofErr w:type="spellEnd"/>
      <w:r w:rsidRPr="008D5645">
        <w:rPr>
          <w:rFonts w:ascii="Garamond" w:hAnsi="Garamond"/>
          <w:color w:val="000000"/>
          <w:sz w:val="24"/>
          <w:szCs w:val="24"/>
        </w:rPr>
        <w:t>。</w:t>
      </w:r>
    </w:p>
    <w:p w:rsidR="00C63DEB" w:rsidRPr="008D5645" w:rsidRDefault="00C63DEB" w:rsidP="00C63DEB">
      <w:pPr>
        <w:numPr>
          <w:ilvl w:val="0"/>
          <w:numId w:val="18"/>
        </w:numPr>
        <w:spacing w:after="360" w:line="240" w:lineRule="auto"/>
        <w:ind w:left="446"/>
        <w:rPr>
          <w:rFonts w:ascii="Garamond" w:hAnsi="Garamond"/>
          <w:color w:val="000000"/>
          <w:sz w:val="24"/>
          <w:szCs w:val="24"/>
        </w:rPr>
      </w:pPr>
      <w:proofErr w:type="spellStart"/>
      <w:r w:rsidRPr="008D5645">
        <w:rPr>
          <w:rFonts w:ascii="Garamond" w:hAnsi="Garamond"/>
          <w:color w:val="000000"/>
          <w:sz w:val="24"/>
          <w:szCs w:val="24"/>
        </w:rPr>
        <w:t>病患接受的所有照護都由網絡內</w:t>
      </w:r>
      <w:r w:rsidRPr="008D5645">
        <w:rPr>
          <w:rFonts w:ascii="Garamond" w:hAnsi="Garamond" w:cs="AJensonPro-Bold"/>
          <w:b/>
          <w:bCs/>
          <w:color w:val="000000"/>
          <w:sz w:val="24"/>
          <w:szCs w:val="24"/>
          <w:u w:val="single"/>
        </w:rPr>
        <w:t>醫療服務提供者</w:t>
      </w:r>
      <w:r w:rsidRPr="008D5645">
        <w:rPr>
          <w:rFonts w:ascii="Garamond" w:hAnsi="Garamond"/>
          <w:color w:val="000000"/>
          <w:sz w:val="24"/>
          <w:szCs w:val="24"/>
        </w:rPr>
        <w:t>提供。如果病患接受了網絡外</w:t>
      </w:r>
      <w:r w:rsidRPr="008D5645">
        <w:rPr>
          <w:rFonts w:ascii="Garamond" w:hAnsi="Garamond" w:cs="AJensonPro-Bold"/>
          <w:b/>
          <w:bCs/>
          <w:color w:val="000000"/>
          <w:sz w:val="24"/>
          <w:szCs w:val="24"/>
          <w:u w:val="single"/>
        </w:rPr>
        <w:t>醫療服務提供者</w:t>
      </w:r>
      <w:r w:rsidRPr="008D5645">
        <w:rPr>
          <w:rFonts w:ascii="Garamond" w:hAnsi="Garamond"/>
          <w:color w:val="000000"/>
          <w:sz w:val="24"/>
          <w:szCs w:val="24"/>
        </w:rPr>
        <w:t>的照護，費用可能會更高</w:t>
      </w:r>
      <w:proofErr w:type="spellEnd"/>
      <w:r w:rsidRPr="008D5645">
        <w:rPr>
          <w:rFonts w:ascii="Garamond" w:hAnsi="Garamond"/>
          <w:color w:val="000000"/>
          <w:sz w:val="24"/>
          <w:szCs w:val="24"/>
        </w:rPr>
        <w:t>。</w:t>
      </w:r>
    </w:p>
    <w:p w:rsidR="00C63DEB" w:rsidRDefault="00C63DEB" w:rsidP="00C63DEB">
      <w:pPr>
        <w:pBdr>
          <w:top w:val="single" w:sz="24" w:space="1" w:color="C0E8FB"/>
        </w:pBd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br w:type="column"/>
      </w:r>
      <w:proofErr w:type="spellStart"/>
      <w:r>
        <w:rPr>
          <w:rFonts w:ascii="Arial" w:hAnsi="Arial" w:cs="Arial"/>
          <w:b/>
          <w:sz w:val="28"/>
          <w:szCs w:val="28"/>
        </w:rPr>
        <w:lastRenderedPageBreak/>
        <w:t>承保範例顯示了什麼</w:t>
      </w:r>
      <w:proofErr w:type="spellEnd"/>
      <w:r>
        <w:rPr>
          <w:rFonts w:ascii="Arial" w:hAnsi="Arial" w:cs="Arial"/>
          <w:b/>
          <w:sz w:val="28"/>
          <w:szCs w:val="28"/>
        </w:rPr>
        <w:t>？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C63DEB" w:rsidRDefault="00C63DEB" w:rsidP="00C63DEB">
      <w:pPr>
        <w:spacing w:after="36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針對每種治療情況，承保範例有助於您瞭解</w:t>
      </w:r>
      <w:r w:rsidRPr="000B6BA1">
        <w:rPr>
          <w:rFonts w:hAnsi="Garamond" w:cs="AJensonPro-Bold"/>
          <w:b/>
          <w:bCs/>
          <w:color w:val="000000"/>
          <w:sz w:val="24"/>
          <w:szCs w:val="24"/>
          <w:u w:val="single"/>
        </w:rPr>
        <w:t>自付額</w:t>
      </w:r>
      <w:r>
        <w:rPr>
          <w:rFonts w:ascii="Garamond" w:hAnsi="Garamond"/>
          <w:sz w:val="24"/>
          <w:szCs w:val="24"/>
        </w:rPr>
        <w:t>、</w:t>
      </w:r>
      <w:r w:rsidRPr="000B6BA1">
        <w:rPr>
          <w:rFonts w:hAnsi="Garamond" w:cs="AJensonPro-Bold"/>
          <w:b/>
          <w:bCs/>
          <w:color w:val="000000"/>
          <w:sz w:val="24"/>
          <w:szCs w:val="24"/>
          <w:u w:val="single"/>
        </w:rPr>
        <w:t>共付額</w:t>
      </w:r>
      <w:r>
        <w:rPr>
          <w:rFonts w:ascii="Garamond" w:hAnsi="Garamond"/>
          <w:sz w:val="24"/>
          <w:szCs w:val="24"/>
        </w:rPr>
        <w:t>及</w:t>
      </w:r>
      <w:r w:rsidRPr="000B6BA1">
        <w:rPr>
          <w:rFonts w:hAnsi="Garamond" w:cs="AJensonPro-Bold"/>
          <w:b/>
          <w:bCs/>
          <w:color w:val="000000"/>
          <w:sz w:val="24"/>
          <w:szCs w:val="24"/>
          <w:u w:val="single"/>
        </w:rPr>
        <w:t>共同保險</w:t>
      </w:r>
      <w:r>
        <w:rPr>
          <w:rFonts w:ascii="Garamond" w:hAnsi="Garamond"/>
          <w:sz w:val="24"/>
          <w:szCs w:val="24"/>
        </w:rPr>
        <w:t>加起來可能達到的總額，還有助於您瞭解，因涉及的服務或治療未承保或有限制，您可能要支付多少剩餘的費用。</w:t>
      </w:r>
      <w:r>
        <w:rPr>
          <w:rFonts w:ascii="Garamond" w:hAnsi="Garamond"/>
          <w:sz w:val="24"/>
          <w:szCs w:val="24"/>
        </w:rPr>
        <w:t xml:space="preserve"> </w:t>
      </w:r>
    </w:p>
    <w:p w:rsidR="00C63DEB" w:rsidRPr="002F6707" w:rsidRDefault="00C63DEB" w:rsidP="00C63DEB">
      <w:pPr>
        <w:pBdr>
          <w:top w:val="single" w:sz="24" w:space="1" w:color="C0E8FB"/>
        </w:pBdr>
        <w:tabs>
          <w:tab w:val="right" w:pos="14400"/>
        </w:tabs>
        <w:spacing w:after="120" w:line="240" w:lineRule="auto"/>
        <w:rPr>
          <w:rFonts w:ascii="Garamond" w:hAnsi="Garamond"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承保範例是否可以預測我本人的照護需求</w:t>
      </w:r>
      <w:proofErr w:type="spellEnd"/>
      <w:r>
        <w:rPr>
          <w:rFonts w:ascii="Arial" w:hAnsi="Arial" w:cs="Arial"/>
          <w:b/>
          <w:sz w:val="28"/>
          <w:szCs w:val="28"/>
        </w:rPr>
        <w:t>？</w:t>
      </w:r>
      <w:r>
        <w:rPr>
          <w:rFonts w:ascii="Garamond" w:hAnsi="Garamond"/>
          <w:sz w:val="28"/>
          <w:szCs w:val="28"/>
        </w:rPr>
        <w:t xml:space="preserve"> </w:t>
      </w:r>
    </w:p>
    <w:p w:rsidR="00C63DEB" w:rsidRPr="006C7DD6" w:rsidRDefault="00C63DEB" w:rsidP="006C7DD6">
      <w:pPr>
        <w:tabs>
          <w:tab w:val="left" w:pos="270"/>
          <w:tab w:val="right" w:pos="14400"/>
        </w:tabs>
        <w:spacing w:after="0" w:line="240" w:lineRule="auto"/>
        <w:ind w:left="270" w:hanging="270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b/>
          <w:color w:val="70AFD9"/>
          <w:sz w:val="36"/>
          <w:szCs w:val="36"/>
        </w:rPr>
        <w:sym w:font="Wingdings" w:char="F0FB"/>
      </w:r>
      <w:r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8"/>
          <w:szCs w:val="28"/>
          <w:u w:val="single"/>
        </w:rPr>
        <w:t>否</w:t>
      </w:r>
      <w:r>
        <w:rPr>
          <w:rFonts w:ascii="Garamond" w:hAnsi="Garamond"/>
          <w:b/>
          <w:sz w:val="28"/>
          <w:szCs w:val="28"/>
        </w:rPr>
        <w:t>。</w:t>
      </w:r>
      <w:r>
        <w:rPr>
          <w:rFonts w:ascii="Garamond" w:hAnsi="Garamond"/>
          <w:sz w:val="24"/>
          <w:szCs w:val="24"/>
        </w:rPr>
        <w:t>所顯示的各種治療只是範例。依據您的醫師建議、您的年齡、您的病症嚴重程度及許多其他因素，您因這種病症需要接受的照護可能有所不同。</w:t>
      </w:r>
    </w:p>
    <w:p w:rsidR="00C63DEB" w:rsidRDefault="00C63DEB" w:rsidP="00C63DEB">
      <w:pPr>
        <w:pStyle w:val="Header"/>
        <w:pBdr>
          <w:top w:val="single" w:sz="24" w:space="1" w:color="C0E8FB"/>
        </w:pBdr>
        <w:spacing w:after="120" w:line="240" w:lineRule="auto"/>
        <w:rPr>
          <w:rFonts w:ascii="Garamond" w:hAnsi="Garamond"/>
          <w:sz w:val="24"/>
          <w:szCs w:val="24"/>
        </w:rPr>
      </w:pPr>
      <w:proofErr w:type="spellStart"/>
      <w:r>
        <w:rPr>
          <w:rFonts w:ascii="Arial" w:hAnsi="Arial" w:cs="Arial"/>
          <w:b/>
          <w:sz w:val="28"/>
          <w:szCs w:val="28"/>
        </w:rPr>
        <w:t>承保範例是否可以預測我將來的花費</w:t>
      </w:r>
      <w:proofErr w:type="spellEnd"/>
      <w:r>
        <w:rPr>
          <w:rFonts w:ascii="Arial" w:hAnsi="Arial" w:cs="Arial"/>
          <w:b/>
          <w:sz w:val="28"/>
          <w:szCs w:val="28"/>
        </w:rPr>
        <w:t>？</w:t>
      </w:r>
      <w:r>
        <w:rPr>
          <w:rFonts w:ascii="Garamond" w:hAnsi="Garamond"/>
          <w:sz w:val="28"/>
          <w:szCs w:val="28"/>
        </w:rPr>
        <w:t xml:space="preserve"> </w:t>
      </w:r>
    </w:p>
    <w:p w:rsidR="00C63DEB" w:rsidRDefault="00C63DEB" w:rsidP="00C63DEB">
      <w:pPr>
        <w:keepLines/>
        <w:spacing w:after="360" w:line="240" w:lineRule="auto"/>
        <w:ind w:left="274" w:hanging="274"/>
        <w:rPr>
          <w:rFonts w:ascii="Garamond" w:hAnsi="Garamond"/>
          <w:color w:val="FF0000"/>
          <w:sz w:val="24"/>
          <w:szCs w:val="24"/>
        </w:rPr>
      </w:pPr>
      <w:r>
        <w:rPr>
          <w:rFonts w:ascii="Garamond" w:hAnsi="Garamond"/>
          <w:b/>
          <w:color w:val="70AFD9"/>
          <w:sz w:val="36"/>
          <w:szCs w:val="36"/>
        </w:rPr>
        <w:sym w:font="Wingdings" w:char="F0FB"/>
      </w:r>
      <w:r>
        <w:rPr>
          <w:rFonts w:ascii="Garamond" w:hAnsi="Garamond"/>
          <w:b/>
          <w:sz w:val="28"/>
          <w:szCs w:val="28"/>
          <w:u w:val="single"/>
        </w:rPr>
        <w:t>否</w:t>
      </w:r>
      <w:r>
        <w:rPr>
          <w:rFonts w:ascii="Garamond" w:hAnsi="Garamond"/>
          <w:b/>
          <w:sz w:val="28"/>
          <w:szCs w:val="28"/>
        </w:rPr>
        <w:t>。</w:t>
      </w:r>
      <w:r>
        <w:rPr>
          <w:rFonts w:ascii="Garamond" w:hAnsi="Garamond"/>
          <w:color w:val="000000"/>
          <w:sz w:val="24"/>
          <w:szCs w:val="24"/>
        </w:rPr>
        <w:t>承保範例</w:t>
      </w:r>
      <w:r>
        <w:rPr>
          <w:rFonts w:ascii="Garamond" w:hAnsi="Garamond"/>
          <w:b/>
          <w:color w:val="000000"/>
          <w:sz w:val="24"/>
          <w:szCs w:val="24"/>
          <w:u w:val="single"/>
        </w:rPr>
        <w:t>不</w:t>
      </w:r>
      <w:r>
        <w:rPr>
          <w:rFonts w:ascii="Garamond" w:hAnsi="Garamond"/>
          <w:color w:val="000000"/>
          <w:sz w:val="24"/>
          <w:szCs w:val="24"/>
        </w:rPr>
        <w:t>是費用估計表。您不能利用這些範例來估計實際病症的費用。這些範例僅用於比較目的。您本人的費用會有所不同，具體取決於您接受的照護、您的</w:t>
      </w:r>
      <w:r w:rsidRPr="000B6BA1">
        <w:rPr>
          <w:rFonts w:hAnsi="Garamond" w:cs="AJensonPro-Bold"/>
          <w:b/>
          <w:bCs/>
          <w:color w:val="000000"/>
          <w:sz w:val="24"/>
          <w:szCs w:val="24"/>
          <w:u w:val="single"/>
        </w:rPr>
        <w:t>醫療服務提供者</w:t>
      </w:r>
      <w:r>
        <w:rPr>
          <w:rFonts w:ascii="Garamond" w:hAnsi="Garamond"/>
          <w:color w:val="000000"/>
          <w:sz w:val="24"/>
          <w:szCs w:val="24"/>
        </w:rPr>
        <w:t>收費的價格及您的健康計劃允許的償付額。</w:t>
      </w:r>
      <w:r>
        <w:rPr>
          <w:rFonts w:ascii="Garamond" w:hAnsi="Garamond"/>
          <w:sz w:val="24"/>
          <w:szCs w:val="24"/>
        </w:rPr>
        <w:t xml:space="preserve"> </w:t>
      </w:r>
    </w:p>
    <w:p w:rsidR="00C63DEB" w:rsidRDefault="00C63DEB" w:rsidP="00C63DEB">
      <w:pPr>
        <w:pBdr>
          <w:top w:val="single" w:sz="24" w:space="1" w:color="C0E8FB"/>
        </w:pBdr>
        <w:spacing w:after="120" w:line="240" w:lineRule="auto"/>
        <w:rPr>
          <w:rFonts w:ascii="Garamond" w:hAnsi="Garamond"/>
          <w:b/>
          <w:sz w:val="24"/>
          <w:szCs w:val="24"/>
          <w:u w:val="single"/>
        </w:rPr>
      </w:pPr>
      <w:proofErr w:type="spellStart"/>
      <w:r>
        <w:rPr>
          <w:rFonts w:ascii="Arial" w:hAnsi="Arial" w:cs="Arial"/>
          <w:b/>
          <w:sz w:val="28"/>
          <w:szCs w:val="28"/>
        </w:rPr>
        <w:lastRenderedPageBreak/>
        <w:t>我是否可以利用</w:t>
      </w:r>
      <w:r>
        <w:rPr>
          <w:rFonts w:ascii="Arial" w:hAnsi="Arial" w:cs="Arial"/>
          <w:b/>
          <w:color w:val="000000"/>
          <w:sz w:val="28"/>
          <w:szCs w:val="28"/>
        </w:rPr>
        <w:t>承保範例</w:t>
      </w:r>
      <w:r>
        <w:rPr>
          <w:rFonts w:ascii="Arial" w:hAnsi="Arial" w:cs="Arial"/>
          <w:b/>
          <w:sz w:val="28"/>
          <w:szCs w:val="28"/>
        </w:rPr>
        <w:t>來比較各種計劃</w:t>
      </w:r>
      <w:proofErr w:type="spellEnd"/>
      <w:r>
        <w:rPr>
          <w:rFonts w:ascii="Arial" w:hAnsi="Arial" w:cs="Arial"/>
          <w:b/>
          <w:sz w:val="28"/>
          <w:szCs w:val="28"/>
        </w:rPr>
        <w:t>？</w:t>
      </w:r>
      <w:r>
        <w:rPr>
          <w:rFonts w:ascii="Garamond" w:hAnsi="Garamond"/>
          <w:sz w:val="28"/>
          <w:szCs w:val="28"/>
        </w:rPr>
        <w:t xml:space="preserve"> </w:t>
      </w:r>
    </w:p>
    <w:p w:rsidR="00C63DEB" w:rsidRDefault="00C63DEB" w:rsidP="00C63DEB">
      <w:pPr>
        <w:spacing w:before="60" w:after="360" w:line="240" w:lineRule="auto"/>
        <w:ind w:left="274" w:hanging="274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color w:val="70AFD9"/>
          <w:sz w:val="36"/>
          <w:szCs w:val="36"/>
        </w:rPr>
        <w:sym w:font="Wingdings" w:char="F0FC"/>
      </w:r>
      <w:r>
        <w:rPr>
          <w:rFonts w:ascii="Garamond" w:hAnsi="Garamond"/>
          <w:b/>
          <w:sz w:val="28"/>
          <w:szCs w:val="28"/>
          <w:u w:val="single"/>
        </w:rPr>
        <w:t>是</w:t>
      </w:r>
      <w:r>
        <w:rPr>
          <w:rFonts w:ascii="Garamond" w:hAnsi="Garamond"/>
          <w:b/>
          <w:sz w:val="28"/>
          <w:szCs w:val="28"/>
        </w:rPr>
        <w:t>。</w:t>
      </w:r>
      <w:r>
        <w:rPr>
          <w:rFonts w:ascii="Garamond" w:hAnsi="Garamond"/>
          <w:sz w:val="24"/>
          <w:szCs w:val="24"/>
        </w:rPr>
        <w:t>當您查看其他計劃的福利和承保範圍摘要時，您會發現同樣的承保範例。在您比較各種計劃時，請檢查每個範例的「</w:t>
      </w:r>
      <w:r>
        <w:rPr>
          <w:rFonts w:ascii="Garamond" w:hAnsi="Garamond"/>
          <w:color w:val="000000"/>
          <w:sz w:val="24"/>
          <w:szCs w:val="24"/>
        </w:rPr>
        <w:t>病患支付</w:t>
      </w:r>
      <w:r>
        <w:rPr>
          <w:rFonts w:ascii="Garamond" w:hAnsi="Garamond"/>
          <w:sz w:val="24"/>
          <w:szCs w:val="24"/>
        </w:rPr>
        <w:t>」欄。該數字愈小，健康計劃提供的承保範圍愈大。</w:t>
      </w:r>
      <w:r>
        <w:rPr>
          <w:rFonts w:ascii="Garamond" w:hAnsi="Garamond"/>
          <w:sz w:val="24"/>
          <w:szCs w:val="24"/>
        </w:rPr>
        <w:t xml:space="preserve"> </w:t>
      </w:r>
    </w:p>
    <w:p w:rsidR="00C63DEB" w:rsidRDefault="00C63DEB" w:rsidP="00C63DEB">
      <w:pPr>
        <w:pBdr>
          <w:top w:val="single" w:sz="24" w:space="1" w:color="C0E8FB"/>
        </w:pBdr>
        <w:spacing w:after="120" w:line="240" w:lineRule="auto"/>
        <w:rPr>
          <w:rFonts w:ascii="Garamond" w:hAnsi="Garamond"/>
          <w:b/>
          <w:sz w:val="24"/>
          <w:szCs w:val="24"/>
          <w:u w:val="single"/>
        </w:rPr>
      </w:pPr>
      <w:proofErr w:type="spellStart"/>
      <w:r>
        <w:rPr>
          <w:rFonts w:ascii="Arial" w:hAnsi="Arial" w:cs="Arial"/>
          <w:b/>
          <w:sz w:val="28"/>
          <w:szCs w:val="28"/>
        </w:rPr>
        <w:t>在比較各種計劃時，是否有我應該考慮的其他費用</w:t>
      </w:r>
      <w:proofErr w:type="spellEnd"/>
      <w:r>
        <w:rPr>
          <w:rFonts w:ascii="Arial" w:hAnsi="Arial" w:cs="Arial"/>
          <w:b/>
          <w:sz w:val="28"/>
          <w:szCs w:val="28"/>
        </w:rPr>
        <w:t>？</w:t>
      </w:r>
      <w:r>
        <w:rPr>
          <w:rFonts w:ascii="Garamond" w:hAnsi="Garamond"/>
          <w:sz w:val="24"/>
          <w:szCs w:val="24"/>
        </w:rPr>
        <w:t xml:space="preserve"> </w:t>
      </w:r>
    </w:p>
    <w:p w:rsidR="00C63DEB" w:rsidRPr="004419EC" w:rsidRDefault="00C63DEB" w:rsidP="00C63DEB">
      <w:pPr>
        <w:pStyle w:val="Header"/>
        <w:tabs>
          <w:tab w:val="left" w:pos="270"/>
        </w:tabs>
        <w:spacing w:after="0" w:line="240" w:lineRule="auto"/>
        <w:ind w:left="270" w:hanging="270"/>
        <w:rPr>
          <w:rFonts w:ascii="Arial" w:hAnsi="Arial" w:cs="Arial"/>
          <w:b/>
          <w:bCs/>
          <w:vanish/>
          <w:sz w:val="20"/>
          <w:szCs w:val="20"/>
        </w:rPr>
      </w:pPr>
      <w:r>
        <w:rPr>
          <w:rFonts w:ascii="Garamond" w:hAnsi="Garamond"/>
          <w:b/>
          <w:color w:val="70AFD9"/>
          <w:sz w:val="36"/>
          <w:szCs w:val="36"/>
        </w:rPr>
        <w:sym w:font="Wingdings" w:char="F0FC"/>
      </w:r>
      <w:r>
        <w:rPr>
          <w:rFonts w:ascii="Garamond" w:hAnsi="Garamond"/>
          <w:b/>
          <w:sz w:val="28"/>
          <w:szCs w:val="28"/>
          <w:u w:val="single"/>
        </w:rPr>
        <w:t>是</w:t>
      </w:r>
      <w:r>
        <w:rPr>
          <w:rFonts w:ascii="Garamond" w:hAnsi="Garamond"/>
          <w:b/>
          <w:sz w:val="28"/>
          <w:szCs w:val="28"/>
        </w:rPr>
        <w:t>。</w:t>
      </w:r>
      <w:r>
        <w:rPr>
          <w:rFonts w:ascii="Garamond" w:hAnsi="Garamond"/>
          <w:sz w:val="24"/>
          <w:szCs w:val="24"/>
        </w:rPr>
        <w:t>一項重要的費用是您支付的</w:t>
      </w:r>
      <w:r w:rsidRPr="000B6BA1">
        <w:rPr>
          <w:rFonts w:hAnsi="Garamond" w:cs="AJensonPro-Bold"/>
          <w:b/>
          <w:bCs/>
          <w:color w:val="000000"/>
          <w:sz w:val="24"/>
          <w:szCs w:val="24"/>
          <w:u w:val="single"/>
        </w:rPr>
        <w:t>保費</w:t>
      </w:r>
      <w:r>
        <w:rPr>
          <w:rFonts w:ascii="Garamond" w:hAnsi="Garamond"/>
          <w:sz w:val="24"/>
          <w:szCs w:val="24"/>
        </w:rPr>
        <w:t>。一般而言，</w:t>
      </w:r>
      <w:r w:rsidRPr="000B6BA1">
        <w:rPr>
          <w:rFonts w:hAnsi="Garamond" w:cs="AJensonPro-Bold"/>
          <w:b/>
          <w:bCs/>
          <w:color w:val="000000"/>
          <w:sz w:val="24"/>
          <w:szCs w:val="24"/>
          <w:u w:val="single"/>
        </w:rPr>
        <w:t>保費</w:t>
      </w:r>
      <w:r>
        <w:rPr>
          <w:rFonts w:ascii="Garamond" w:hAnsi="Garamond"/>
          <w:sz w:val="24"/>
          <w:szCs w:val="24"/>
        </w:rPr>
        <w:t>愈低，您將要支付的自付費用愈多，如</w:t>
      </w:r>
      <w:r w:rsidRPr="000B6BA1">
        <w:rPr>
          <w:rFonts w:hAnsi="Garamond" w:cs="AJensonPro-Bold"/>
          <w:b/>
          <w:bCs/>
          <w:color w:val="000000"/>
          <w:sz w:val="24"/>
          <w:szCs w:val="24"/>
          <w:u w:val="single"/>
        </w:rPr>
        <w:t>共付額</w:t>
      </w:r>
      <w:r>
        <w:rPr>
          <w:rFonts w:ascii="Garamond" w:hAnsi="Garamond"/>
          <w:sz w:val="24"/>
          <w:szCs w:val="24"/>
        </w:rPr>
        <w:t>、</w:t>
      </w:r>
      <w:r w:rsidRPr="000B6BA1">
        <w:rPr>
          <w:rFonts w:hAnsi="Garamond" w:cs="AJensonPro-Bold"/>
          <w:b/>
          <w:bCs/>
          <w:color w:val="000000"/>
          <w:sz w:val="24"/>
          <w:szCs w:val="24"/>
          <w:u w:val="single"/>
        </w:rPr>
        <w:t>自付額</w:t>
      </w:r>
      <w:r>
        <w:rPr>
          <w:rFonts w:ascii="Garamond" w:hAnsi="Garamond"/>
          <w:sz w:val="24"/>
          <w:szCs w:val="24"/>
        </w:rPr>
        <w:t>及</w:t>
      </w:r>
      <w:r w:rsidRPr="000B6BA1">
        <w:rPr>
          <w:rFonts w:cs="AJensonPro-Bold"/>
          <w:b/>
          <w:bCs/>
          <w:sz w:val="24"/>
          <w:szCs w:val="24"/>
          <w:u w:val="single"/>
        </w:rPr>
        <w:t>共同保險</w:t>
      </w:r>
      <w:r>
        <w:rPr>
          <w:rFonts w:ascii="Garamond" w:hAnsi="Garamond"/>
          <w:sz w:val="24"/>
          <w:szCs w:val="24"/>
        </w:rPr>
        <w:t>。您還應該考慮為其他帳戶的供款，如幫助您支付自付費用的醫療儲蓄帳戶（</w:t>
      </w:r>
      <w:r>
        <w:rPr>
          <w:rFonts w:ascii="Garamond" w:hAnsi="Garamond"/>
          <w:sz w:val="24"/>
          <w:szCs w:val="24"/>
        </w:rPr>
        <w:t>HSA</w:t>
      </w:r>
      <w:r>
        <w:rPr>
          <w:rFonts w:ascii="Garamond" w:hAnsi="Garamond"/>
          <w:sz w:val="24"/>
          <w:szCs w:val="24"/>
        </w:rPr>
        <w:t>）、</w:t>
      </w:r>
      <w:proofErr w:type="spellStart"/>
      <w:r>
        <w:rPr>
          <w:rFonts w:ascii="Garamond" w:hAnsi="Garamond"/>
          <w:sz w:val="24"/>
          <w:szCs w:val="24"/>
        </w:rPr>
        <w:t>彈性支出帳戶</w:t>
      </w:r>
      <w:proofErr w:type="spellEnd"/>
      <w:r>
        <w:rPr>
          <w:rFonts w:ascii="Garamond" w:hAnsi="Garamond"/>
          <w:sz w:val="24"/>
          <w:szCs w:val="24"/>
        </w:rPr>
        <w:t>（</w:t>
      </w:r>
      <w:r>
        <w:rPr>
          <w:rFonts w:ascii="Garamond" w:hAnsi="Garamond"/>
          <w:sz w:val="24"/>
          <w:szCs w:val="24"/>
        </w:rPr>
        <w:t>FSA</w:t>
      </w:r>
      <w:r>
        <w:rPr>
          <w:rFonts w:ascii="Garamond" w:hAnsi="Garamond"/>
          <w:sz w:val="24"/>
          <w:szCs w:val="24"/>
        </w:rPr>
        <w:t>）</w:t>
      </w:r>
      <w:proofErr w:type="spellStart"/>
      <w:r>
        <w:rPr>
          <w:rFonts w:ascii="Garamond" w:hAnsi="Garamond"/>
          <w:sz w:val="24"/>
          <w:szCs w:val="24"/>
        </w:rPr>
        <w:t>或健康給付帳戶</w:t>
      </w:r>
      <w:proofErr w:type="spellEnd"/>
      <w:r>
        <w:rPr>
          <w:rFonts w:ascii="Garamond" w:hAnsi="Garamond"/>
          <w:sz w:val="24"/>
          <w:szCs w:val="24"/>
        </w:rPr>
        <w:t>（</w:t>
      </w:r>
      <w:r>
        <w:rPr>
          <w:rFonts w:ascii="Garamond" w:hAnsi="Garamond"/>
          <w:sz w:val="24"/>
          <w:szCs w:val="24"/>
        </w:rPr>
        <w:t>HRA</w:t>
      </w:r>
      <w:r>
        <w:rPr>
          <w:rFonts w:ascii="Garamond" w:hAnsi="Garamond"/>
          <w:sz w:val="24"/>
          <w:szCs w:val="24"/>
        </w:rPr>
        <w:t>）。</w:t>
      </w:r>
      <w:r>
        <w:rPr>
          <w:rFonts w:ascii="Garamond" w:hAnsi="Garamond"/>
          <w:sz w:val="24"/>
          <w:szCs w:val="24"/>
        </w:rPr>
        <w:t xml:space="preserve"> </w:t>
      </w:r>
    </w:p>
    <w:sectPr w:rsidR="00C63DEB" w:rsidRPr="004419EC" w:rsidSect="00C63DEB">
      <w:type w:val="continuous"/>
      <w:pgSz w:w="15840" w:h="12240" w:orient="landscape" w:code="1"/>
      <w:pgMar w:top="720" w:right="720" w:bottom="360" w:left="720" w:header="360" w:footer="36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A39" w:rsidRDefault="009F1A39" w:rsidP="00C63DEB">
      <w:pPr>
        <w:spacing w:after="0" w:line="240" w:lineRule="auto"/>
      </w:pPr>
      <w:r>
        <w:separator/>
      </w:r>
    </w:p>
  </w:endnote>
  <w:endnote w:type="continuationSeparator" w:id="0">
    <w:p w:rsidR="009F1A39" w:rsidRDefault="009F1A39" w:rsidP="00C63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Jens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Jenson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JensonPro-I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645" w:rsidRPr="002537C8" w:rsidRDefault="008D5645" w:rsidP="00C63DEB">
    <w:pPr>
      <w:pStyle w:val="Footer"/>
      <w:tabs>
        <w:tab w:val="clear" w:pos="4680"/>
        <w:tab w:val="clear" w:pos="9360"/>
        <w:tab w:val="right" w:pos="14400"/>
      </w:tabs>
      <w:spacing w:after="0" w:line="240" w:lineRule="auto"/>
      <w:rPr>
        <w:rFonts w:ascii="Garamond" w:hAnsi="Garamond" w:cs="Arial"/>
        <w:color w:val="000000"/>
        <w:sz w:val="24"/>
        <w:szCs w:val="24"/>
      </w:rPr>
    </w:pPr>
    <w:proofErr w:type="spellStart"/>
    <w:r>
      <w:rPr>
        <w:rFonts w:ascii="Garamond" w:hAnsi="Garamond" w:cs="Arial"/>
        <w:b/>
        <w:color w:val="000000"/>
        <w:sz w:val="24"/>
        <w:szCs w:val="24"/>
      </w:rPr>
      <w:t>若有問題：</w:t>
    </w:r>
    <w:r>
      <w:rPr>
        <w:rFonts w:ascii="Garamond" w:hAnsi="Garamond" w:cs="Arial"/>
        <w:color w:val="000000"/>
        <w:sz w:val="24"/>
        <w:szCs w:val="24"/>
      </w:rPr>
      <w:t>請撥打</w:t>
    </w:r>
    <w:proofErr w:type="spellEnd"/>
    <w:r>
      <w:rPr>
        <w:rFonts w:ascii="Garamond" w:hAnsi="Garamond" w:cs="Arial"/>
        <w:b/>
        <w:color w:val="808080"/>
        <w:sz w:val="24"/>
        <w:szCs w:val="24"/>
      </w:rPr>
      <w:t>1-800-[insert]</w:t>
    </w:r>
    <w:r>
      <w:rPr>
        <w:rFonts w:ascii="Garamond" w:hAnsi="Garamond" w:cs="Arial"/>
        <w:color w:val="000000"/>
        <w:sz w:val="24"/>
        <w:szCs w:val="24"/>
      </w:rPr>
      <w:t xml:space="preserve"> </w:t>
    </w:r>
    <w:proofErr w:type="spellStart"/>
    <w:r>
      <w:rPr>
        <w:rFonts w:ascii="Garamond" w:hAnsi="Garamond" w:cs="Arial"/>
        <w:color w:val="000000"/>
        <w:sz w:val="24"/>
        <w:szCs w:val="24"/>
      </w:rPr>
      <w:t>或造訪</w:t>
    </w:r>
    <w:proofErr w:type="spellEnd"/>
    <w:r>
      <w:rPr>
        <w:rFonts w:ascii="Garamond" w:hAnsi="Garamond" w:cs="Arial"/>
        <w:color w:val="000000"/>
        <w:sz w:val="24"/>
        <w:szCs w:val="24"/>
      </w:rPr>
      <w:t xml:space="preserve"> </w:t>
    </w:r>
    <w:r>
      <w:rPr>
        <w:rFonts w:ascii="Garamond" w:hAnsi="Garamond" w:cs="Arial"/>
        <w:b/>
        <w:color w:val="808080"/>
        <w:sz w:val="24"/>
        <w:szCs w:val="24"/>
      </w:rPr>
      <w:t>www.[insert]</w:t>
    </w:r>
    <w:r>
      <w:rPr>
        <w:rFonts w:ascii="Garamond" w:hAnsi="Garamond" w:cs="Arial"/>
        <w:b/>
        <w:color w:val="000000"/>
        <w:sz w:val="24"/>
        <w:szCs w:val="24"/>
      </w:rPr>
      <w:t>。</w:t>
    </w:r>
    <w:r>
      <w:rPr>
        <w:rFonts w:ascii="Garamond" w:hAnsi="Garamond" w:cs="Arial"/>
        <w:b/>
        <w:color w:val="000000"/>
        <w:sz w:val="24"/>
        <w:szCs w:val="24"/>
      </w:rPr>
      <w:tab/>
    </w:r>
    <w:r>
      <w:br/>
    </w:r>
    <w:proofErr w:type="spellStart"/>
    <w:r>
      <w:rPr>
        <w:rFonts w:ascii="Garamond" w:hAnsi="Garamond" w:cs="Arial"/>
        <w:color w:val="000000"/>
        <w:sz w:val="24"/>
        <w:szCs w:val="24"/>
      </w:rPr>
      <w:t>如果您對本表格中的任何粗體術語有不清楚之處，請參閱術語表。您檢視</w:t>
    </w:r>
    <w:proofErr w:type="spellEnd"/>
    <w:r>
      <w:rPr>
        <w:rFonts w:ascii="Garamond" w:hAnsi="Garamond" w:cs="Arial"/>
        <w:color w:val="000000"/>
        <w:sz w:val="24"/>
        <w:szCs w:val="24"/>
      </w:rPr>
      <w:t xml:space="preserve"> </w:t>
    </w:r>
    <w:r>
      <w:rPr>
        <w:rFonts w:ascii="Garamond" w:hAnsi="Garamond" w:cs="Arial"/>
        <w:b/>
        <w:color w:val="808080"/>
        <w:sz w:val="24"/>
        <w:szCs w:val="24"/>
      </w:rPr>
      <w:t>www.[</w:t>
    </w:r>
    <w:r w:rsidRPr="001A7B10">
      <w:rPr>
        <w:rFonts w:ascii="Garamond" w:hAnsi="Garamond" w:cs="Arial"/>
        <w:b/>
        <w:color w:val="808080"/>
        <w:sz w:val="24"/>
        <w:szCs w:val="24"/>
      </w:rPr>
      <w:t>insert]</w:t>
    </w:r>
    <w:r w:rsidRPr="001A7B10">
      <w:rPr>
        <w:rFonts w:ascii="Garamond" w:hAnsi="Garamond" w:cs="Arial"/>
        <w:color w:val="000000"/>
        <w:sz w:val="24"/>
        <w:szCs w:val="24"/>
      </w:rPr>
      <w:t xml:space="preserve"> </w:t>
    </w:r>
    <w:proofErr w:type="spellStart"/>
    <w:r w:rsidRPr="001A7B10">
      <w:rPr>
        <w:rFonts w:ascii="Garamond" w:hAnsi="Garamond" w:cs="Arial"/>
        <w:color w:val="000000"/>
        <w:sz w:val="24"/>
        <w:szCs w:val="24"/>
      </w:rPr>
      <w:t>上的術語表或撥打</w:t>
    </w:r>
    <w:proofErr w:type="spellEnd"/>
    <w:r w:rsidRPr="001A7B10">
      <w:rPr>
        <w:rFonts w:ascii="Garamond" w:hAnsi="Garamond" w:cs="Arial"/>
        <w:color w:val="000000"/>
        <w:sz w:val="24"/>
        <w:szCs w:val="24"/>
      </w:rPr>
      <w:t xml:space="preserve"> 1-800-[</w:t>
    </w:r>
    <w:r w:rsidRPr="001A7B10">
      <w:rPr>
        <w:rFonts w:ascii="Garamond" w:hAnsi="Garamond" w:cs="Arial"/>
        <w:b/>
        <w:color w:val="000000"/>
        <w:sz w:val="24"/>
        <w:szCs w:val="24"/>
      </w:rPr>
      <w:t>insert</w:t>
    </w:r>
    <w:r w:rsidRPr="001A7B10">
      <w:rPr>
        <w:rFonts w:ascii="Garamond" w:hAnsi="Garamond" w:cs="Arial"/>
        <w:color w:val="000000"/>
        <w:sz w:val="24"/>
        <w:szCs w:val="24"/>
      </w:rPr>
      <w:t xml:space="preserve">] </w:t>
    </w:r>
    <w:proofErr w:type="spellStart"/>
    <w:r w:rsidRPr="001A7B10">
      <w:rPr>
        <w:rFonts w:ascii="Garamond" w:hAnsi="Garamond" w:cs="Arial"/>
        <w:color w:val="000000"/>
        <w:sz w:val="24"/>
        <w:szCs w:val="24"/>
      </w:rPr>
      <w:t>索取一份</w:t>
    </w:r>
    <w:proofErr w:type="spellEnd"/>
    <w:r w:rsidRPr="001A7B10">
      <w:rPr>
        <w:rFonts w:ascii="Garamond" w:hAnsi="Garamond" w:cs="Arial"/>
        <w:color w:val="000000"/>
        <w:sz w:val="24"/>
        <w:szCs w:val="24"/>
      </w:rPr>
      <w:t>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A39" w:rsidRDefault="009F1A39" w:rsidP="00C63DEB">
      <w:pPr>
        <w:spacing w:after="0" w:line="240" w:lineRule="auto"/>
      </w:pPr>
      <w:r>
        <w:separator/>
      </w:r>
    </w:p>
  </w:footnote>
  <w:footnote w:type="continuationSeparator" w:id="0">
    <w:p w:rsidR="009F1A39" w:rsidRDefault="009F1A39" w:rsidP="00C63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645" w:rsidRPr="001F2B06" w:rsidRDefault="008D5645" w:rsidP="00C63DEB">
    <w:pPr>
      <w:tabs>
        <w:tab w:val="right" w:pos="14400"/>
      </w:tabs>
      <w:spacing w:after="0" w:line="240" w:lineRule="auto"/>
      <w:rPr>
        <w:rFonts w:ascii="Arial" w:hAnsi="Arial" w:cs="Arial"/>
        <w:b/>
        <w:color w:val="0775A8"/>
        <w:sz w:val="40"/>
        <w:szCs w:val="40"/>
      </w:rPr>
    </w:pPr>
    <w:r>
      <w:rPr>
        <w:rFonts w:ascii="Arial" w:hAnsi="Arial" w:cs="Arial"/>
        <w:b/>
        <w:color w:val="0775A8"/>
        <w:sz w:val="36"/>
        <w:szCs w:val="40"/>
      </w:rPr>
      <w:t>_______________________: _________________</w:t>
    </w:r>
    <w:r>
      <w:rPr>
        <w:rFonts w:ascii="Arial" w:hAnsi="Arial" w:cs="Arial"/>
        <w:b/>
        <w:color w:val="0775A8"/>
        <w:sz w:val="40"/>
        <w:szCs w:val="40"/>
      </w:rPr>
      <w:tab/>
    </w:r>
    <w:proofErr w:type="spellStart"/>
    <w:r>
      <w:rPr>
        <w:rFonts w:ascii="Arial" w:hAnsi="Arial" w:cs="Arial"/>
        <w:b/>
        <w:color w:val="0775A8"/>
        <w:sz w:val="24"/>
        <w:szCs w:val="24"/>
      </w:rPr>
      <w:t>保單期限</w:t>
    </w:r>
    <w:proofErr w:type="spellEnd"/>
    <w:r>
      <w:rPr>
        <w:rFonts w:ascii="Arial" w:hAnsi="Arial" w:cs="Arial"/>
        <w:b/>
        <w:color w:val="0775A8"/>
        <w:sz w:val="24"/>
        <w:szCs w:val="24"/>
      </w:rPr>
      <w:t>：</w:t>
    </w:r>
    <w:r>
      <w:rPr>
        <w:rFonts w:ascii="Arial" w:hAnsi="Arial" w:cs="Arial"/>
        <w:b/>
        <w:color w:val="0775A8"/>
        <w:sz w:val="24"/>
        <w:szCs w:val="24"/>
      </w:rPr>
      <w:t>[</w:t>
    </w:r>
    <w:proofErr w:type="spellStart"/>
    <w:r>
      <w:rPr>
        <w:rFonts w:ascii="Arial" w:hAnsi="Arial" w:cs="Arial"/>
        <w:b/>
        <w:color w:val="0775A8"/>
        <w:sz w:val="24"/>
        <w:szCs w:val="24"/>
      </w:rPr>
      <w:t>請參見說明</w:t>
    </w:r>
    <w:proofErr w:type="spellEnd"/>
    <w:r>
      <w:rPr>
        <w:rFonts w:ascii="Arial" w:hAnsi="Arial" w:cs="Arial"/>
        <w:b/>
        <w:color w:val="0775A8"/>
        <w:sz w:val="24"/>
        <w:szCs w:val="24"/>
      </w:rPr>
      <w:t>]</w:t>
    </w:r>
  </w:p>
  <w:p w:rsidR="008D5645" w:rsidRPr="00E30D14" w:rsidRDefault="00EF0728" w:rsidP="00C63DEB">
    <w:pPr>
      <w:pStyle w:val="Header"/>
      <w:tabs>
        <w:tab w:val="clear" w:pos="9360"/>
        <w:tab w:val="right" w:pos="14400"/>
      </w:tabs>
      <w:rPr>
        <w:rFonts w:ascii="Arial" w:hAnsi="Arial" w:cs="Arial"/>
        <w:sz w:val="24"/>
        <w:szCs w:val="24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B9FE016" wp14:editId="5F646DED">
              <wp:simplePos x="0" y="0"/>
              <wp:positionH relativeFrom="column">
                <wp:posOffset>-129540</wp:posOffset>
              </wp:positionH>
              <wp:positionV relativeFrom="paragraph">
                <wp:posOffset>236855</wp:posOffset>
              </wp:positionV>
              <wp:extent cx="9359900" cy="635"/>
              <wp:effectExtent l="22860" t="27305" r="37465" b="48260"/>
              <wp:wrapNone/>
              <wp:docPr id="6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35990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2F2F2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10.2pt;margin-top:18.65pt;width:737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" strokecolor="#f2f2f2" strokeweight="3pt">
              <v:shadow on="t" color="#205867" opacity=".5" offset="1pt"/>
            </v:shape>
          </w:pict>
        </mc:Fallback>
      </mc:AlternateContent>
    </w:r>
    <w:proofErr w:type="spellStart"/>
    <w:r w:rsidR="008D5645">
      <w:rPr>
        <w:rFonts w:ascii="Arial" w:hAnsi="Arial" w:cs="Arial"/>
        <w:b/>
        <w:sz w:val="24"/>
        <w:szCs w:val="28"/>
      </w:rPr>
      <w:t>福利和承保範圍摘要：</w:t>
    </w:r>
    <w:r w:rsidR="008D5645">
      <w:rPr>
        <w:rFonts w:ascii="Arial" w:hAnsi="Arial" w:cs="Arial"/>
        <w:sz w:val="24"/>
        <w:szCs w:val="28"/>
      </w:rPr>
      <w:t>計劃承保範圍及費用</w:t>
    </w:r>
    <w:proofErr w:type="spellEnd"/>
    <w:r w:rsidR="008D5645">
      <w:rPr>
        <w:rFonts w:ascii="Arial" w:hAnsi="Arial" w:cs="Arial"/>
        <w:b/>
        <w:sz w:val="28"/>
        <w:szCs w:val="28"/>
      </w:rPr>
      <w:tab/>
    </w:r>
    <w:proofErr w:type="spellStart"/>
    <w:r w:rsidR="008D5645">
      <w:rPr>
        <w:rFonts w:ascii="Arial" w:hAnsi="Arial" w:cs="Arial"/>
        <w:b/>
        <w:sz w:val="24"/>
        <w:szCs w:val="24"/>
      </w:rPr>
      <w:t>承保對象</w:t>
    </w:r>
    <w:proofErr w:type="spellEnd"/>
    <w:r w:rsidR="008D5645">
      <w:rPr>
        <w:rFonts w:ascii="Arial" w:hAnsi="Arial" w:cs="Arial"/>
        <w:b/>
        <w:sz w:val="24"/>
        <w:szCs w:val="24"/>
      </w:rPr>
      <w:t>：</w:t>
    </w:r>
    <w:r w:rsidR="008D5645">
      <w:rPr>
        <w:rFonts w:ascii="Arial" w:hAnsi="Arial" w:cs="Arial"/>
        <w:sz w:val="24"/>
        <w:szCs w:val="24"/>
      </w:rPr>
      <w:t xml:space="preserve">_____________ </w:t>
    </w:r>
    <w:r w:rsidR="008D5645">
      <w:rPr>
        <w:rFonts w:ascii="Arial" w:hAnsi="Arial" w:cs="Arial"/>
        <w:color w:val="0775A8"/>
        <w:sz w:val="24"/>
        <w:szCs w:val="24"/>
      </w:rPr>
      <w:t>|</w:t>
    </w:r>
    <w:r w:rsidR="008D5645">
      <w:rPr>
        <w:rFonts w:ascii="Arial" w:hAnsi="Arial" w:cs="Arial"/>
        <w:b/>
        <w:color w:val="0775A8"/>
        <w:sz w:val="24"/>
        <w:szCs w:val="24"/>
      </w:rPr>
      <w:t xml:space="preserve"> </w:t>
    </w:r>
    <w:proofErr w:type="spellStart"/>
    <w:r w:rsidR="008D5645">
      <w:rPr>
        <w:rFonts w:ascii="Arial" w:hAnsi="Arial" w:cs="Arial"/>
        <w:b/>
        <w:sz w:val="24"/>
        <w:szCs w:val="24"/>
      </w:rPr>
      <w:t>計劃類型</w:t>
    </w:r>
    <w:proofErr w:type="spellEnd"/>
    <w:r w:rsidR="008D5645">
      <w:rPr>
        <w:rFonts w:ascii="Arial" w:hAnsi="Arial" w:cs="Arial"/>
        <w:b/>
        <w:sz w:val="24"/>
        <w:szCs w:val="24"/>
      </w:rPr>
      <w:t>：</w:t>
    </w:r>
    <w:r w:rsidR="008D5645">
      <w:rPr>
        <w:rFonts w:ascii="Arial" w:hAnsi="Arial" w:cs="Arial"/>
        <w:b/>
        <w:sz w:val="24"/>
        <w:szCs w:val="24"/>
      </w:rPr>
      <w:t xml:space="preserve"> </w:t>
    </w:r>
    <w:r w:rsidR="008D5645">
      <w:rPr>
        <w:rFonts w:ascii="Arial" w:hAnsi="Arial" w:cs="Arial"/>
        <w:sz w:val="24"/>
        <w:szCs w:val="24"/>
      </w:rPr>
      <w:t>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645" w:rsidRPr="001F2B06" w:rsidRDefault="008D5645" w:rsidP="00C63DEB">
    <w:pPr>
      <w:tabs>
        <w:tab w:val="right" w:pos="14400"/>
      </w:tabs>
      <w:spacing w:after="0" w:line="240" w:lineRule="auto"/>
      <w:rPr>
        <w:rFonts w:ascii="Arial" w:hAnsi="Arial" w:cs="Arial"/>
        <w:b/>
        <w:color w:val="0775A8"/>
        <w:sz w:val="40"/>
        <w:szCs w:val="40"/>
      </w:rPr>
    </w:pPr>
    <w:r>
      <w:rPr>
        <w:rFonts w:ascii="Arial" w:hAnsi="Arial" w:cs="Arial"/>
        <w:b/>
        <w:color w:val="0775A8"/>
        <w:sz w:val="36"/>
        <w:szCs w:val="40"/>
      </w:rPr>
      <w:t>_______________________: _________________</w:t>
    </w:r>
    <w:r>
      <w:rPr>
        <w:rFonts w:ascii="Arial" w:hAnsi="Arial" w:cs="Arial"/>
        <w:b/>
        <w:color w:val="0775A8"/>
        <w:sz w:val="40"/>
        <w:szCs w:val="40"/>
      </w:rPr>
      <w:tab/>
    </w:r>
    <w:proofErr w:type="spellStart"/>
    <w:r>
      <w:rPr>
        <w:rFonts w:ascii="Arial" w:hAnsi="Arial" w:cs="Arial"/>
        <w:b/>
        <w:color w:val="0775A8"/>
        <w:sz w:val="24"/>
        <w:szCs w:val="24"/>
      </w:rPr>
      <w:t>保單期限</w:t>
    </w:r>
    <w:proofErr w:type="spellEnd"/>
    <w:r>
      <w:rPr>
        <w:rFonts w:ascii="Arial" w:hAnsi="Arial" w:cs="Arial"/>
        <w:b/>
        <w:color w:val="0775A8"/>
        <w:sz w:val="24"/>
        <w:szCs w:val="24"/>
      </w:rPr>
      <w:t>：</w:t>
    </w:r>
    <w:r>
      <w:rPr>
        <w:rFonts w:ascii="Arial" w:hAnsi="Arial" w:cs="Arial"/>
        <w:b/>
        <w:color w:val="0775A8"/>
        <w:sz w:val="24"/>
        <w:szCs w:val="24"/>
      </w:rPr>
      <w:t>[</w:t>
    </w:r>
    <w:proofErr w:type="spellStart"/>
    <w:r>
      <w:rPr>
        <w:rFonts w:ascii="Arial" w:hAnsi="Arial" w:cs="Arial"/>
        <w:b/>
        <w:color w:val="0775A8"/>
        <w:sz w:val="24"/>
        <w:szCs w:val="24"/>
      </w:rPr>
      <w:t>請參見說明</w:t>
    </w:r>
    <w:proofErr w:type="spellEnd"/>
    <w:r>
      <w:rPr>
        <w:rFonts w:ascii="Arial" w:hAnsi="Arial" w:cs="Arial"/>
        <w:b/>
        <w:color w:val="0775A8"/>
        <w:sz w:val="24"/>
        <w:szCs w:val="24"/>
      </w:rPr>
      <w:t>]</w:t>
    </w:r>
  </w:p>
  <w:p w:rsidR="008D5645" w:rsidRPr="00E30D14" w:rsidRDefault="00EF0728" w:rsidP="00C63DEB">
    <w:pPr>
      <w:pStyle w:val="Header"/>
      <w:tabs>
        <w:tab w:val="clear" w:pos="9360"/>
        <w:tab w:val="right" w:pos="14400"/>
      </w:tabs>
      <w:rPr>
        <w:rFonts w:ascii="Arial" w:hAnsi="Arial" w:cs="Arial"/>
        <w:sz w:val="24"/>
        <w:szCs w:val="24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-129540</wp:posOffset>
              </wp:positionH>
              <wp:positionV relativeFrom="paragraph">
                <wp:posOffset>236855</wp:posOffset>
              </wp:positionV>
              <wp:extent cx="9359900" cy="635"/>
              <wp:effectExtent l="22860" t="27305" r="37465" b="482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35990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2F2F2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0.2pt;margin-top:18.65pt;width:737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" strokecolor="#f2f2f2" strokeweight="3pt">
              <v:shadow on="t" color="#205867" opacity=".5" offset="1pt"/>
            </v:shape>
          </w:pict>
        </mc:Fallback>
      </mc:AlternateContent>
    </w:r>
    <w:proofErr w:type="spellStart"/>
    <w:r w:rsidR="008D5645">
      <w:rPr>
        <w:rFonts w:ascii="Arial" w:hAnsi="Arial" w:cs="Arial"/>
        <w:b/>
        <w:sz w:val="24"/>
        <w:szCs w:val="28"/>
      </w:rPr>
      <w:t>承保範例</w:t>
    </w:r>
    <w:proofErr w:type="spellEnd"/>
    <w:r w:rsidR="008D5645">
      <w:rPr>
        <w:rFonts w:ascii="Arial" w:hAnsi="Arial" w:cs="Arial"/>
        <w:b/>
        <w:sz w:val="28"/>
        <w:szCs w:val="28"/>
      </w:rPr>
      <w:tab/>
    </w:r>
    <w:r w:rsidR="008D5645">
      <w:rPr>
        <w:rFonts w:ascii="Arial" w:hAnsi="Arial" w:cs="Arial"/>
        <w:b/>
        <w:sz w:val="28"/>
        <w:szCs w:val="28"/>
      </w:rPr>
      <w:tab/>
    </w:r>
    <w:proofErr w:type="spellStart"/>
    <w:r w:rsidR="008D5645">
      <w:rPr>
        <w:rFonts w:ascii="Arial" w:hAnsi="Arial" w:cs="Arial"/>
        <w:b/>
        <w:sz w:val="24"/>
        <w:szCs w:val="24"/>
      </w:rPr>
      <w:t>承保對象</w:t>
    </w:r>
    <w:proofErr w:type="spellEnd"/>
    <w:r w:rsidR="008D5645">
      <w:rPr>
        <w:rFonts w:ascii="Arial" w:hAnsi="Arial" w:cs="Arial"/>
        <w:b/>
        <w:sz w:val="24"/>
        <w:szCs w:val="24"/>
      </w:rPr>
      <w:t>：</w:t>
    </w:r>
    <w:r w:rsidR="008D5645">
      <w:rPr>
        <w:rFonts w:ascii="Arial" w:hAnsi="Arial" w:cs="Arial"/>
        <w:sz w:val="24"/>
        <w:szCs w:val="24"/>
      </w:rPr>
      <w:t xml:space="preserve">_____________ </w:t>
    </w:r>
    <w:r w:rsidR="008D5645">
      <w:rPr>
        <w:rFonts w:ascii="Arial" w:hAnsi="Arial" w:cs="Arial"/>
        <w:color w:val="0775A8"/>
        <w:sz w:val="24"/>
        <w:szCs w:val="24"/>
      </w:rPr>
      <w:t>|</w:t>
    </w:r>
    <w:r w:rsidR="008D5645">
      <w:rPr>
        <w:rFonts w:ascii="Arial" w:hAnsi="Arial" w:cs="Arial"/>
        <w:b/>
        <w:color w:val="0775A8"/>
        <w:sz w:val="24"/>
        <w:szCs w:val="24"/>
      </w:rPr>
      <w:t xml:space="preserve"> </w:t>
    </w:r>
    <w:proofErr w:type="spellStart"/>
    <w:r w:rsidR="008D5645">
      <w:rPr>
        <w:rFonts w:ascii="Arial" w:hAnsi="Arial" w:cs="Arial"/>
        <w:b/>
        <w:sz w:val="24"/>
        <w:szCs w:val="24"/>
      </w:rPr>
      <w:t>計劃類型</w:t>
    </w:r>
    <w:proofErr w:type="spellEnd"/>
    <w:r w:rsidR="008D5645">
      <w:rPr>
        <w:rFonts w:ascii="Arial" w:hAnsi="Arial" w:cs="Arial"/>
        <w:b/>
        <w:sz w:val="24"/>
        <w:szCs w:val="24"/>
      </w:rPr>
      <w:t>：</w:t>
    </w:r>
    <w:r w:rsidR="008D5645">
      <w:rPr>
        <w:rFonts w:ascii="Arial" w:hAnsi="Arial" w:cs="Arial"/>
        <w:b/>
        <w:sz w:val="24"/>
        <w:szCs w:val="24"/>
      </w:rPr>
      <w:t xml:space="preserve"> </w:t>
    </w:r>
    <w:r w:rsidR="008D5645">
      <w:rPr>
        <w:rFonts w:ascii="Arial" w:hAnsi="Arial" w:cs="Arial"/>
        <w:sz w:val="24"/>
        <w:szCs w:val="24"/>
      </w:rPr>
      <w:t>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0.75pt;height:45pt;mso-position-horizontal:left" wrapcoords="-831 0 -831 20463 21600 20463 21600 0 -831 0" o:bullet="t" o:allowoverlap="f">
        <v:imagedata r:id="rId1" o:title="Exclamation"/>
      </v:shape>
    </w:pict>
  </w:numPicBullet>
  <w:abstractNum w:abstractNumId="0">
    <w:nsid w:val="00C52FC1"/>
    <w:multiLevelType w:val="hybridMultilevel"/>
    <w:tmpl w:val="9124A1CA"/>
    <w:lvl w:ilvl="0" w:tplc="7570D3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  <w:sz w:val="28"/>
      </w:rPr>
    </w:lvl>
    <w:lvl w:ilvl="1" w:tplc="D6AE7B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E8C8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1A7A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5E38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62F1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90F3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8630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C872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93998"/>
    <w:multiLevelType w:val="hybridMultilevel"/>
    <w:tmpl w:val="F1283E84"/>
    <w:lvl w:ilvl="0" w:tplc="1AAED2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plc="DFF2C2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9C50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2EFC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A6C7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C22C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94CA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865F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E842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83212"/>
    <w:multiLevelType w:val="hybridMultilevel"/>
    <w:tmpl w:val="1D0CD24E"/>
    <w:lvl w:ilvl="0" w:tplc="9D8229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4C8"/>
      </w:rPr>
    </w:lvl>
    <w:lvl w:ilvl="1" w:tplc="CF50D36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2E2181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F5C8C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9AEFF0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BBE7FF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2B4D6B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8803BC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8AD9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0A12641"/>
    <w:multiLevelType w:val="hybridMultilevel"/>
    <w:tmpl w:val="60262DD8"/>
    <w:lvl w:ilvl="0" w:tplc="3FB429B2">
      <w:start w:val="1"/>
      <w:numFmt w:val="decimal"/>
      <w:lvlText w:val="%1."/>
      <w:lvlJc w:val="left"/>
      <w:pPr>
        <w:ind w:left="720" w:hanging="360"/>
      </w:pPr>
    </w:lvl>
    <w:lvl w:ilvl="1" w:tplc="FA24CE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8ED2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565A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64AC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2CAC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C603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20B1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4CE5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1242EA"/>
    <w:multiLevelType w:val="hybridMultilevel"/>
    <w:tmpl w:val="FE9EA22E"/>
    <w:lvl w:ilvl="0" w:tplc="3B0A3A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F286C31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E82BF7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41C849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716000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E3AB51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06EB25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1BA889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9F02B5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3E839FD"/>
    <w:multiLevelType w:val="hybridMultilevel"/>
    <w:tmpl w:val="E17E5282"/>
    <w:lvl w:ilvl="0" w:tplc="2D6267F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F78FC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683F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96D3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5C5F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CE86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42CE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84A1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3EE2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A459B8"/>
    <w:multiLevelType w:val="hybridMultilevel"/>
    <w:tmpl w:val="60262DD8"/>
    <w:lvl w:ilvl="0" w:tplc="FC8874A8">
      <w:start w:val="1"/>
      <w:numFmt w:val="decimal"/>
      <w:lvlText w:val="%1."/>
      <w:lvlJc w:val="left"/>
      <w:pPr>
        <w:ind w:left="720" w:hanging="360"/>
      </w:pPr>
    </w:lvl>
    <w:lvl w:ilvl="1" w:tplc="E9AE73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8CDF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B4D7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F625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4299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5E62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3E69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1891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483F77"/>
    <w:multiLevelType w:val="hybridMultilevel"/>
    <w:tmpl w:val="F1562C00"/>
    <w:lvl w:ilvl="0" w:tplc="67E05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  <w:sz w:val="24"/>
      </w:rPr>
    </w:lvl>
    <w:lvl w:ilvl="1" w:tplc="A7A4CB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9E77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62E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B8CB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CC9E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6CFB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F60B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1861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3F07CA"/>
    <w:multiLevelType w:val="hybridMultilevel"/>
    <w:tmpl w:val="33E4281C"/>
    <w:lvl w:ilvl="0" w:tplc="033ECCE0">
      <w:start w:val="1"/>
      <w:numFmt w:val="decimal"/>
      <w:lvlText w:val="%1."/>
      <w:lvlJc w:val="left"/>
      <w:pPr>
        <w:ind w:left="720" w:hanging="360"/>
      </w:pPr>
    </w:lvl>
    <w:lvl w:ilvl="1" w:tplc="6BFAE4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884B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22B6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7E4F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D2C9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70D1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0688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0416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A13D90"/>
    <w:multiLevelType w:val="hybridMultilevel"/>
    <w:tmpl w:val="16F2C900"/>
    <w:lvl w:ilvl="0" w:tplc="E3889D6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775A8"/>
      </w:rPr>
    </w:lvl>
    <w:lvl w:ilvl="1" w:tplc="C8AE6A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76DA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8E75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E83C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A695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7844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761D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C8A2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F50A3"/>
    <w:multiLevelType w:val="hybridMultilevel"/>
    <w:tmpl w:val="0562DF76"/>
    <w:lvl w:ilvl="0" w:tplc="DEFC04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plc="83F6E0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00D0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DA9F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8A69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3ED0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24D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2EE7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D067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3E4B07"/>
    <w:multiLevelType w:val="hybridMultilevel"/>
    <w:tmpl w:val="33407690"/>
    <w:lvl w:ilvl="0" w:tplc="DFF2EAE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775A8"/>
      </w:rPr>
    </w:lvl>
    <w:lvl w:ilvl="1" w:tplc="7638DA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84F9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BE38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B476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CA2A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3435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DAD8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F695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2211DC"/>
    <w:multiLevelType w:val="hybridMultilevel"/>
    <w:tmpl w:val="97541ACA"/>
    <w:lvl w:ilvl="0" w:tplc="B02652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1294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9C91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DCDC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0CDA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4EF6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9A42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B60C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FC78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F02F02"/>
    <w:multiLevelType w:val="hybridMultilevel"/>
    <w:tmpl w:val="B792EAD2"/>
    <w:lvl w:ilvl="0" w:tplc="5D7A797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288298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A5617B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DC7A4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60023D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ED2EBF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A40735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DC23AE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367C1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10D1FC0"/>
    <w:multiLevelType w:val="hybridMultilevel"/>
    <w:tmpl w:val="6450C616"/>
    <w:lvl w:ilvl="0" w:tplc="C59EF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EAF9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C606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B89D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EA1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AA3C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7EBF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C8B8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120B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5A40D2"/>
    <w:multiLevelType w:val="hybridMultilevel"/>
    <w:tmpl w:val="EB4AF9DC"/>
    <w:lvl w:ilvl="0" w:tplc="7B088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plc="49CA41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AD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1065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6E8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5E9A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1A16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03A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62E5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2409D1"/>
    <w:multiLevelType w:val="hybridMultilevel"/>
    <w:tmpl w:val="A7C4784C"/>
    <w:lvl w:ilvl="0" w:tplc="1BA6F4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78B3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820E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C01E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842A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7E6A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22CD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32FD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82CD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803E08"/>
    <w:multiLevelType w:val="hybridMultilevel"/>
    <w:tmpl w:val="F40873BA"/>
    <w:lvl w:ilvl="0" w:tplc="3D8A3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plc="7F3EDD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525D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6057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4AE1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F803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DA0D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820C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C61A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1A0C00"/>
    <w:multiLevelType w:val="hybridMultilevel"/>
    <w:tmpl w:val="2E04AF8C"/>
    <w:lvl w:ilvl="0" w:tplc="7FD486A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775A8"/>
      </w:rPr>
    </w:lvl>
    <w:lvl w:ilvl="1" w:tplc="538EDB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7AB3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7220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2C1B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0062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4CD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021E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B884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EB336F"/>
    <w:multiLevelType w:val="hybridMultilevel"/>
    <w:tmpl w:val="E2D46B12"/>
    <w:lvl w:ilvl="0" w:tplc="D84EDB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628E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F40C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FA72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2E2E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2A43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DCED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683B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7288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DB707B"/>
    <w:multiLevelType w:val="hybridMultilevel"/>
    <w:tmpl w:val="78DAD39A"/>
    <w:lvl w:ilvl="0" w:tplc="96744A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  <w:sz w:val="28"/>
        <w:szCs w:val="28"/>
      </w:rPr>
    </w:lvl>
    <w:lvl w:ilvl="1" w:tplc="5622D0E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2C807F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5D6FA8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12EB35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3DA3CF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7EA319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CBE2E2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D2CBEA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E4E6328"/>
    <w:multiLevelType w:val="hybridMultilevel"/>
    <w:tmpl w:val="6F4C4CB2"/>
    <w:lvl w:ilvl="0" w:tplc="323469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E2D9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06D4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DA80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78E1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F0EE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0CB5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F4D3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9C3C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652CA0"/>
    <w:multiLevelType w:val="hybridMultilevel"/>
    <w:tmpl w:val="88F496E6"/>
    <w:lvl w:ilvl="0" w:tplc="AF6AE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0A3E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4081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D468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402F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C8D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FC90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EA74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783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B05BCB"/>
    <w:multiLevelType w:val="hybridMultilevel"/>
    <w:tmpl w:val="69963620"/>
    <w:lvl w:ilvl="0" w:tplc="9C98D946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  <w:i w:val="0"/>
        <w:color w:val="0775A8"/>
      </w:rPr>
    </w:lvl>
    <w:lvl w:ilvl="1" w:tplc="FAA406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5086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0A5C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F29A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BA6A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B45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F6CF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76D0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3C39C3"/>
    <w:multiLevelType w:val="hybridMultilevel"/>
    <w:tmpl w:val="59E05A7A"/>
    <w:lvl w:ilvl="0" w:tplc="0272512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88046EA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F3C572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9D6752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3BE98A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230E14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1E544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0500D4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03AB2E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E130249"/>
    <w:multiLevelType w:val="hybridMultilevel"/>
    <w:tmpl w:val="78FE36B2"/>
    <w:lvl w:ilvl="0" w:tplc="FC782A9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A1EEB38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B065DD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A4C01F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6B6842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9906C9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058EA8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E98492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6485AC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14"/>
  </w:num>
  <w:num w:numId="7">
    <w:abstractNumId w:val="21"/>
  </w:num>
  <w:num w:numId="8">
    <w:abstractNumId w:val="2"/>
  </w:num>
  <w:num w:numId="9">
    <w:abstractNumId w:val="8"/>
  </w:num>
  <w:num w:numId="10">
    <w:abstractNumId w:val="13"/>
  </w:num>
  <w:num w:numId="11">
    <w:abstractNumId w:val="25"/>
  </w:num>
  <w:num w:numId="12">
    <w:abstractNumId w:val="12"/>
  </w:num>
  <w:num w:numId="13">
    <w:abstractNumId w:val="20"/>
  </w:num>
  <w:num w:numId="14">
    <w:abstractNumId w:val="4"/>
  </w:num>
  <w:num w:numId="15">
    <w:abstractNumId w:val="15"/>
  </w:num>
  <w:num w:numId="16">
    <w:abstractNumId w:val="1"/>
  </w:num>
  <w:num w:numId="17">
    <w:abstractNumId w:val="22"/>
  </w:num>
  <w:num w:numId="18">
    <w:abstractNumId w:val="24"/>
  </w:num>
  <w:num w:numId="19">
    <w:abstractNumId w:val="10"/>
  </w:num>
  <w:num w:numId="20">
    <w:abstractNumId w:val="17"/>
  </w:num>
  <w:num w:numId="21">
    <w:abstractNumId w:val="0"/>
  </w:num>
  <w:num w:numId="22">
    <w:abstractNumId w:val="7"/>
  </w:num>
  <w:num w:numId="23">
    <w:abstractNumId w:val="5"/>
  </w:num>
  <w:num w:numId="24">
    <w:abstractNumId w:val="11"/>
  </w:num>
  <w:num w:numId="25">
    <w:abstractNumId w:val="9"/>
  </w:num>
  <w:num w:numId="26">
    <w:abstractNumId w:val="18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eff9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74A7C696-135C-4406-AF91-B7235628291E}"/>
    <w:docVar w:name="dgnword-eventsink" w:val="50714928"/>
  </w:docVars>
  <w:rsids>
    <w:rsidRoot w:val="00E7121F"/>
    <w:rsid w:val="0006376C"/>
    <w:rsid w:val="000B6BA1"/>
    <w:rsid w:val="000F453C"/>
    <w:rsid w:val="001A7B10"/>
    <w:rsid w:val="004D1A47"/>
    <w:rsid w:val="006C7DD6"/>
    <w:rsid w:val="006D57E8"/>
    <w:rsid w:val="007D3F58"/>
    <w:rsid w:val="008042F6"/>
    <w:rsid w:val="008D5645"/>
    <w:rsid w:val="009F1A39"/>
    <w:rsid w:val="00A96101"/>
    <w:rsid w:val="00B143E3"/>
    <w:rsid w:val="00C63DEB"/>
    <w:rsid w:val="00E7121F"/>
    <w:rsid w:val="00EF0728"/>
    <w:rsid w:val="00EF493A"/>
    <w:rsid w:val="00F2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ff9f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977"/>
    <w:pPr>
      <w:spacing w:after="200" w:line="276" w:lineRule="auto"/>
    </w:pPr>
    <w:rPr>
      <w:sz w:val="22"/>
      <w:szCs w:val="22"/>
      <w:lang w:val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12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9A77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A7781"/>
  </w:style>
  <w:style w:type="paragraph" w:styleId="Footer">
    <w:name w:val="footer"/>
    <w:basedOn w:val="Normal"/>
    <w:link w:val="FooterChar"/>
    <w:uiPriority w:val="99"/>
    <w:unhideWhenUsed/>
    <w:rsid w:val="009A77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781"/>
  </w:style>
  <w:style w:type="paragraph" w:styleId="ListParagraph">
    <w:name w:val="List Paragraph"/>
    <w:basedOn w:val="Normal"/>
    <w:uiPriority w:val="34"/>
    <w:qFormat/>
    <w:rsid w:val="00556D2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5DA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5DA7"/>
    <w:rPr>
      <w:rFonts w:ascii="Tahoma" w:hAnsi="Tahoma" w:cs="Tahoma"/>
      <w:sz w:val="16"/>
      <w:szCs w:val="16"/>
      <w:lang w:val="zh-TW"/>
    </w:rPr>
  </w:style>
  <w:style w:type="character" w:styleId="Hyperlink">
    <w:name w:val="Hyperlink"/>
    <w:uiPriority w:val="99"/>
    <w:unhideWhenUsed/>
    <w:rsid w:val="009A6D35"/>
    <w:rPr>
      <w:color w:val="0000FF"/>
      <w:u w:val="single"/>
      <w:lang w:val="zh-TW"/>
    </w:rPr>
  </w:style>
  <w:style w:type="character" w:styleId="CommentReference">
    <w:name w:val="annotation reference"/>
    <w:uiPriority w:val="99"/>
    <w:semiHidden/>
    <w:unhideWhenUsed/>
    <w:rsid w:val="00671B90"/>
    <w:rPr>
      <w:sz w:val="16"/>
      <w:szCs w:val="16"/>
      <w:lang w:val="zh-TW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1B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1B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B9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71B90"/>
    <w:rPr>
      <w:b/>
      <w:bCs/>
      <w:lang w:val="zh-TW"/>
    </w:rPr>
  </w:style>
  <w:style w:type="paragraph" w:styleId="Revision">
    <w:name w:val="Revision"/>
    <w:hidden/>
    <w:uiPriority w:val="99"/>
    <w:semiHidden/>
    <w:rsid w:val="00671B90"/>
    <w:rPr>
      <w:sz w:val="22"/>
      <w:szCs w:val="22"/>
      <w:lang w:val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977"/>
    <w:pPr>
      <w:spacing w:after="200" w:line="276" w:lineRule="auto"/>
    </w:pPr>
    <w:rPr>
      <w:sz w:val="22"/>
      <w:szCs w:val="22"/>
      <w:lang w:val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12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9A77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A7781"/>
  </w:style>
  <w:style w:type="paragraph" w:styleId="Footer">
    <w:name w:val="footer"/>
    <w:basedOn w:val="Normal"/>
    <w:link w:val="FooterChar"/>
    <w:uiPriority w:val="99"/>
    <w:unhideWhenUsed/>
    <w:rsid w:val="009A77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781"/>
  </w:style>
  <w:style w:type="paragraph" w:styleId="ListParagraph">
    <w:name w:val="List Paragraph"/>
    <w:basedOn w:val="Normal"/>
    <w:uiPriority w:val="34"/>
    <w:qFormat/>
    <w:rsid w:val="00556D2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5DA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5DA7"/>
    <w:rPr>
      <w:rFonts w:ascii="Tahoma" w:hAnsi="Tahoma" w:cs="Tahoma"/>
      <w:sz w:val="16"/>
      <w:szCs w:val="16"/>
      <w:lang w:val="zh-TW"/>
    </w:rPr>
  </w:style>
  <w:style w:type="character" w:styleId="Hyperlink">
    <w:name w:val="Hyperlink"/>
    <w:uiPriority w:val="99"/>
    <w:unhideWhenUsed/>
    <w:rsid w:val="009A6D35"/>
    <w:rPr>
      <w:color w:val="0000FF"/>
      <w:u w:val="single"/>
      <w:lang w:val="zh-TW"/>
    </w:rPr>
  </w:style>
  <w:style w:type="character" w:styleId="CommentReference">
    <w:name w:val="annotation reference"/>
    <w:uiPriority w:val="99"/>
    <w:semiHidden/>
    <w:unhideWhenUsed/>
    <w:rsid w:val="00671B90"/>
    <w:rPr>
      <w:sz w:val="16"/>
      <w:szCs w:val="16"/>
      <w:lang w:val="zh-TW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1B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1B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B9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71B90"/>
    <w:rPr>
      <w:b/>
      <w:bCs/>
      <w:lang w:val="zh-TW"/>
    </w:rPr>
  </w:style>
  <w:style w:type="paragraph" w:styleId="Revision">
    <w:name w:val="Revision"/>
    <w:hidden/>
    <w:uiPriority w:val="99"/>
    <w:semiHidden/>
    <w:rsid w:val="00671B90"/>
    <w:rPr>
      <w:sz w:val="22"/>
      <w:szCs w:val="22"/>
      <w:lang w:val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[insert]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2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C7F49-E46A-49BE-843C-1293E761E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467</Words>
  <Characters>2667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EBSA</Company>
  <LinksUpToDate>false</LinksUpToDate>
  <CharactersWithSpaces>3128</CharactersWithSpaces>
  <SharedDoc>false</SharedDoc>
  <HLinks>
    <vt:vector size="6" baseType="variant">
      <vt:variant>
        <vt:i4>2097253</vt:i4>
      </vt:variant>
      <vt:variant>
        <vt:i4>0</vt:i4>
      </vt:variant>
      <vt:variant>
        <vt:i4>0</vt:i4>
      </vt:variant>
      <vt:variant>
        <vt:i4>5</vt:i4>
      </vt:variant>
      <vt:variant>
        <vt:lpwstr>http://www.[insert]/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 Comments</dc:creator>
  <cp:lastModifiedBy>Tricia Beckmann</cp:lastModifiedBy>
  <cp:revision>2</cp:revision>
  <cp:lastPrinted>2012-01-31T19:19:00Z</cp:lastPrinted>
  <dcterms:created xsi:type="dcterms:W3CDTF">2013-07-10T15:55:00Z</dcterms:created>
  <dcterms:modified xsi:type="dcterms:W3CDTF">2013-07-10T15:55:00Z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-569664000</vt:i4>
  </property>
  <property fmtid="{D5CDD505-2E9C-101B-9397-08002B2CF9AE}" pid="3" name="_NewReviewCycle">
    <vt:lpwstr/>
  </property>
  <property fmtid="{D5CDD505-2E9C-101B-9397-08002B2CF9AE}" pid="4" name="_EmailSubject">
    <vt:lpwstr>Updated non-English SBC templates for CCIIO web page</vt:lpwstr>
  </property>
  <property fmtid="{D5CDD505-2E9C-101B-9397-08002B2CF9AE}" pid="5" name="_AuthorEmail">
    <vt:lpwstr>Tricia.Beckmann@cms.hhs.gov</vt:lpwstr>
  </property>
  <property fmtid="{D5CDD505-2E9C-101B-9397-08002B2CF9AE}" pid="6" name="_AuthorEmailDisplayName">
    <vt:lpwstr>Beckmann, Tricia A. (CMS/CCIIO)</vt:lpwstr>
  </property>
  <property fmtid="{D5CDD505-2E9C-101B-9397-08002B2CF9AE}" pid="7" name="_PreviousAdHocReviewCycleID">
    <vt:i4>327885397</vt:i4>
  </property>
</Properties>
</file>