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AEB" w:rsidRDefault="00D21AEB" w:rsidP="00B66584">
      <w:pPr>
        <w:ind w:right="50"/>
        <w:rPr>
          <w:b/>
          <w:bCs/>
          <w:spacing w:val="-6"/>
          <w:w w:val="105"/>
          <w:sz w:val="28"/>
          <w:szCs w:val="28"/>
        </w:rPr>
      </w:pPr>
      <w:bookmarkStart w:id="0" w:name="_GoBack"/>
      <w:bookmarkEnd w:id="0"/>
      <w:r>
        <w:rPr>
          <w:b/>
          <w:bCs/>
          <w:spacing w:val="-8"/>
          <w:w w:val="105"/>
          <w:sz w:val="28"/>
          <w:szCs w:val="28"/>
        </w:rPr>
        <w:t xml:space="preserve">Exhibit 30: Model Notice to Research Potential Out of Area Status </w:t>
      </w:r>
      <w:r w:rsidRPr="0097495A">
        <w:rPr>
          <w:b/>
          <w:bCs/>
          <w:spacing w:val="-8"/>
        </w:rPr>
        <w:t>–</w:t>
      </w:r>
      <w:r>
        <w:rPr>
          <w:b/>
          <w:bCs/>
          <w:spacing w:val="-8"/>
          <w:w w:val="105"/>
          <w:sz w:val="28"/>
          <w:szCs w:val="28"/>
        </w:rPr>
        <w:t xml:space="preserve"> Address </w:t>
      </w:r>
      <w:r>
        <w:rPr>
          <w:b/>
          <w:bCs/>
          <w:spacing w:val="-6"/>
          <w:w w:val="105"/>
          <w:sz w:val="28"/>
          <w:szCs w:val="28"/>
        </w:rPr>
        <w:t>Verification Form included</w:t>
      </w:r>
    </w:p>
    <w:p w:rsidR="00D21AEB" w:rsidRDefault="00D21AEB" w:rsidP="00B66584">
      <w:pPr>
        <w:spacing w:line="480" w:lineRule="auto"/>
        <w:ind w:right="7344"/>
        <w:rPr>
          <w:w w:val="105"/>
        </w:rPr>
      </w:pPr>
      <w:r>
        <w:rPr>
          <w:spacing w:val="-8"/>
          <w:w w:val="105"/>
          <w:sz w:val="22"/>
          <w:szCs w:val="22"/>
        </w:rPr>
        <w:t xml:space="preserve">Referenced in §40.2.1.3 </w:t>
      </w:r>
      <w:r>
        <w:rPr>
          <w:w w:val="105"/>
        </w:rPr>
        <w:t>&lt;date&gt;</w:t>
      </w:r>
    </w:p>
    <w:p w:rsidR="00D21AEB" w:rsidRDefault="00D21AEB" w:rsidP="00B66584">
      <w:pPr>
        <w:spacing w:before="252" w:line="196" w:lineRule="auto"/>
        <w:rPr>
          <w:w w:val="105"/>
        </w:rPr>
      </w:pPr>
      <w:r>
        <w:rPr>
          <w:w w:val="105"/>
        </w:rPr>
        <w:t>&lt;Name&gt;</w:t>
      </w:r>
    </w:p>
    <w:p w:rsidR="00D21AEB" w:rsidRDefault="00D21AEB" w:rsidP="00B66584">
      <w:pPr>
        <w:spacing w:before="72" w:line="204" w:lineRule="auto"/>
        <w:rPr>
          <w:w w:val="105"/>
        </w:rPr>
      </w:pPr>
      <w:r>
        <w:rPr>
          <w:w w:val="105"/>
        </w:rPr>
        <w:t>&lt;Address&gt;</w:t>
      </w:r>
    </w:p>
    <w:p w:rsidR="00D21AEB" w:rsidRDefault="00D21AEB" w:rsidP="00B66584">
      <w:pPr>
        <w:spacing w:line="268" w:lineRule="auto"/>
        <w:rPr>
          <w:spacing w:val="-4"/>
          <w:w w:val="105"/>
        </w:rPr>
      </w:pPr>
      <w:r>
        <w:rPr>
          <w:spacing w:val="-4"/>
          <w:w w:val="105"/>
        </w:rPr>
        <w:t>&lt;City&gt;, &lt;State&gt; &lt;ZIP&gt;</w:t>
      </w:r>
    </w:p>
    <w:p w:rsidR="00D21AEB" w:rsidRDefault="00D21AEB" w:rsidP="00B66584">
      <w:pPr>
        <w:spacing w:before="684" w:line="196" w:lineRule="auto"/>
        <w:rPr>
          <w:w w:val="105"/>
        </w:rPr>
      </w:pPr>
      <w:r>
        <w:rPr>
          <w:w w:val="105"/>
        </w:rPr>
        <w:t>&lt;Name&gt;:</w:t>
      </w:r>
    </w:p>
    <w:p w:rsidR="00D21AEB" w:rsidRDefault="00D21AEB" w:rsidP="00B66584">
      <w:pPr>
        <w:spacing w:before="288"/>
        <w:rPr>
          <w:b/>
          <w:bCs/>
          <w:spacing w:val="-6"/>
          <w:w w:val="105"/>
        </w:rPr>
      </w:pPr>
      <w:r>
        <w:rPr>
          <w:b/>
          <w:bCs/>
          <w:spacing w:val="-6"/>
          <w:w w:val="105"/>
        </w:rPr>
        <w:t>IMPORTANT: We need to know where you live</w:t>
      </w:r>
    </w:p>
    <w:p w:rsidR="00D21AEB" w:rsidRDefault="00D21AEB" w:rsidP="00B66584">
      <w:pPr>
        <w:spacing w:before="288"/>
        <w:ind w:right="432"/>
        <w:rPr>
          <w:spacing w:val="-4"/>
          <w:w w:val="105"/>
        </w:rPr>
      </w:pPr>
      <w:r>
        <w:rPr>
          <w:b/>
          <w:bCs/>
          <w:spacing w:val="-8"/>
          <w:w w:val="105"/>
        </w:rPr>
        <w:t xml:space="preserve">If you’ve moved, you may no longer live in &lt;plan&gt;’s service area. </w:t>
      </w:r>
      <w:r>
        <w:rPr>
          <w:spacing w:val="-8"/>
          <w:w w:val="105"/>
        </w:rPr>
        <w:t xml:space="preserve">Please provide your new </w:t>
      </w:r>
      <w:r>
        <w:rPr>
          <w:spacing w:val="-4"/>
          <w:w w:val="105"/>
        </w:rPr>
        <w:t>address by &lt;day prior to the disenrollment effective date&gt;.</w:t>
      </w:r>
    </w:p>
    <w:p w:rsidR="00D21AEB" w:rsidRDefault="00D21AEB" w:rsidP="00B66584">
      <w:pPr>
        <w:spacing w:before="288"/>
        <w:ind w:right="6264"/>
        <w:rPr>
          <w:spacing w:val="-7"/>
          <w:w w:val="105"/>
        </w:rPr>
      </w:pPr>
      <w:r>
        <w:rPr>
          <w:b/>
          <w:bCs/>
          <w:spacing w:val="-4"/>
          <w:w w:val="105"/>
        </w:rPr>
        <w:t xml:space="preserve">How to provide your address </w:t>
      </w:r>
      <w:r>
        <w:rPr>
          <w:spacing w:val="-7"/>
          <w:w w:val="105"/>
        </w:rPr>
        <w:t>You can do one of the following:</w:t>
      </w:r>
    </w:p>
    <w:p w:rsidR="00D21AEB" w:rsidRDefault="00D21AEB" w:rsidP="00B66584">
      <w:pPr>
        <w:numPr>
          <w:ilvl w:val="0"/>
          <w:numId w:val="2"/>
        </w:numPr>
        <w:tabs>
          <w:tab w:val="clear" w:pos="288"/>
          <w:tab w:val="num" w:pos="360"/>
        </w:tabs>
        <w:spacing w:before="216"/>
        <w:ind w:left="0" w:firstLine="0"/>
        <w:rPr>
          <w:spacing w:val="-5"/>
          <w:w w:val="105"/>
        </w:rPr>
      </w:pPr>
      <w:r>
        <w:rPr>
          <w:b/>
          <w:bCs/>
          <w:spacing w:val="-5"/>
          <w:w w:val="105"/>
        </w:rPr>
        <w:t xml:space="preserve">Call </w:t>
      </w:r>
      <w:r>
        <w:rPr>
          <w:spacing w:val="-5"/>
          <w:w w:val="105"/>
        </w:rPr>
        <w:t>&lt;phone&gt;, &lt;days&gt; from &lt;hours&gt;. TTY users should call &lt;TTY number&gt;.</w:t>
      </w:r>
    </w:p>
    <w:p w:rsidR="00D21AEB" w:rsidRDefault="00D21AEB" w:rsidP="00B66584">
      <w:pPr>
        <w:numPr>
          <w:ilvl w:val="0"/>
          <w:numId w:val="2"/>
        </w:numPr>
        <w:tabs>
          <w:tab w:val="clear" w:pos="288"/>
          <w:tab w:val="num" w:pos="360"/>
        </w:tabs>
        <w:spacing w:before="252" w:line="264" w:lineRule="auto"/>
        <w:ind w:left="360" w:right="504" w:hanging="360"/>
        <w:rPr>
          <w:w w:val="105"/>
        </w:rPr>
      </w:pPr>
      <w:r>
        <w:rPr>
          <w:b/>
          <w:bCs/>
          <w:spacing w:val="-7"/>
          <w:w w:val="105"/>
        </w:rPr>
        <w:t xml:space="preserve">Fill out the “Address Verification Form” </w:t>
      </w:r>
      <w:r>
        <w:rPr>
          <w:spacing w:val="-7"/>
          <w:w w:val="105"/>
        </w:rPr>
        <w:t xml:space="preserve">and return it in the enclosed envelope or by </w:t>
      </w:r>
      <w:r>
        <w:rPr>
          <w:w w:val="105"/>
        </w:rPr>
        <w:t>fax.</w:t>
      </w:r>
    </w:p>
    <w:p w:rsidR="00D21AEB" w:rsidRDefault="00D21AEB" w:rsidP="00B66584">
      <w:pPr>
        <w:spacing w:before="180"/>
        <w:rPr>
          <w:b/>
          <w:bCs/>
          <w:spacing w:val="-4"/>
          <w:w w:val="105"/>
        </w:rPr>
      </w:pPr>
      <w:r>
        <w:rPr>
          <w:b/>
          <w:bCs/>
          <w:spacing w:val="-4"/>
          <w:w w:val="105"/>
        </w:rPr>
        <w:t>Your permanent address must be inside &lt;plan&gt;’s service area</w:t>
      </w:r>
    </w:p>
    <w:p w:rsidR="00D21AEB" w:rsidRDefault="00D21AEB" w:rsidP="00B66584">
      <w:pPr>
        <w:ind w:right="144"/>
        <w:rPr>
          <w:spacing w:val="-4"/>
          <w:w w:val="105"/>
        </w:rPr>
      </w:pPr>
      <w:r>
        <w:rPr>
          <w:spacing w:val="-5"/>
          <w:w w:val="105"/>
        </w:rPr>
        <w:t xml:space="preserve">You can be away from &lt;plan&gt;’s service area for up to 6 months in a row and still stay a member </w:t>
      </w:r>
      <w:r>
        <w:rPr>
          <w:spacing w:val="-4"/>
          <w:w w:val="105"/>
        </w:rPr>
        <w:t xml:space="preserve">of &lt;plan&gt;. If you move and your new address is outside the service area, or if you leave the area for more than 6 months in a row, you’ll be </w:t>
      </w:r>
      <w:proofErr w:type="spellStart"/>
      <w:r>
        <w:rPr>
          <w:spacing w:val="-4"/>
          <w:w w:val="105"/>
        </w:rPr>
        <w:t>disenrolled</w:t>
      </w:r>
      <w:proofErr w:type="spellEnd"/>
      <w:r>
        <w:rPr>
          <w:spacing w:val="-4"/>
          <w:w w:val="105"/>
        </w:rPr>
        <w:t xml:space="preserve"> from &lt;plan&gt;’s health services and </w:t>
      </w:r>
      <w:r>
        <w:rPr>
          <w:spacing w:val="-7"/>
          <w:w w:val="105"/>
        </w:rPr>
        <w:t xml:space="preserve">prescription drug coverage. If you’re </w:t>
      </w:r>
      <w:proofErr w:type="spellStart"/>
      <w:r>
        <w:rPr>
          <w:spacing w:val="-7"/>
          <w:w w:val="105"/>
        </w:rPr>
        <w:t>disenrolled</w:t>
      </w:r>
      <w:proofErr w:type="spellEnd"/>
      <w:r>
        <w:rPr>
          <w:spacing w:val="-7"/>
          <w:w w:val="105"/>
        </w:rPr>
        <w:t xml:space="preserve">, you’ll be able to join a plan that serves the area </w:t>
      </w:r>
      <w:r>
        <w:rPr>
          <w:spacing w:val="-4"/>
          <w:w w:val="105"/>
        </w:rPr>
        <w:t>where you now live.</w:t>
      </w:r>
    </w:p>
    <w:p w:rsidR="00D21AEB" w:rsidRDefault="00D21AEB" w:rsidP="00B66584">
      <w:pPr>
        <w:spacing w:before="396"/>
        <w:rPr>
          <w:b/>
          <w:bCs/>
          <w:spacing w:val="-4"/>
          <w:w w:val="105"/>
        </w:rPr>
      </w:pPr>
      <w:r>
        <w:rPr>
          <w:b/>
          <w:bCs/>
          <w:spacing w:val="-4"/>
          <w:w w:val="105"/>
        </w:rPr>
        <w:t>You must tell Social Security about your address change</w:t>
      </w:r>
    </w:p>
    <w:p w:rsidR="00D21AEB" w:rsidRDefault="00D21AEB" w:rsidP="00B66584">
      <w:pPr>
        <w:ind w:right="936"/>
        <w:rPr>
          <w:spacing w:val="-5"/>
          <w:w w:val="105"/>
        </w:rPr>
      </w:pPr>
      <w:r>
        <w:rPr>
          <w:spacing w:val="-10"/>
          <w:w w:val="105"/>
        </w:rPr>
        <w:t xml:space="preserve">If you’ve moved and haven’t told Social Security your new address, call 1-800-772-1213 </w:t>
      </w:r>
      <w:r>
        <w:rPr>
          <w:spacing w:val="-5"/>
          <w:w w:val="105"/>
        </w:rPr>
        <w:t>(Monday to Friday 7am – 7pm). TTY users should call 1-800-325-0778.</w:t>
      </w:r>
    </w:p>
    <w:p w:rsidR="00D21AEB" w:rsidRDefault="00D21AEB" w:rsidP="00B66584">
      <w:pPr>
        <w:ind w:right="936"/>
        <w:rPr>
          <w:spacing w:val="-5"/>
          <w:w w:val="105"/>
        </w:rPr>
      </w:pPr>
    </w:p>
    <w:p w:rsidR="00D21AEB" w:rsidRDefault="00D21AEB" w:rsidP="00B66584">
      <w:pPr>
        <w:ind w:right="936"/>
        <w:rPr>
          <w:b/>
          <w:spacing w:val="-5"/>
          <w:w w:val="105"/>
        </w:rPr>
      </w:pPr>
      <w:r w:rsidRPr="00D21AEB">
        <w:rPr>
          <w:b/>
          <w:spacing w:val="-5"/>
          <w:w w:val="105"/>
        </w:rPr>
        <w:t>You must also tell your D</w:t>
      </w:r>
      <w:r w:rsidR="00963E81">
        <w:rPr>
          <w:b/>
          <w:spacing w:val="-5"/>
          <w:w w:val="105"/>
        </w:rPr>
        <w:t>epartment of Human Services (D</w:t>
      </w:r>
      <w:r w:rsidRPr="00D21AEB">
        <w:rPr>
          <w:b/>
          <w:spacing w:val="-5"/>
          <w:w w:val="105"/>
        </w:rPr>
        <w:t>HS</w:t>
      </w:r>
      <w:r w:rsidR="00963E81">
        <w:rPr>
          <w:b/>
          <w:spacing w:val="-5"/>
          <w:w w:val="105"/>
        </w:rPr>
        <w:t>)</w:t>
      </w:r>
      <w:r w:rsidRPr="00D21AEB">
        <w:rPr>
          <w:b/>
          <w:spacing w:val="-5"/>
          <w:w w:val="105"/>
        </w:rPr>
        <w:t xml:space="preserve"> </w:t>
      </w:r>
      <w:r>
        <w:rPr>
          <w:b/>
          <w:spacing w:val="-5"/>
          <w:w w:val="105"/>
        </w:rPr>
        <w:t xml:space="preserve">local office </w:t>
      </w:r>
      <w:r w:rsidRPr="00D21AEB">
        <w:rPr>
          <w:b/>
          <w:spacing w:val="-5"/>
          <w:w w:val="105"/>
        </w:rPr>
        <w:t>caseworker about your address change</w:t>
      </w:r>
    </w:p>
    <w:p w:rsidR="00D21AEB" w:rsidRPr="00D21AEB" w:rsidRDefault="00D21AEB" w:rsidP="00B66584">
      <w:pPr>
        <w:ind w:right="936"/>
        <w:rPr>
          <w:spacing w:val="-5"/>
          <w:w w:val="105"/>
        </w:rPr>
      </w:pPr>
      <w:r>
        <w:rPr>
          <w:spacing w:val="-5"/>
          <w:w w:val="105"/>
        </w:rPr>
        <w:t xml:space="preserve">If you’ve moved and haven’t told your caseworker your new address, </w:t>
      </w:r>
      <w:r w:rsidR="00F05944">
        <w:rPr>
          <w:spacing w:val="-5"/>
          <w:w w:val="105"/>
        </w:rPr>
        <w:t xml:space="preserve">you can </w:t>
      </w:r>
      <w:r>
        <w:rPr>
          <w:spacing w:val="-5"/>
          <w:w w:val="105"/>
        </w:rPr>
        <w:t xml:space="preserve">call </w:t>
      </w:r>
      <w:r w:rsidR="00A739F4">
        <w:rPr>
          <w:spacing w:val="-5"/>
          <w:w w:val="105"/>
        </w:rPr>
        <w:t>your local office to report the change</w:t>
      </w:r>
      <w:r w:rsidR="00F05944">
        <w:rPr>
          <w:spacing w:val="-5"/>
          <w:w w:val="105"/>
        </w:rPr>
        <w:t xml:space="preserve"> or report the change on-line at </w:t>
      </w:r>
      <w:hyperlink r:id="rId9" w:history="1">
        <w:r w:rsidR="00F05944" w:rsidRPr="00F662E7">
          <w:rPr>
            <w:rStyle w:val="Hyperlink"/>
            <w:spacing w:val="-5"/>
            <w:w w:val="105"/>
          </w:rPr>
          <w:t>http://www.dhs.state.il.us/page.aspx?item=46873</w:t>
        </w:r>
      </w:hyperlink>
      <w:r w:rsidR="00F05944">
        <w:rPr>
          <w:spacing w:val="-5"/>
          <w:w w:val="105"/>
        </w:rPr>
        <w:t xml:space="preserve"> </w:t>
      </w:r>
      <w:r w:rsidR="00A739F4">
        <w:rPr>
          <w:spacing w:val="-5"/>
          <w:w w:val="105"/>
        </w:rPr>
        <w:t>.</w:t>
      </w:r>
    </w:p>
    <w:p w:rsidR="00D21AEB" w:rsidRDefault="00D21AEB" w:rsidP="00B66584">
      <w:pPr>
        <w:spacing w:before="1188"/>
        <w:ind w:right="144"/>
        <w:rPr>
          <w:b/>
          <w:bCs/>
          <w:i/>
          <w:iCs/>
          <w:color w:val="4F81BC"/>
          <w:spacing w:val="-4"/>
        </w:rPr>
      </w:pPr>
      <w:r>
        <w:rPr>
          <w:i/>
          <w:iCs/>
          <w:color w:val="4F81BC"/>
          <w:spacing w:val="-6"/>
          <w:w w:val="105"/>
        </w:rPr>
        <w:lastRenderedPageBreak/>
        <w:t xml:space="preserve">[If the State delegates sending of this notice to Medicare-Medicaid Plan, the Medicare-Medicaid </w:t>
      </w:r>
      <w:r>
        <w:rPr>
          <w:i/>
          <w:iCs/>
          <w:color w:val="4F81BC"/>
          <w:spacing w:val="-4"/>
          <w:w w:val="105"/>
        </w:rPr>
        <w:t>Plan should insert:</w:t>
      </w:r>
    </w:p>
    <w:p w:rsidR="00A739F4" w:rsidRDefault="00A739F4" w:rsidP="00B66584">
      <w:pPr>
        <w:rPr>
          <w:b/>
          <w:bCs/>
          <w:color w:val="4F81BC"/>
          <w:spacing w:val="-5"/>
          <w:w w:val="105"/>
        </w:rPr>
      </w:pPr>
    </w:p>
    <w:p w:rsidR="00D21AEB" w:rsidRDefault="00D21AEB" w:rsidP="00B66584">
      <w:pPr>
        <w:rPr>
          <w:b/>
          <w:bCs/>
          <w:color w:val="4F81BC"/>
          <w:spacing w:val="-5"/>
          <w:w w:val="105"/>
        </w:rPr>
      </w:pPr>
      <w:r>
        <w:rPr>
          <w:b/>
          <w:bCs/>
          <w:color w:val="4F81BC"/>
          <w:spacing w:val="-5"/>
          <w:w w:val="105"/>
        </w:rPr>
        <w:t>Who should I call if I have questions about &lt;plan&gt;?</w:t>
      </w:r>
    </w:p>
    <w:p w:rsidR="00D21AEB" w:rsidRDefault="00D21AEB" w:rsidP="00B66584">
      <w:pPr>
        <w:spacing w:line="278" w:lineRule="auto"/>
        <w:ind w:right="576"/>
        <w:jc w:val="both"/>
        <w:rPr>
          <w:i/>
          <w:iCs/>
          <w:color w:val="4F81BC"/>
          <w:spacing w:val="-4"/>
        </w:rPr>
      </w:pPr>
      <w:r>
        <w:rPr>
          <w:color w:val="4F81BC"/>
          <w:spacing w:val="-6"/>
          <w:w w:val="105"/>
        </w:rPr>
        <w:t xml:space="preserve">If you have questions, call &lt;plan&gt; Member Services at &lt;toll-free phone number&gt; &lt;days and hours of operation&gt;. TTY user should call &lt;toll-free number&gt;. You can visit &lt;web address&gt;. </w:t>
      </w:r>
      <w:r>
        <w:rPr>
          <w:color w:val="4F81BC"/>
          <w:spacing w:val="-4"/>
          <w:w w:val="105"/>
        </w:rPr>
        <w:t xml:space="preserve">You can also </w:t>
      </w:r>
      <w:r w:rsidR="0094423B" w:rsidRPr="0094423B">
        <w:rPr>
          <w:color w:val="4F81BC"/>
          <w:spacing w:val="-4"/>
          <w:w w:val="105"/>
        </w:rPr>
        <w:t xml:space="preserve">call </w:t>
      </w:r>
      <w:r w:rsidR="00F05944">
        <w:rPr>
          <w:color w:val="4F81BC"/>
          <w:spacing w:val="-4"/>
          <w:w w:val="105"/>
        </w:rPr>
        <w:t xml:space="preserve">Illinois’ Client Enrollment Services at </w:t>
      </w:r>
      <w:r w:rsidR="0094423B" w:rsidRPr="0094423B">
        <w:rPr>
          <w:color w:val="4F81BC"/>
          <w:spacing w:val="-4"/>
          <w:w w:val="105"/>
        </w:rPr>
        <w:t>1-877-912-8880 (TTY: 1-866-565-8576), Monday to Friday from 8 a.m. to 7 p.m. and Saturday from 9 a.m. to 3 p.m.  The call is free!</w:t>
      </w:r>
      <w:r>
        <w:rPr>
          <w:i/>
          <w:iCs/>
          <w:color w:val="4F81BC"/>
          <w:spacing w:val="-4"/>
        </w:rPr>
        <w:t>]</w:t>
      </w:r>
    </w:p>
    <w:p w:rsidR="004E3F0F" w:rsidRDefault="004E3F0F" w:rsidP="00B66584">
      <w:pPr>
        <w:spacing w:line="278" w:lineRule="auto"/>
        <w:ind w:right="576"/>
        <w:jc w:val="both"/>
        <w:rPr>
          <w:i/>
          <w:iCs/>
          <w:color w:val="4F81BC"/>
          <w:spacing w:val="-4"/>
        </w:rPr>
      </w:pPr>
    </w:p>
    <w:p w:rsidR="00D21AEB" w:rsidRDefault="00D21AEB" w:rsidP="004E3F0F">
      <w:pPr>
        <w:ind w:right="360"/>
        <w:rPr>
          <w:i/>
          <w:iCs/>
          <w:color w:val="538DD3"/>
          <w:spacing w:val="-6"/>
          <w:w w:val="105"/>
        </w:rPr>
      </w:pPr>
    </w:p>
    <w:p w:rsidR="00D21AEB" w:rsidRDefault="004E3F0F" w:rsidP="00B66584">
      <w:pPr>
        <w:spacing w:before="108"/>
        <w:ind w:right="288"/>
        <w:rPr>
          <w:w w:val="105"/>
        </w:rPr>
      </w:pPr>
      <w:r>
        <w:rPr>
          <w:noProof/>
        </w:rPr>
        <mc:AlternateContent>
          <mc:Choice Requires="wps">
            <w:drawing>
              <wp:anchor distT="4294967295" distB="4294967295" distL="0" distR="0" simplePos="0" relativeHeight="251713536" behindDoc="0" locked="0" layoutInCell="0" allowOverlap="1">
                <wp:simplePos x="0" y="0"/>
                <wp:positionH relativeFrom="column">
                  <wp:posOffset>62230</wp:posOffset>
                </wp:positionH>
                <wp:positionV relativeFrom="paragraph">
                  <wp:posOffset>5079</wp:posOffset>
                </wp:positionV>
                <wp:extent cx="5984240" cy="0"/>
                <wp:effectExtent l="0" t="0" r="16510" b="19050"/>
                <wp:wrapSquare wrapText="bothSides"/>
                <wp:docPr id="3" name="Line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8424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2" o:spid="_x0000_s1026" style="position:absolute;z-index:251713536;visibility:visible;mso-wrap-style:square;mso-width-percent:0;mso-height-percent:0;mso-wrap-distance-left:0;mso-wrap-distance-top:-3e-5mm;mso-wrap-distance-right:0;mso-wrap-distance-bottom:-3e-5mm;mso-position-horizontal:absolute;mso-position-horizontal-relative:text;mso-position-vertical:absolute;mso-position-vertical-relative:text;mso-width-percent:0;mso-height-percent:0;mso-width-relative:page;mso-height-relative:page" from="4.9pt,.4pt" to="476.1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coTEwIAACoEAAAOAAAAZHJzL2Uyb0RvYy54bWysU8GO2jAQvVfqP1i+QxLI0hARVhWBXmiL&#10;tNsPMLZDrDq2ZRsCqvrvHRuC2PZSVc3BGXtmnt/MGy+ez51EJ26d0KrC2TjFiCuqmVCHCn973YwK&#10;jJwnihGpFa/whTv8vHz/btGbkk90qyXjFgGIcmVvKtx6b8okcbTlHXFjbbgCZ6NtRzxs7SFhlvSA&#10;3slkkqazpNeWGaspdw5O66sTLyN+03DqvzaN4x7JCgM3H1cb131Yk+WClAdLTCvojQb5BxYdEQou&#10;vUPVxBN0tOIPqE5Qq51u/JjqLtFNIyiPNUA1WfpbNS8tMTzWAs1x5t4m9/9g6ZfTziLBKjzFSJEO&#10;JNoKxdE0n4Te9MaVELJSOxuqo2f1YraafndI6VVL1IFHjq8XA4lZyEjepISNM3DDvv+sGcSQo9ex&#10;UefGdgESWoDOUY/LXQ9+9ojC4dO8yCc5yEYHX0LKIdFY5z9x3aFgVFgC6whMTlvnAxFSDiHhHqU3&#10;Qsoot1Sor3BRzNOY4LQULDhDmLOH/UpadCJhYOIXqwLPY5jVR8UiWMsJW99sT4S82nC5VAEPSgE6&#10;N+s6ET/m6XxdrIt8lE9m61Ge1vXo42aVj2ab7MNTPa1Xqzr7GahledkKxrgK7IbpzPK/U//2Tq5z&#10;dZ/PexuSt+ixX0B2+EfSUcsg33UQ9ppddnbQGAYyBt8eT5j4xz3Yj098+QsAAP//AwBQSwMEFAAG&#10;AAgAAAAhAOyx2UraAAAAAwEAAA8AAABkcnMvZG93bnJldi54bWxMjkFLxDAUhO+C/yE8wYu4qQUX&#10;tzZd6qqXHgTbxXPaPNtq81KS7G7997496WVgmGHmy7eLncQRfRgdKbhbJSCQOmdG6hXsm9fbBxAh&#10;ajJ6coQKfjDAtri8yHVm3Ine8VjHXvAIhUwrGGKcMylDN6DVYeVmJM4+nbc6svW9NF6feNxOMk2S&#10;tbR6JH4Y9Iy7Abvv+mAVtC/letdUbv/WfLSVv6m+yvrpWanrq6V8BBFxiX9lOOMzOhTM1LoDmSAm&#10;BRsGjwpYOdzcpymI9mxlkcv/7MUvAAAA//8DAFBLAQItABQABgAIAAAAIQC2gziS/gAAAOEBAAAT&#10;AAAAAAAAAAAAAAAAAAAAAABbQ29udGVudF9UeXBlc10ueG1sUEsBAi0AFAAGAAgAAAAhADj9If/W&#10;AAAAlAEAAAsAAAAAAAAAAAAAAAAALwEAAF9yZWxzLy5yZWxzUEsBAi0AFAAGAAgAAAAhAI5pyhMT&#10;AgAAKgQAAA4AAAAAAAAAAAAAAAAALgIAAGRycy9lMm9Eb2MueG1sUEsBAi0AFAAGAAgAAAAhAOyx&#10;2UraAAAAAwEAAA8AAAAAAAAAAAAAAAAAbQQAAGRycy9kb3ducmV2LnhtbFBLBQYAAAAABAAEAPMA&#10;AAB0BQAAAAA=&#10;" o:allowincell="f" strokeweight=".7pt">
                <w10:wrap type="square"/>
              </v:line>
            </w:pict>
          </mc:Fallback>
        </mc:AlternateContent>
      </w:r>
      <w:r w:rsidR="00D21AEB">
        <w:rPr>
          <w:i/>
          <w:iCs/>
          <w:color w:val="538DD3"/>
          <w:spacing w:val="-6"/>
          <w:w w:val="105"/>
        </w:rPr>
        <w:t xml:space="preserve">[The next sentence must be in English and all non-English languages that meet the Medicare or </w:t>
      </w:r>
      <w:r w:rsidR="00D21AEB">
        <w:rPr>
          <w:i/>
          <w:iCs/>
          <w:color w:val="538DD3"/>
          <w:spacing w:val="-2"/>
          <w:w w:val="105"/>
        </w:rPr>
        <w:t xml:space="preserve">State thresholds for translation, whichever is most beneficiary friendly. The non-English </w:t>
      </w:r>
      <w:r w:rsidR="00D21AEB">
        <w:rPr>
          <w:i/>
          <w:iCs/>
          <w:color w:val="538DD3"/>
          <w:spacing w:val="-5"/>
          <w:w w:val="105"/>
        </w:rPr>
        <w:t xml:space="preserve">disclaimer must be placed below the English version and in the same font size as the English </w:t>
      </w:r>
      <w:r w:rsidR="00D21AEB">
        <w:rPr>
          <w:i/>
          <w:iCs/>
          <w:color w:val="538DD3"/>
          <w:spacing w:val="-3"/>
          <w:w w:val="105"/>
        </w:rPr>
        <w:t>version.]</w:t>
      </w:r>
      <w:r w:rsidR="00D21AEB">
        <w:rPr>
          <w:spacing w:val="-3"/>
          <w:w w:val="105"/>
        </w:rPr>
        <w:t xml:space="preserve"> This information is available for free in other languages and formats like Braille or </w:t>
      </w:r>
      <w:r w:rsidR="00D21AEB">
        <w:rPr>
          <w:w w:val="105"/>
        </w:rPr>
        <w:t>audio CD.</w:t>
      </w:r>
    </w:p>
    <w:p w:rsidR="00D21AEB" w:rsidRDefault="00D21AEB">
      <w:pPr>
        <w:widowControl/>
        <w:kinsoku/>
        <w:autoSpaceDE w:val="0"/>
        <w:autoSpaceDN w:val="0"/>
        <w:adjustRightInd w:val="0"/>
        <w:sectPr w:rsidR="00D21AEB" w:rsidSect="00B66584">
          <w:headerReference w:type="even" r:id="rId10"/>
          <w:headerReference w:type="default" r:id="rId11"/>
          <w:footerReference w:type="even" r:id="rId12"/>
          <w:footerReference w:type="default" r:id="rId13"/>
          <w:pgSz w:w="12240" w:h="15840"/>
          <w:pgMar w:top="1400" w:right="1440" w:bottom="899" w:left="1290" w:header="0" w:footer="1004" w:gutter="0"/>
          <w:cols w:space="720"/>
          <w:noEndnote/>
        </w:sectPr>
      </w:pPr>
    </w:p>
    <w:p w:rsidR="00B66584" w:rsidRDefault="00B66584">
      <w:pPr>
        <w:widowControl/>
        <w:kinsoku/>
        <w:spacing w:after="200" w:line="276" w:lineRule="auto"/>
        <w:rPr>
          <w:b/>
          <w:bCs/>
          <w:spacing w:val="-6"/>
          <w:w w:val="105"/>
          <w:sz w:val="32"/>
          <w:szCs w:val="32"/>
        </w:rPr>
      </w:pPr>
      <w:r>
        <w:rPr>
          <w:b/>
          <w:bCs/>
          <w:spacing w:val="-6"/>
          <w:w w:val="105"/>
          <w:sz w:val="32"/>
          <w:szCs w:val="32"/>
        </w:rPr>
        <w:lastRenderedPageBreak/>
        <w:br w:type="page"/>
      </w:r>
    </w:p>
    <w:p w:rsidR="00D21AEB" w:rsidRDefault="00D21AEB" w:rsidP="00B66584">
      <w:pPr>
        <w:spacing w:line="199" w:lineRule="auto"/>
        <w:rPr>
          <w:b/>
          <w:bCs/>
          <w:spacing w:val="-6"/>
          <w:w w:val="105"/>
          <w:sz w:val="32"/>
          <w:szCs w:val="32"/>
        </w:rPr>
      </w:pPr>
      <w:r>
        <w:rPr>
          <w:b/>
          <w:bCs/>
          <w:spacing w:val="-6"/>
          <w:w w:val="105"/>
          <w:sz w:val="32"/>
          <w:szCs w:val="32"/>
        </w:rPr>
        <w:lastRenderedPageBreak/>
        <w:t>Address Verification Form</w:t>
      </w:r>
    </w:p>
    <w:p w:rsidR="00B66584" w:rsidRDefault="00B66584">
      <w:pPr>
        <w:spacing w:line="199" w:lineRule="auto"/>
        <w:ind w:left="144"/>
        <w:rPr>
          <w:b/>
          <w:bCs/>
          <w:spacing w:val="-6"/>
          <w:w w:val="105"/>
          <w:sz w:val="32"/>
          <w:szCs w:val="32"/>
        </w:rPr>
      </w:pPr>
    </w:p>
    <w:tbl>
      <w:tblPr>
        <w:tblW w:w="0" w:type="auto"/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4555"/>
        <w:gridCol w:w="1174"/>
        <w:gridCol w:w="1174"/>
        <w:gridCol w:w="2313"/>
        <w:gridCol w:w="36"/>
      </w:tblGrid>
      <w:tr w:rsidR="00B66584" w:rsidRPr="0098714A" w:rsidTr="00183A6D">
        <w:trPr>
          <w:gridAfter w:val="1"/>
          <w:wAfter w:w="36" w:type="dxa"/>
          <w:cantSplit/>
          <w:trHeight w:val="405"/>
        </w:trPr>
        <w:tc>
          <w:tcPr>
            <w:tcW w:w="9216" w:type="dxa"/>
            <w:gridSpan w:val="4"/>
            <w:tcBorders>
              <w:top w:val="none" w:sz="8" w:space="0" w:color="000000"/>
              <w:left w:val="none" w:sz="8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66584" w:rsidRDefault="00B66584" w:rsidP="00183A6D">
            <w:pPr>
              <w:pStyle w:val="Text"/>
              <w:spacing w:after="0"/>
              <w:rPr>
                <w:b/>
                <w:bCs/>
              </w:rPr>
            </w:pPr>
            <w:r w:rsidRPr="0098714A">
              <w:rPr>
                <w:b/>
                <w:bCs/>
              </w:rPr>
              <w:t>What is your permanent address?</w:t>
            </w:r>
          </w:p>
          <w:p w:rsidR="00B66584" w:rsidRPr="0098714A" w:rsidRDefault="00B66584" w:rsidP="00183A6D">
            <w:pPr>
              <w:pStyle w:val="Text"/>
              <w:spacing w:after="0"/>
              <w:rPr>
                <w:b/>
              </w:rPr>
            </w:pPr>
            <w:r w:rsidRPr="0098714A">
              <w:rPr>
                <w:b/>
              </w:rPr>
              <w:t>Provide the permanent address where you live. This can’t be a P.O. box.</w:t>
            </w:r>
          </w:p>
        </w:tc>
      </w:tr>
      <w:tr w:rsidR="00B66584" w:rsidTr="00183A6D">
        <w:trPr>
          <w:cantSplit/>
          <w:trHeight w:val="720"/>
        </w:trPr>
        <w:tc>
          <w:tcPr>
            <w:tcW w:w="9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66584" w:rsidRDefault="00B66584" w:rsidP="00183A6D">
            <w:pPr>
              <w:pStyle w:val="Tabletext"/>
            </w:pPr>
            <w:r>
              <w:t>Address</w:t>
            </w:r>
          </w:p>
          <w:p w:rsidR="00B66584" w:rsidRDefault="00B66584" w:rsidP="00183A6D">
            <w:pPr>
              <w:pStyle w:val="Tabletext"/>
            </w:pPr>
          </w:p>
        </w:tc>
      </w:tr>
      <w:tr w:rsidR="00B66584" w:rsidTr="00183A6D">
        <w:trPr>
          <w:cantSplit/>
          <w:trHeight w:val="720"/>
        </w:trPr>
        <w:tc>
          <w:tcPr>
            <w:tcW w:w="5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66584" w:rsidRDefault="00B66584" w:rsidP="00183A6D">
            <w:pPr>
              <w:pStyle w:val="Tabletext"/>
            </w:pPr>
            <w:r>
              <w:t>City</w:t>
            </w:r>
          </w:p>
          <w:p w:rsidR="00B66584" w:rsidRDefault="00B66584" w:rsidP="00183A6D">
            <w:pPr>
              <w:pStyle w:val="Tabletext"/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</w:tcPr>
          <w:p w:rsidR="00B66584" w:rsidRDefault="00B66584" w:rsidP="00183A6D">
            <w:pPr>
              <w:pStyle w:val="Tabletext"/>
              <w:ind w:left="0"/>
            </w:pPr>
            <w:r>
              <w:t>State</w:t>
            </w:r>
          </w:p>
        </w:tc>
        <w:tc>
          <w:tcPr>
            <w:tcW w:w="2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6584" w:rsidRPr="00923291" w:rsidRDefault="00B66584" w:rsidP="00183A6D">
            <w:pPr>
              <w:pStyle w:val="Tabletext"/>
              <w:ind w:left="0"/>
            </w:pPr>
            <w:r>
              <w:t>ZIP code</w:t>
            </w:r>
          </w:p>
        </w:tc>
      </w:tr>
      <w:tr w:rsidR="00B66584" w:rsidTr="00183A6D">
        <w:trPr>
          <w:cantSplit/>
          <w:trHeight w:val="720"/>
        </w:trPr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66584" w:rsidRDefault="00B66584" w:rsidP="00183A6D">
            <w:pPr>
              <w:pStyle w:val="Tabletext"/>
            </w:pPr>
            <w:r>
              <w:t>County</w:t>
            </w:r>
          </w:p>
        </w:tc>
        <w:tc>
          <w:tcPr>
            <w:tcW w:w="4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66584" w:rsidRDefault="00B66584" w:rsidP="00183A6D">
            <w:pPr>
              <w:pStyle w:val="Tabletext"/>
            </w:pPr>
            <w:r>
              <w:t>Phone</w:t>
            </w:r>
          </w:p>
          <w:p w:rsidR="00B66584" w:rsidRDefault="00B66584" w:rsidP="00183A6D">
            <w:pPr>
              <w:pStyle w:val="Tabletext"/>
            </w:pPr>
          </w:p>
        </w:tc>
      </w:tr>
    </w:tbl>
    <w:p w:rsidR="00B66584" w:rsidRDefault="00B66584" w:rsidP="00B66584">
      <w:pPr>
        <w:rPr>
          <w:b/>
          <w:bCs/>
        </w:rPr>
      </w:pPr>
    </w:p>
    <w:p w:rsidR="00B66584" w:rsidRPr="001E3B92" w:rsidRDefault="00B66584" w:rsidP="00B66584">
      <w:pPr>
        <w:rPr>
          <w:b/>
          <w:bCs/>
        </w:rPr>
      </w:pPr>
      <w:r w:rsidRPr="001E3B92">
        <w:rPr>
          <w:b/>
          <w:bCs/>
        </w:rPr>
        <w:t>Temporary address</w:t>
      </w:r>
    </w:p>
    <w:p w:rsidR="00B66584" w:rsidRPr="00923291" w:rsidRDefault="00B66584" w:rsidP="00B66584">
      <w:pPr>
        <w:rPr>
          <w:b/>
          <w:bCs/>
        </w:rPr>
      </w:pPr>
      <w:r w:rsidRPr="004D0A96">
        <w:rPr>
          <w:i/>
        </w:rPr>
        <w:t>(You may skip this section if you</w:t>
      </w:r>
      <w:r>
        <w:rPr>
          <w:i/>
        </w:rPr>
        <w:t>’</w:t>
      </w:r>
      <w:r w:rsidRPr="004D0A96">
        <w:rPr>
          <w:i/>
        </w:rPr>
        <w:t>re living at your permanent address.)</w:t>
      </w:r>
    </w:p>
    <w:tbl>
      <w:tblPr>
        <w:tblW w:w="0" w:type="auto"/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4555"/>
        <w:gridCol w:w="1174"/>
        <w:gridCol w:w="1174"/>
        <w:gridCol w:w="2277"/>
        <w:gridCol w:w="72"/>
      </w:tblGrid>
      <w:tr w:rsidR="00B66584" w:rsidTr="00183A6D">
        <w:trPr>
          <w:gridAfter w:val="1"/>
          <w:wAfter w:w="72" w:type="dxa"/>
          <w:cantSplit/>
          <w:trHeight w:val="405"/>
        </w:trPr>
        <w:tc>
          <w:tcPr>
            <w:tcW w:w="9180" w:type="dxa"/>
            <w:gridSpan w:val="4"/>
            <w:tcBorders>
              <w:top w:val="none" w:sz="8" w:space="0" w:color="000000"/>
              <w:left w:val="none" w:sz="8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66584" w:rsidRDefault="00B66584" w:rsidP="00183A6D">
            <w:pPr>
              <w:pStyle w:val="Text"/>
              <w:spacing w:after="0"/>
              <w:rPr>
                <w:b/>
              </w:rPr>
            </w:pPr>
            <w:r>
              <w:rPr>
                <w:b/>
              </w:rPr>
              <w:t>If you don’t live at your permanent address, what is your temporary address?</w:t>
            </w:r>
            <w:r w:rsidRPr="004D0A96">
              <w:rPr>
                <w:b/>
              </w:rPr>
              <w:t xml:space="preserve"> </w:t>
            </w:r>
          </w:p>
          <w:p w:rsidR="00B66584" w:rsidRPr="004D0A96" w:rsidRDefault="00B66584" w:rsidP="00183A6D">
            <w:pPr>
              <w:pStyle w:val="Text"/>
              <w:spacing w:after="0"/>
              <w:rPr>
                <w:b/>
              </w:rPr>
            </w:pPr>
            <w:r>
              <w:rPr>
                <w:b/>
              </w:rPr>
              <w:t xml:space="preserve">This can’t be </w:t>
            </w:r>
            <w:r w:rsidRPr="004D0A96">
              <w:rPr>
                <w:b/>
              </w:rPr>
              <w:t xml:space="preserve">a P.O. </w:t>
            </w:r>
            <w:r>
              <w:rPr>
                <w:b/>
              </w:rPr>
              <w:t>b</w:t>
            </w:r>
            <w:r w:rsidRPr="004D0A96">
              <w:rPr>
                <w:b/>
              </w:rPr>
              <w:t>ox.</w:t>
            </w:r>
          </w:p>
        </w:tc>
      </w:tr>
      <w:tr w:rsidR="00B66584" w:rsidTr="00183A6D">
        <w:trPr>
          <w:gridAfter w:val="1"/>
          <w:wAfter w:w="72" w:type="dxa"/>
          <w:cantSplit/>
          <w:trHeight w:val="720"/>
        </w:trPr>
        <w:tc>
          <w:tcPr>
            <w:tcW w:w="91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66584" w:rsidRDefault="00B66584" w:rsidP="00183A6D">
            <w:pPr>
              <w:pStyle w:val="Tabletext"/>
            </w:pPr>
            <w:r>
              <w:t>Address</w:t>
            </w:r>
          </w:p>
          <w:p w:rsidR="00B66584" w:rsidRDefault="00B66584" w:rsidP="00183A6D">
            <w:pPr>
              <w:pStyle w:val="Tabletext"/>
            </w:pPr>
          </w:p>
        </w:tc>
      </w:tr>
      <w:tr w:rsidR="00B66584" w:rsidTr="00183A6D">
        <w:trPr>
          <w:gridAfter w:val="1"/>
          <w:wAfter w:w="72" w:type="dxa"/>
          <w:cantSplit/>
          <w:trHeight w:val="720"/>
        </w:trPr>
        <w:tc>
          <w:tcPr>
            <w:tcW w:w="5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66584" w:rsidRDefault="00B66584" w:rsidP="00183A6D">
            <w:pPr>
              <w:pStyle w:val="Tabletext"/>
            </w:pPr>
            <w:r>
              <w:t>City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</w:tcPr>
          <w:p w:rsidR="00B66584" w:rsidRDefault="00B66584" w:rsidP="00183A6D">
            <w:pPr>
              <w:pStyle w:val="Tabletext"/>
              <w:ind w:left="0"/>
            </w:pPr>
            <w:r>
              <w:t>State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6584" w:rsidRPr="00923291" w:rsidRDefault="00B66584" w:rsidP="00183A6D">
            <w:pPr>
              <w:pStyle w:val="Tabletext"/>
              <w:ind w:left="0"/>
            </w:pPr>
            <w:r>
              <w:t>ZIP code</w:t>
            </w:r>
          </w:p>
        </w:tc>
      </w:tr>
      <w:tr w:rsidR="00B66584" w:rsidTr="00183A6D">
        <w:trPr>
          <w:gridAfter w:val="1"/>
          <w:wAfter w:w="72" w:type="dxa"/>
          <w:cantSplit/>
          <w:trHeight w:val="720"/>
        </w:trPr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66584" w:rsidRDefault="00B66584" w:rsidP="00183A6D">
            <w:pPr>
              <w:pStyle w:val="Tabletext"/>
            </w:pPr>
            <w:r>
              <w:t>County</w:t>
            </w:r>
          </w:p>
        </w:tc>
        <w:tc>
          <w:tcPr>
            <w:tcW w:w="4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66584" w:rsidRDefault="00B66584" w:rsidP="00183A6D">
            <w:pPr>
              <w:pStyle w:val="Tabletext"/>
            </w:pPr>
            <w:r>
              <w:t>Phone</w:t>
            </w:r>
          </w:p>
          <w:p w:rsidR="00B66584" w:rsidRDefault="00B66584" w:rsidP="00183A6D">
            <w:pPr>
              <w:pStyle w:val="Tabletext"/>
            </w:pPr>
          </w:p>
        </w:tc>
      </w:tr>
      <w:tr w:rsidR="00B66584" w:rsidTr="00183A6D">
        <w:trPr>
          <w:gridAfter w:val="1"/>
          <w:wAfter w:w="72" w:type="dxa"/>
          <w:cantSplit/>
          <w:trHeight w:val="998"/>
        </w:trPr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66584" w:rsidRDefault="00B66584" w:rsidP="00183A6D">
            <w:pPr>
              <w:pStyle w:val="Tabletext"/>
            </w:pPr>
            <w:r>
              <w:t>When did you begin living at this address?</w:t>
            </w:r>
          </w:p>
          <w:p w:rsidR="00B66584" w:rsidRDefault="00B66584" w:rsidP="00183A6D">
            <w:pPr>
              <w:pStyle w:val="Tabletext"/>
            </w:pPr>
          </w:p>
        </w:tc>
        <w:tc>
          <w:tcPr>
            <w:tcW w:w="4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66584" w:rsidRDefault="00B66584" w:rsidP="00183A6D">
            <w:pPr>
              <w:pStyle w:val="Tabletext"/>
            </w:pPr>
            <w:r>
              <w:t>When do you think you’ll go back to your permanent address?</w:t>
            </w:r>
          </w:p>
        </w:tc>
      </w:tr>
      <w:tr w:rsidR="00B66584" w:rsidTr="00183A6D">
        <w:trPr>
          <w:cantSplit/>
          <w:trHeight w:val="405"/>
        </w:trPr>
        <w:tc>
          <w:tcPr>
            <w:tcW w:w="9252" w:type="dxa"/>
            <w:gridSpan w:val="5"/>
            <w:tcBorders>
              <w:top w:val="none" w:sz="8" w:space="0" w:color="000000"/>
              <w:left w:val="none" w:sz="8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66584" w:rsidRPr="00923291" w:rsidRDefault="00B66584" w:rsidP="00183A6D">
            <w:pPr>
              <w:pStyle w:val="Text"/>
              <w:spacing w:after="0"/>
              <w:rPr>
                <w:b/>
              </w:rPr>
            </w:pPr>
            <w:r>
              <w:rPr>
                <w:b/>
              </w:rPr>
              <w:t>Where</w:t>
            </w:r>
            <w:r w:rsidRPr="00DA3907">
              <w:rPr>
                <w:b/>
              </w:rPr>
              <w:t xml:space="preserve"> you would like to get your mail</w:t>
            </w:r>
            <w:r>
              <w:rPr>
                <w:b/>
              </w:rPr>
              <w:t>?</w:t>
            </w:r>
          </w:p>
        </w:tc>
      </w:tr>
      <w:tr w:rsidR="00B66584" w:rsidTr="00183A6D">
        <w:trPr>
          <w:cantSplit/>
          <w:trHeight w:val="864"/>
        </w:trPr>
        <w:tc>
          <w:tcPr>
            <w:tcW w:w="9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66584" w:rsidRDefault="00B66584" w:rsidP="00183A6D">
            <w:pPr>
              <w:pStyle w:val="Tabletext"/>
            </w:pPr>
            <w:r>
              <w:t>Address</w:t>
            </w:r>
          </w:p>
          <w:p w:rsidR="00B66584" w:rsidRDefault="00B66584" w:rsidP="00183A6D">
            <w:pPr>
              <w:pStyle w:val="Tabletext"/>
            </w:pPr>
          </w:p>
        </w:tc>
      </w:tr>
      <w:tr w:rsidR="00B66584" w:rsidTr="00183A6D">
        <w:trPr>
          <w:cantSplit/>
          <w:trHeight w:val="864"/>
        </w:trPr>
        <w:tc>
          <w:tcPr>
            <w:tcW w:w="5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66584" w:rsidRDefault="00B66584" w:rsidP="00183A6D">
            <w:pPr>
              <w:pStyle w:val="Tabletext"/>
            </w:pPr>
            <w:r>
              <w:t>City</w:t>
            </w:r>
          </w:p>
          <w:p w:rsidR="00B66584" w:rsidRDefault="00B66584" w:rsidP="00183A6D">
            <w:pPr>
              <w:pStyle w:val="Tabletext"/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</w:tcPr>
          <w:p w:rsidR="00B66584" w:rsidRDefault="00B66584" w:rsidP="00183A6D">
            <w:pPr>
              <w:pStyle w:val="Tabletext"/>
              <w:ind w:left="0"/>
            </w:pPr>
            <w:r>
              <w:t>State</w:t>
            </w:r>
          </w:p>
        </w:tc>
        <w:tc>
          <w:tcPr>
            <w:tcW w:w="2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6584" w:rsidRPr="00923291" w:rsidRDefault="00B66584" w:rsidP="00183A6D">
            <w:pPr>
              <w:pStyle w:val="Tabletext"/>
              <w:ind w:left="0"/>
            </w:pPr>
            <w:r>
              <w:t>ZIP code</w:t>
            </w:r>
          </w:p>
        </w:tc>
      </w:tr>
    </w:tbl>
    <w:p w:rsidR="00B66584" w:rsidRDefault="00B66584" w:rsidP="00B66584">
      <w:pPr>
        <w:pStyle w:val="Header1"/>
        <w:rPr>
          <w:rFonts w:ascii="Times New Roman" w:hAnsi="Times New Roman"/>
          <w:sz w:val="24"/>
          <w:szCs w:val="24"/>
        </w:rPr>
      </w:pPr>
    </w:p>
    <w:p w:rsidR="00B66584" w:rsidRPr="00216EE3" w:rsidRDefault="00B66584" w:rsidP="00B66584">
      <w:pPr>
        <w:pStyle w:val="Header1"/>
        <w:spacing w:after="60"/>
        <w:rPr>
          <w:rFonts w:ascii="Times New Roman" w:hAnsi="Times New Roman"/>
          <w:b w:val="0"/>
          <w:sz w:val="24"/>
          <w:szCs w:val="24"/>
        </w:rPr>
      </w:pPr>
      <w:r w:rsidRPr="00216EE3">
        <w:rPr>
          <w:rFonts w:ascii="Times New Roman" w:hAnsi="Times New Roman"/>
          <w:sz w:val="24"/>
          <w:szCs w:val="24"/>
        </w:rPr>
        <w:t>Send us the form in one of two ways:</w:t>
      </w:r>
    </w:p>
    <w:p w:rsidR="00B66584" w:rsidRPr="00216EE3" w:rsidRDefault="00B66584" w:rsidP="00B66584">
      <w:pPr>
        <w:pStyle w:val="Bulletedlist5pt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216EE3">
        <w:rPr>
          <w:rFonts w:ascii="Times New Roman" w:hAnsi="Times New Roman"/>
          <w:sz w:val="24"/>
          <w:szCs w:val="24"/>
        </w:rPr>
        <w:t>Mail your completed form to &lt;address&gt;.</w:t>
      </w:r>
    </w:p>
    <w:p w:rsidR="00B66584" w:rsidRPr="00216EE3" w:rsidRDefault="00B66584" w:rsidP="00B66584">
      <w:pPr>
        <w:pStyle w:val="Bulletedlist5pt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216EE3">
        <w:rPr>
          <w:rFonts w:ascii="Times New Roman" w:hAnsi="Times New Roman"/>
          <w:sz w:val="24"/>
          <w:szCs w:val="24"/>
        </w:rPr>
        <w:t>Fax your completed form</w:t>
      </w:r>
      <w:r w:rsidRPr="00216EE3">
        <w:rPr>
          <w:rFonts w:ascii="Times New Roman" w:hAnsi="Times New Roman"/>
          <w:b/>
          <w:sz w:val="24"/>
          <w:szCs w:val="24"/>
        </w:rPr>
        <w:t xml:space="preserve"> </w:t>
      </w:r>
      <w:r w:rsidRPr="00216EE3">
        <w:rPr>
          <w:rFonts w:ascii="Times New Roman" w:hAnsi="Times New Roman"/>
          <w:sz w:val="24"/>
          <w:szCs w:val="24"/>
        </w:rPr>
        <w:t>to &lt;fax number&gt;.</w:t>
      </w:r>
    </w:p>
    <w:p w:rsidR="00B66584" w:rsidRDefault="00B66584" w:rsidP="00B66584">
      <w:pPr>
        <w:rPr>
          <w:sz w:val="20"/>
        </w:rPr>
      </w:pPr>
      <w:r w:rsidRPr="00E507AB">
        <w:rPr>
          <w:b/>
        </w:rPr>
        <w:t>For more information,</w:t>
      </w:r>
      <w:r>
        <w:t xml:space="preserve"> visit &lt;web address&gt;.  </w:t>
      </w:r>
      <w:r w:rsidRPr="00C301A1">
        <w:rPr>
          <w:b/>
          <w:bCs/>
        </w:rPr>
        <w:t>I</w:t>
      </w:r>
      <w:r>
        <w:rPr>
          <w:b/>
          <w:bCs/>
        </w:rPr>
        <w:t>f you have questions</w:t>
      </w:r>
      <w:r>
        <w:rPr>
          <w:bCs/>
        </w:rPr>
        <w:t>,</w:t>
      </w:r>
      <w:r w:rsidRPr="00CB1C7B">
        <w:t xml:space="preserve"> </w:t>
      </w:r>
      <w:r w:rsidRPr="00B23B76">
        <w:t xml:space="preserve">call </w:t>
      </w:r>
      <w:r>
        <w:t>&lt;plan&gt;</w:t>
      </w:r>
      <w:r w:rsidRPr="00B23B76">
        <w:t xml:space="preserve"> at &lt;toll-free number&gt;, &lt;days and hours of opera</w:t>
      </w:r>
      <w:r>
        <w:t xml:space="preserve">tion&gt;. The call is free. </w:t>
      </w:r>
    </w:p>
    <w:p w:rsidR="00B66584" w:rsidRPr="00B66584" w:rsidRDefault="00B66584" w:rsidP="00B66584">
      <w:pPr>
        <w:pStyle w:val="Footertext"/>
      </w:pPr>
      <w:r>
        <w:rPr>
          <w:rFonts w:ascii="Times New Roman" w:hAnsi="Times New Roman" w:cs="Times New Roman"/>
          <w:sz w:val="24"/>
          <w:szCs w:val="24"/>
          <w:lang w:eastAsia="ko-KR"/>
        </w:rPr>
        <w:t>[&lt;Marketing Material ID&gt;]</w:t>
      </w:r>
      <w:bookmarkStart w:id="1" w:name="_Appendix_5:_&lt;Name"/>
      <w:bookmarkEnd w:id="1"/>
    </w:p>
    <w:p w:rsidR="00B66584" w:rsidRDefault="00B66584">
      <w:pPr>
        <w:spacing w:before="252"/>
        <w:ind w:left="144"/>
        <w:rPr>
          <w:b/>
          <w:bCs/>
          <w:spacing w:val="-4"/>
          <w:w w:val="105"/>
        </w:rPr>
      </w:pPr>
    </w:p>
    <w:p w:rsidR="00D21AEB" w:rsidRDefault="00D21AEB" w:rsidP="00B66584">
      <w:pPr>
        <w:spacing w:line="271" w:lineRule="exact"/>
        <w:ind w:left="144"/>
        <w:rPr>
          <w:rFonts w:ascii="Arial" w:hAnsi="Arial" w:cs="Arial"/>
          <w:spacing w:val="-6"/>
          <w:sz w:val="22"/>
          <w:szCs w:val="22"/>
        </w:rPr>
      </w:pPr>
    </w:p>
    <w:sectPr w:rsidR="00D21AEB" w:rsidSect="00BA62A0">
      <w:headerReference w:type="even" r:id="rId14"/>
      <w:headerReference w:type="default" r:id="rId15"/>
      <w:footerReference w:type="even" r:id="rId16"/>
      <w:footerReference w:type="default" r:id="rId17"/>
      <w:type w:val="continuous"/>
      <w:pgSz w:w="12240" w:h="15840"/>
      <w:pgMar w:top="1040" w:right="1481" w:bottom="919" w:left="1079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1AEB" w:rsidRDefault="00D21AEB">
      <w:r>
        <w:separator/>
      </w:r>
    </w:p>
  </w:endnote>
  <w:endnote w:type="continuationSeparator" w:id="0">
    <w:p w:rsidR="00D21AEB" w:rsidRDefault="00D21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AEB" w:rsidRDefault="00D21AEB">
    <w:pPr>
      <w:keepNext/>
      <w:keepLines/>
      <w:tabs>
        <w:tab w:val="left" w:pos="9348"/>
      </w:tabs>
      <w:rPr>
        <w:w w:val="105"/>
      </w:rPr>
    </w:pPr>
    <w:r>
      <w:tab/>
    </w:r>
    <w:r w:rsidR="00BA62A0">
      <w:rPr>
        <w:w w:val="105"/>
      </w:rPr>
      <w:fldChar w:fldCharType="begin"/>
    </w:r>
    <w:r>
      <w:rPr>
        <w:w w:val="105"/>
      </w:rPr>
      <w:instrText xml:space="preserve"> PAGE </w:instrText>
    </w:r>
    <w:r w:rsidR="00BA62A0">
      <w:rPr>
        <w:w w:val="105"/>
      </w:rPr>
      <w:fldChar w:fldCharType="separate"/>
    </w:r>
    <w:r w:rsidR="00B35436">
      <w:rPr>
        <w:noProof/>
        <w:w w:val="105"/>
      </w:rPr>
      <w:t>2</w:t>
    </w:r>
    <w:r w:rsidR="00BA62A0">
      <w:rPr>
        <w:w w:val="105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AEB" w:rsidRDefault="00D21AEB">
    <w:pPr>
      <w:keepNext/>
      <w:keepLines/>
      <w:tabs>
        <w:tab w:val="left" w:pos="9348"/>
      </w:tabs>
      <w:rPr>
        <w:w w:val="105"/>
      </w:rPr>
    </w:pPr>
    <w:r>
      <w:tab/>
    </w:r>
    <w:r w:rsidR="00BA62A0">
      <w:rPr>
        <w:w w:val="105"/>
      </w:rPr>
      <w:fldChar w:fldCharType="begin"/>
    </w:r>
    <w:r>
      <w:rPr>
        <w:w w:val="105"/>
      </w:rPr>
      <w:instrText xml:space="preserve"> PAGE </w:instrText>
    </w:r>
    <w:r w:rsidR="00BA62A0">
      <w:rPr>
        <w:w w:val="105"/>
      </w:rPr>
      <w:fldChar w:fldCharType="separate"/>
    </w:r>
    <w:r w:rsidR="00B35436">
      <w:rPr>
        <w:noProof/>
        <w:w w:val="105"/>
      </w:rPr>
      <w:t>1</w:t>
    </w:r>
    <w:r w:rsidR="00BA62A0">
      <w:rPr>
        <w:w w:val="105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AEB" w:rsidRDefault="00D21AEB">
    <w:pPr>
      <w:widowControl/>
      <w:kinsoku/>
      <w:autoSpaceDE w:val="0"/>
      <w:autoSpaceDN w:val="0"/>
      <w:adjustRightInd w:val="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AEB" w:rsidRDefault="00D21AEB">
    <w:pPr>
      <w:widowControl/>
      <w:kinsoku/>
      <w:autoSpaceDE w:val="0"/>
      <w:autoSpaceDN w:val="0"/>
      <w:adjustRightInd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1AEB" w:rsidRDefault="00D21AEB">
      <w:r>
        <w:separator/>
      </w:r>
    </w:p>
  </w:footnote>
  <w:footnote w:type="continuationSeparator" w:id="0">
    <w:p w:rsidR="00D21AEB" w:rsidRDefault="00D21A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AEB" w:rsidRDefault="00D21AEB">
    <w:pPr>
      <w:widowControl/>
      <w:kinsoku/>
      <w:autoSpaceDE w:val="0"/>
      <w:autoSpaceDN w:val="0"/>
      <w:adjustRightInd w:val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AEB" w:rsidRDefault="00D21AEB">
    <w:pPr>
      <w:widowControl/>
      <w:kinsoku/>
      <w:autoSpaceDE w:val="0"/>
      <w:autoSpaceDN w:val="0"/>
      <w:adjustRightInd w:val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AEB" w:rsidRDefault="00D21AEB">
    <w:pPr>
      <w:widowControl/>
      <w:kinsoku/>
      <w:autoSpaceDE w:val="0"/>
      <w:autoSpaceDN w:val="0"/>
      <w:adjustRightInd w:val="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AEB" w:rsidRDefault="00D21AEB">
    <w:pPr>
      <w:widowControl/>
      <w:kinsoku/>
      <w:autoSpaceDE w:val="0"/>
      <w:autoSpaceDN w:val="0"/>
      <w:adjustRightInd w:val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4CF17"/>
    <w:multiLevelType w:val="singleLevel"/>
    <w:tmpl w:val="4EBC876C"/>
    <w:lvl w:ilvl="0">
      <w:start w:val="1"/>
      <w:numFmt w:val="decimal"/>
      <w:lvlText w:val="%1."/>
      <w:lvlJc w:val="left"/>
      <w:pPr>
        <w:tabs>
          <w:tab w:val="num" w:pos="360"/>
        </w:tabs>
        <w:ind w:left="1152"/>
      </w:pPr>
      <w:rPr>
        <w:snapToGrid/>
        <w:spacing w:val="2"/>
        <w:w w:val="105"/>
        <w:sz w:val="24"/>
        <w:szCs w:val="24"/>
      </w:rPr>
    </w:lvl>
  </w:abstractNum>
  <w:abstractNum w:abstractNumId="1">
    <w:nsid w:val="03E2CC40"/>
    <w:multiLevelType w:val="singleLevel"/>
    <w:tmpl w:val="42462C1A"/>
    <w:lvl w:ilvl="0">
      <w:numFmt w:val="bullet"/>
      <w:lvlText w:val="·"/>
      <w:lvlJc w:val="left"/>
      <w:pPr>
        <w:tabs>
          <w:tab w:val="num" w:pos="432"/>
        </w:tabs>
        <w:ind w:left="360"/>
      </w:pPr>
      <w:rPr>
        <w:rFonts w:ascii="Symbol" w:hAnsi="Symbol" w:cs="Symbol"/>
        <w:snapToGrid/>
        <w:spacing w:val="-4"/>
        <w:w w:val="105"/>
        <w:sz w:val="24"/>
        <w:szCs w:val="24"/>
      </w:rPr>
    </w:lvl>
  </w:abstractNum>
  <w:abstractNum w:abstractNumId="2">
    <w:nsid w:val="047E27A6"/>
    <w:multiLevelType w:val="singleLevel"/>
    <w:tmpl w:val="1E1B5DE1"/>
    <w:lvl w:ilvl="0">
      <w:start w:val="1"/>
      <w:numFmt w:val="decimal"/>
      <w:lvlText w:val="%1."/>
      <w:lvlJc w:val="left"/>
      <w:pPr>
        <w:tabs>
          <w:tab w:val="num" w:pos="288"/>
        </w:tabs>
        <w:ind w:left="792" w:hanging="288"/>
      </w:pPr>
      <w:rPr>
        <w:b/>
        <w:bCs/>
        <w:snapToGrid/>
        <w:spacing w:val="-5"/>
        <w:w w:val="105"/>
        <w:sz w:val="24"/>
        <w:szCs w:val="24"/>
      </w:rPr>
    </w:lvl>
  </w:abstractNum>
  <w:abstractNum w:abstractNumId="3">
    <w:nsid w:val="29A72F6C"/>
    <w:multiLevelType w:val="hybridMultilevel"/>
    <w:tmpl w:val="7CD42E3E"/>
    <w:lvl w:ilvl="0" w:tplc="4B88FB8E">
      <w:start w:val="1"/>
      <w:numFmt w:val="bullet"/>
      <w:pStyle w:val="Bulletedlist5pt"/>
      <w:lvlText w:val=""/>
      <w:lvlJc w:val="left"/>
      <w:pPr>
        <w:ind w:left="576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EE6266"/>
    <w:multiLevelType w:val="hybridMultilevel"/>
    <w:tmpl w:val="32287D9E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  <w:lvlOverride w:ilvl="0">
      <w:lvl w:ilvl="0">
        <w:numFmt w:val="bullet"/>
        <w:lvlText w:val="·"/>
        <w:lvlJc w:val="left"/>
        <w:pPr>
          <w:tabs>
            <w:tab w:val="num" w:pos="360"/>
          </w:tabs>
          <w:ind w:left="432" w:hanging="360"/>
        </w:pPr>
        <w:rPr>
          <w:rFonts w:ascii="Symbol" w:hAnsi="Symbol" w:cs="Symbol"/>
          <w:snapToGrid/>
          <w:spacing w:val="-5"/>
          <w:sz w:val="22"/>
          <w:szCs w:val="22"/>
        </w:rPr>
      </w:lvl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trackRevisions/>
  <w:defaultTabStop w:val="720"/>
  <w:evenAndOddHeaders/>
  <w:drawingGridHorizontalSpacing w:val="120"/>
  <w:drawingGridVerticalSpacing w:val="120"/>
  <w:displayHorizontalDrawingGridEvery w:val="0"/>
  <w:displayVerticalDrawingGridEvery w:val="3"/>
  <w:doNotUseMarginsForDrawingGridOrigin/>
  <w:characterSpacingControl w:val="doNotCompress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778"/>
    <w:rsid w:val="004E3F0F"/>
    <w:rsid w:val="0094423B"/>
    <w:rsid w:val="00963E81"/>
    <w:rsid w:val="0097495A"/>
    <w:rsid w:val="00A739F4"/>
    <w:rsid w:val="00B35436"/>
    <w:rsid w:val="00B66584"/>
    <w:rsid w:val="00BA62A0"/>
    <w:rsid w:val="00C7399D"/>
    <w:rsid w:val="00CF2778"/>
    <w:rsid w:val="00D21AEB"/>
    <w:rsid w:val="00F0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kinsoku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1A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1AE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749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495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495A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49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495A"/>
    <w:rPr>
      <w:rFonts w:ascii="Times New Roman" w:hAnsi="Times New Roman" w:cs="Times New Roman"/>
      <w:b/>
      <w:bCs/>
      <w:sz w:val="20"/>
      <w:szCs w:val="20"/>
    </w:rPr>
  </w:style>
  <w:style w:type="paragraph" w:customStyle="1" w:styleId="Text">
    <w:name w:val="Text"/>
    <w:rsid w:val="00B66584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paragraph" w:customStyle="1" w:styleId="Tabletext">
    <w:name w:val="Table text"/>
    <w:basedOn w:val="Normal"/>
    <w:qFormat/>
    <w:rsid w:val="00B66584"/>
    <w:pPr>
      <w:widowControl/>
      <w:kinsoku/>
      <w:spacing w:before="60" w:line="260" w:lineRule="exact"/>
      <w:ind w:left="80"/>
    </w:pPr>
    <w:rPr>
      <w:rFonts w:ascii="Arial" w:eastAsia="ヒラギノ角ゴ Pro W3" w:hAnsi="Arial"/>
      <w:color w:val="000000"/>
      <w:sz w:val="20"/>
      <w:szCs w:val="22"/>
    </w:rPr>
  </w:style>
  <w:style w:type="paragraph" w:customStyle="1" w:styleId="Header1">
    <w:name w:val="Header1"/>
    <w:rsid w:val="00B66584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</w:rPr>
  </w:style>
  <w:style w:type="paragraph" w:customStyle="1" w:styleId="Footertext">
    <w:name w:val="Footer text"/>
    <w:basedOn w:val="Normal"/>
    <w:qFormat/>
    <w:rsid w:val="00B66584"/>
    <w:pPr>
      <w:widowControl/>
      <w:pBdr>
        <w:top w:val="single" w:sz="4" w:space="4" w:color="auto"/>
      </w:pBdr>
      <w:kinsoku/>
      <w:autoSpaceDE w:val="0"/>
      <w:autoSpaceDN w:val="0"/>
      <w:adjustRightInd w:val="0"/>
      <w:spacing w:before="240" w:after="200" w:line="300" w:lineRule="exact"/>
    </w:pPr>
    <w:rPr>
      <w:rFonts w:ascii="Arial" w:eastAsia="Times New Roman" w:hAnsi="Arial" w:cs="Arial"/>
      <w:sz w:val="22"/>
      <w:szCs w:val="22"/>
    </w:rPr>
  </w:style>
  <w:style w:type="paragraph" w:customStyle="1" w:styleId="Bulletedlist5pt">
    <w:name w:val="Bulleted list + 5pt"/>
    <w:basedOn w:val="Text"/>
    <w:qFormat/>
    <w:rsid w:val="00B66584"/>
    <w:pPr>
      <w:numPr>
        <w:numId w:val="4"/>
      </w:numPr>
      <w:spacing w:after="100" w:line="300" w:lineRule="exact"/>
    </w:pPr>
    <w:rPr>
      <w:rFonts w:ascii="Arial" w:hAnsi="Arial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F0594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0594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kinsoku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1A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1AE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749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495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495A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49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495A"/>
    <w:rPr>
      <w:rFonts w:ascii="Times New Roman" w:hAnsi="Times New Roman" w:cs="Times New Roman"/>
      <w:b/>
      <w:bCs/>
      <w:sz w:val="20"/>
      <w:szCs w:val="20"/>
    </w:rPr>
  </w:style>
  <w:style w:type="paragraph" w:customStyle="1" w:styleId="Text">
    <w:name w:val="Text"/>
    <w:rsid w:val="00B66584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paragraph" w:customStyle="1" w:styleId="Tabletext">
    <w:name w:val="Table text"/>
    <w:basedOn w:val="Normal"/>
    <w:qFormat/>
    <w:rsid w:val="00B66584"/>
    <w:pPr>
      <w:widowControl/>
      <w:kinsoku/>
      <w:spacing w:before="60" w:line="260" w:lineRule="exact"/>
      <w:ind w:left="80"/>
    </w:pPr>
    <w:rPr>
      <w:rFonts w:ascii="Arial" w:eastAsia="ヒラギノ角ゴ Pro W3" w:hAnsi="Arial"/>
      <w:color w:val="000000"/>
      <w:sz w:val="20"/>
      <w:szCs w:val="22"/>
    </w:rPr>
  </w:style>
  <w:style w:type="paragraph" w:customStyle="1" w:styleId="Header1">
    <w:name w:val="Header1"/>
    <w:rsid w:val="00B66584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</w:rPr>
  </w:style>
  <w:style w:type="paragraph" w:customStyle="1" w:styleId="Footertext">
    <w:name w:val="Footer text"/>
    <w:basedOn w:val="Normal"/>
    <w:qFormat/>
    <w:rsid w:val="00B66584"/>
    <w:pPr>
      <w:widowControl/>
      <w:pBdr>
        <w:top w:val="single" w:sz="4" w:space="4" w:color="auto"/>
      </w:pBdr>
      <w:kinsoku/>
      <w:autoSpaceDE w:val="0"/>
      <w:autoSpaceDN w:val="0"/>
      <w:adjustRightInd w:val="0"/>
      <w:spacing w:before="240" w:after="200" w:line="300" w:lineRule="exact"/>
    </w:pPr>
    <w:rPr>
      <w:rFonts w:ascii="Arial" w:eastAsia="Times New Roman" w:hAnsi="Arial" w:cs="Arial"/>
      <w:sz w:val="22"/>
      <w:szCs w:val="22"/>
    </w:rPr>
  </w:style>
  <w:style w:type="paragraph" w:customStyle="1" w:styleId="Bulletedlist5pt">
    <w:name w:val="Bulleted list + 5pt"/>
    <w:basedOn w:val="Text"/>
    <w:qFormat/>
    <w:rsid w:val="00B66584"/>
    <w:pPr>
      <w:numPr>
        <w:numId w:val="4"/>
      </w:numPr>
      <w:spacing w:after="100" w:line="300" w:lineRule="exact"/>
    </w:pPr>
    <w:rPr>
      <w:rFonts w:ascii="Arial" w:hAnsi="Arial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F0594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0594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dhs.state.il.us/page.aspx?item=46873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E021FF-E2A1-431B-A1CB-D9F954802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517</Words>
  <Characters>2953</Characters>
  <Application>Microsoft Office Word</Application>
  <DocSecurity>4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3464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pam.bunch</dc:creator>
  <cp:lastModifiedBy>LAUREN MOLDAWER</cp:lastModifiedBy>
  <cp:revision>2</cp:revision>
  <dcterms:created xsi:type="dcterms:W3CDTF">2013-12-19T19:04:00Z</dcterms:created>
  <dcterms:modified xsi:type="dcterms:W3CDTF">2013-12-19T19:04:00Z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713928937</vt:i4>
  </property>
  <property fmtid="{D5CDD505-2E9C-101B-9397-08002B2CF9AE}" pid="3" name="_NewReviewCycle">
    <vt:lpwstr/>
  </property>
  <property fmtid="{D5CDD505-2E9C-101B-9397-08002B2CF9AE}" pid="4" name="_EmailSubject">
    <vt:lpwstr>IL HPMS package - MH Chapter 8 and Delegated Enrollment Notices</vt:lpwstr>
  </property>
  <property fmtid="{D5CDD505-2E9C-101B-9397-08002B2CF9AE}" pid="5" name="_AuthorEmail">
    <vt:lpwstr>Lauren.Moldawer@cms.hhs.gov</vt:lpwstr>
  </property>
  <property fmtid="{D5CDD505-2E9C-101B-9397-08002B2CF9AE}" pid="6" name="_AuthorEmailDisplayName">
    <vt:lpwstr>Moldawer, Lauren (CMS/FCHCO)</vt:lpwstr>
  </property>
</Properties>
</file>