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C7" w:rsidRPr="002652F0" w:rsidRDefault="00BD26C7" w:rsidP="00726C41"/>
    <w:p w:rsidR="00BD26C7" w:rsidRPr="002652F0" w:rsidRDefault="00BD26C7" w:rsidP="00726C41"/>
    <w:p w:rsidR="00BD26C7" w:rsidRPr="002652F0" w:rsidRDefault="00BD26C7" w:rsidP="00726C41"/>
    <w:p w:rsidR="00BD26C7" w:rsidRPr="002652F0" w:rsidRDefault="00BD26C7" w:rsidP="00726C41"/>
    <w:p w:rsidR="00BD26C7" w:rsidRPr="002652F0" w:rsidRDefault="00BD26C7" w:rsidP="00726C41"/>
    <w:p w:rsidR="00BD26C7" w:rsidRPr="002652F0" w:rsidRDefault="00BD26C7" w:rsidP="00726C41"/>
    <w:p w:rsidR="00BD26C7" w:rsidRPr="002652F0" w:rsidRDefault="00BD26C7" w:rsidP="00726C41"/>
    <w:p w:rsidR="00BD26C7" w:rsidRPr="00726C41" w:rsidRDefault="00230EBD" w:rsidP="00726C41">
      <w:pPr>
        <w:rPr>
          <w:sz w:val="32"/>
          <w:szCs w:val="32"/>
        </w:rPr>
      </w:pPr>
      <w:r w:rsidRPr="00726C41">
        <w:rPr>
          <w:sz w:val="32"/>
          <w:szCs w:val="32"/>
        </w:rPr>
        <w:t xml:space="preserve">Resource Acquisition </w:t>
      </w:r>
      <w:r w:rsidR="00BD26C7" w:rsidRPr="00726C41">
        <w:rPr>
          <w:sz w:val="32"/>
          <w:szCs w:val="32"/>
        </w:rPr>
        <w:t>Plan</w:t>
      </w:r>
    </w:p>
    <w:p w:rsidR="00BD26C7" w:rsidRPr="002652F0" w:rsidRDefault="00BD26C7" w:rsidP="00836EE7">
      <w:r w:rsidRPr="002652F0">
        <w:t>Version 1.0</w:t>
      </w:r>
    </w:p>
    <w:p w:rsidR="00BD26C7" w:rsidRPr="002652F0" w:rsidRDefault="00726C41" w:rsidP="000C17FF">
      <w:pPr>
        <w:jc w:val="center"/>
        <w:rPr>
          <w:b/>
        </w:rPr>
      </w:pPr>
      <w:r>
        <w:br w:type="page"/>
      </w:r>
      <w:r w:rsidR="00BD26C7" w:rsidRPr="002652F0">
        <w:rPr>
          <w:b/>
        </w:rPr>
        <w:lastRenderedPageBreak/>
        <w:t>Revision History</w:t>
      </w:r>
    </w:p>
    <w:p w:rsidR="00BD26C7" w:rsidRPr="002652F0" w:rsidRDefault="00BD26C7" w:rsidP="000C17F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040"/>
        <w:gridCol w:w="2082"/>
        <w:gridCol w:w="4685"/>
      </w:tblGrid>
      <w:tr w:rsidR="00BD26C7" w:rsidRPr="00A65235" w:rsidTr="00A65235">
        <w:tc>
          <w:tcPr>
            <w:tcW w:w="924" w:type="pct"/>
            <w:shd w:val="clear" w:color="auto" w:fill="4F81BD"/>
          </w:tcPr>
          <w:p w:rsidR="00BD26C7" w:rsidRPr="00A65235" w:rsidRDefault="00BD26C7" w:rsidP="007D16F9">
            <w:pPr>
              <w:jc w:val="center"/>
              <w:rPr>
                <w:b/>
                <w:bCs/>
                <w:color w:val="FFFFFF"/>
              </w:rPr>
            </w:pPr>
            <w:r w:rsidRPr="00A65235">
              <w:rPr>
                <w:b/>
                <w:bCs/>
                <w:color w:val="FFFFFF"/>
              </w:rPr>
              <w:t>DATE</w:t>
            </w:r>
          </w:p>
        </w:tc>
        <w:tc>
          <w:tcPr>
            <w:tcW w:w="543" w:type="pct"/>
            <w:shd w:val="clear" w:color="auto" w:fill="4F81BD"/>
          </w:tcPr>
          <w:p w:rsidR="00BD26C7" w:rsidRPr="00A65235" w:rsidRDefault="00BD26C7" w:rsidP="007D16F9">
            <w:pPr>
              <w:jc w:val="center"/>
              <w:rPr>
                <w:b/>
                <w:bCs/>
                <w:color w:val="FFFFFF"/>
              </w:rPr>
            </w:pPr>
            <w:r w:rsidRPr="00A65235">
              <w:rPr>
                <w:b/>
                <w:bCs/>
                <w:color w:val="FFFFFF"/>
              </w:rPr>
              <w:t>REV</w:t>
            </w:r>
          </w:p>
        </w:tc>
        <w:tc>
          <w:tcPr>
            <w:tcW w:w="1087" w:type="pct"/>
            <w:shd w:val="clear" w:color="auto" w:fill="4F81BD"/>
          </w:tcPr>
          <w:p w:rsidR="00BD26C7" w:rsidRPr="00A65235" w:rsidRDefault="00BD26C7" w:rsidP="007D16F9">
            <w:pPr>
              <w:jc w:val="center"/>
              <w:rPr>
                <w:b/>
                <w:bCs/>
                <w:color w:val="FFFFFF"/>
              </w:rPr>
            </w:pPr>
            <w:r w:rsidRPr="00A65235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BD26C7" w:rsidRPr="00A65235" w:rsidRDefault="00BD26C7" w:rsidP="007D16F9">
            <w:pPr>
              <w:jc w:val="center"/>
              <w:rPr>
                <w:b/>
                <w:bCs/>
                <w:color w:val="FFFFFF"/>
              </w:rPr>
            </w:pPr>
            <w:r w:rsidRPr="00A65235">
              <w:rPr>
                <w:b/>
                <w:bCs/>
                <w:color w:val="FFFFFF"/>
              </w:rPr>
              <w:t>DESCRIPTION</w:t>
            </w:r>
          </w:p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  <w:r w:rsidRPr="00A65235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  <w:r w:rsidRPr="002652F0">
              <w:t>1</w:t>
            </w: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  <w:shd w:val="clear" w:color="auto" w:fill="D3DFEE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26C7" w:rsidRPr="002652F0" w:rsidRDefault="00BD26C7" w:rsidP="00AE668D"/>
        </w:tc>
        <w:tc>
          <w:tcPr>
            <w:tcW w:w="2446" w:type="pct"/>
            <w:shd w:val="clear" w:color="auto" w:fill="D3DFEE"/>
          </w:tcPr>
          <w:p w:rsidR="00BD26C7" w:rsidRPr="002652F0" w:rsidRDefault="00BD26C7" w:rsidP="00AE668D"/>
        </w:tc>
      </w:tr>
      <w:tr w:rsidR="00BD26C7" w:rsidRPr="002652F0" w:rsidTr="00A65235">
        <w:tc>
          <w:tcPr>
            <w:tcW w:w="924" w:type="pct"/>
          </w:tcPr>
          <w:p w:rsidR="00BD26C7" w:rsidRPr="00A65235" w:rsidRDefault="00BD26C7" w:rsidP="00A65235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26C7" w:rsidRPr="002652F0" w:rsidRDefault="00BD26C7" w:rsidP="00A65235">
            <w:pPr>
              <w:jc w:val="center"/>
            </w:pPr>
          </w:p>
        </w:tc>
        <w:tc>
          <w:tcPr>
            <w:tcW w:w="1087" w:type="pct"/>
          </w:tcPr>
          <w:p w:rsidR="00BD26C7" w:rsidRPr="002652F0" w:rsidRDefault="00BD26C7" w:rsidP="00AE668D"/>
        </w:tc>
        <w:tc>
          <w:tcPr>
            <w:tcW w:w="2446" w:type="pct"/>
          </w:tcPr>
          <w:p w:rsidR="00BD26C7" w:rsidRPr="002652F0" w:rsidRDefault="00BD26C7" w:rsidP="00AE668D"/>
        </w:tc>
      </w:tr>
    </w:tbl>
    <w:p w:rsidR="00726C41" w:rsidRDefault="00726C41" w:rsidP="002652F0">
      <w:pPr>
        <w:pStyle w:val="BodyText"/>
        <w:jc w:val="center"/>
        <w:rPr>
          <w:rFonts w:ascii="Times New Roman" w:hAnsi="Times New Roman"/>
          <w:sz w:val="24"/>
          <w:szCs w:val="24"/>
        </w:rPr>
      </w:pPr>
    </w:p>
    <w:p w:rsidR="00BD26C7" w:rsidRPr="00040A23" w:rsidRDefault="00726C41" w:rsidP="002652F0">
      <w:pPr>
        <w:pStyle w:val="BodyText"/>
        <w:jc w:val="center"/>
        <w:rPr>
          <w:rFonts w:ascii="Verdana" w:hAnsi="Verdana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BD26C7" w:rsidRPr="00040A23">
        <w:rPr>
          <w:rFonts w:ascii="Verdana" w:hAnsi="Verdana"/>
          <w:b/>
          <w:sz w:val="20"/>
          <w:szCs w:val="20"/>
        </w:rPr>
        <w:lastRenderedPageBreak/>
        <w:t>Table of Contents</w:t>
      </w:r>
    </w:p>
    <w:p w:rsidR="00726C41" w:rsidRPr="00726C41" w:rsidRDefault="002D1B61">
      <w:pPr>
        <w:pStyle w:val="TOC1"/>
        <w:tabs>
          <w:tab w:val="left" w:pos="600"/>
          <w:tab w:val="right" w:leader="dot" w:pos="9350"/>
        </w:tabs>
        <w:rPr>
          <w:rFonts w:ascii="Verdana" w:hAnsi="Verdana"/>
          <w:noProof/>
          <w:szCs w:val="20"/>
        </w:rPr>
      </w:pPr>
      <w:r w:rsidRPr="00726C41">
        <w:rPr>
          <w:rFonts w:ascii="Verdana" w:hAnsi="Verdana"/>
          <w:szCs w:val="20"/>
        </w:rPr>
        <w:fldChar w:fldCharType="begin"/>
      </w:r>
      <w:r w:rsidR="00BD26C7" w:rsidRPr="00726C41">
        <w:rPr>
          <w:rFonts w:ascii="Verdana" w:hAnsi="Verdana"/>
          <w:szCs w:val="20"/>
        </w:rPr>
        <w:instrText xml:space="preserve"> TOC \o "2-4" \h \z \t "Heading 1,1,Title,1" </w:instrText>
      </w:r>
      <w:r w:rsidRPr="00726C41">
        <w:rPr>
          <w:rFonts w:ascii="Verdana" w:hAnsi="Verdana"/>
          <w:szCs w:val="20"/>
        </w:rPr>
        <w:fldChar w:fldCharType="separate"/>
      </w:r>
      <w:hyperlink w:anchor="_Toc277836947" w:history="1">
        <w:r w:rsidR="00726C41" w:rsidRPr="00726C41">
          <w:rPr>
            <w:rStyle w:val="Hyperlink"/>
            <w:rFonts w:ascii="Verdana" w:hAnsi="Verdana"/>
            <w:noProof/>
            <w:szCs w:val="20"/>
          </w:rPr>
          <w:t>1.</w:t>
        </w:r>
        <w:r w:rsidR="00726C41" w:rsidRPr="00726C41">
          <w:rPr>
            <w:rFonts w:ascii="Verdana" w:hAnsi="Verdana"/>
            <w:noProof/>
            <w:szCs w:val="20"/>
          </w:rPr>
          <w:tab/>
        </w:r>
        <w:r w:rsidR="00726C41" w:rsidRPr="00726C41">
          <w:rPr>
            <w:rStyle w:val="Hyperlink"/>
            <w:rFonts w:ascii="Verdana" w:hAnsi="Verdana"/>
            <w:noProof/>
            <w:szCs w:val="20"/>
          </w:rPr>
          <w:t>Introduction</w:t>
        </w:r>
        <w:r w:rsidR="00726C41" w:rsidRPr="00726C41">
          <w:rPr>
            <w:rFonts w:ascii="Verdana" w:hAnsi="Verdana"/>
            <w:noProof/>
            <w:webHidden/>
            <w:szCs w:val="20"/>
          </w:rPr>
          <w:tab/>
        </w:r>
        <w:r w:rsidR="00726C41"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="00726C41" w:rsidRPr="00726C41">
          <w:rPr>
            <w:rFonts w:ascii="Verdana" w:hAnsi="Verdana"/>
            <w:noProof/>
            <w:webHidden/>
            <w:szCs w:val="20"/>
          </w:rPr>
          <w:instrText xml:space="preserve"> PAGEREF _Toc277836947 \h </w:instrText>
        </w:r>
        <w:r w:rsidR="00726C41" w:rsidRPr="00726C41">
          <w:rPr>
            <w:rFonts w:ascii="Verdana" w:hAnsi="Verdana"/>
            <w:noProof/>
            <w:webHidden/>
            <w:szCs w:val="20"/>
          </w:rPr>
        </w:r>
        <w:r w:rsidR="00726C41"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="00726C41"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48" w:history="1">
        <w:r w:rsidRPr="00726C41">
          <w:rPr>
            <w:rStyle w:val="Hyperlink"/>
            <w:rFonts w:ascii="Verdana" w:hAnsi="Verdana"/>
            <w:noProof/>
            <w:szCs w:val="20"/>
          </w:rPr>
          <w:t>1.1.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Purpose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_Toc277836948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1"/>
        <w:tabs>
          <w:tab w:val="left" w:pos="60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49" w:history="1">
        <w:r w:rsidRPr="00726C41">
          <w:rPr>
            <w:rStyle w:val="Hyperlink"/>
            <w:rFonts w:ascii="Verdana" w:hAnsi="Verdana"/>
            <w:noProof/>
            <w:szCs w:val="20"/>
          </w:rPr>
          <w:t>2.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Acquisition Assessment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_Toc277836949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0" w:history="1">
        <w:r w:rsidRPr="00726C41">
          <w:rPr>
            <w:rStyle w:val="Hyperlink"/>
            <w:rFonts w:ascii="Verdana" w:hAnsi="Verdana"/>
            <w:noProof/>
            <w:szCs w:val="20"/>
          </w:rPr>
          <w:t>2.1.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Statement of Resource Need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_Toc277836950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1" w:history="1">
        <w:r w:rsidRPr="00726C41">
          <w:rPr>
            <w:rStyle w:val="Hyperlink"/>
            <w:rFonts w:ascii="Verdana" w:hAnsi="Verdana"/>
            <w:noProof/>
            <w:szCs w:val="20"/>
          </w:rPr>
          <w:t>2.2.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Internal Factors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_Toc277836951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2" w:history="1">
        <w:r w:rsidRPr="00726C41">
          <w:rPr>
            <w:rStyle w:val="Hyperlink"/>
            <w:rFonts w:ascii="Verdana" w:hAnsi="Verdana"/>
            <w:noProof/>
            <w:szCs w:val="20"/>
          </w:rPr>
          <w:t>2.3.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Assumptions and Constraints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_Toc277836952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3" w:history="1">
        <w:r w:rsidRPr="00726C41">
          <w:rPr>
            <w:rStyle w:val="Hyperlink"/>
            <w:rFonts w:ascii="Verdana" w:hAnsi="Verdana"/>
            <w:noProof/>
            <w:szCs w:val="20"/>
          </w:rPr>
          <w:t>2.4.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Cost Goals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_Toc277836953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4" w:history="1">
        <w:r w:rsidRPr="00726C41">
          <w:rPr>
            <w:rStyle w:val="Hyperlink"/>
            <w:rFonts w:ascii="Verdana" w:hAnsi="Verdana"/>
            <w:noProof/>
            <w:szCs w:val="20"/>
          </w:rPr>
          <w:t>2.5.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Capability, Performance or Delivery Requirements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_Toc277836954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4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5" w:history="1">
        <w:r w:rsidRPr="00726C41">
          <w:rPr>
            <w:rStyle w:val="Hyperlink"/>
            <w:rFonts w:ascii="Verdana" w:hAnsi="Verdana"/>
            <w:noProof/>
            <w:szCs w:val="20"/>
          </w:rPr>
          <w:t>2.6.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Trade-offs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_Toc277836955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6" w:history="1">
        <w:r w:rsidRPr="00726C41">
          <w:rPr>
            <w:rStyle w:val="Hyperlink"/>
            <w:rFonts w:ascii="Verdana" w:hAnsi="Verdana"/>
            <w:noProof/>
            <w:szCs w:val="20"/>
          </w:rPr>
          <w:t>2.7.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Risks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_Toc277836956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1"/>
        <w:tabs>
          <w:tab w:val="left" w:pos="60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7" w:history="1">
        <w:r w:rsidRPr="00726C41">
          <w:rPr>
            <w:rStyle w:val="Hyperlink"/>
            <w:rFonts w:ascii="Verdana" w:hAnsi="Verdana"/>
            <w:noProof/>
            <w:szCs w:val="20"/>
          </w:rPr>
          <w:t>3.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Acquisition Plan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_Toc277836957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8" w:history="1">
        <w:r w:rsidRPr="00726C41">
          <w:rPr>
            <w:rStyle w:val="Hyperlink"/>
            <w:rFonts w:ascii="Verdana" w:hAnsi="Verdana"/>
            <w:noProof/>
            <w:szCs w:val="20"/>
          </w:rPr>
          <w:t>3.1.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Sources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_Toc277836958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59" w:history="1">
        <w:r w:rsidRPr="00726C41">
          <w:rPr>
            <w:rStyle w:val="Hyperlink"/>
            <w:rFonts w:ascii="Verdana" w:hAnsi="Verdana"/>
            <w:noProof/>
            <w:szCs w:val="20"/>
          </w:rPr>
          <w:t>3.2.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Competition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_Toc277836959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0" w:history="1">
        <w:r w:rsidRPr="00726C41">
          <w:rPr>
            <w:rStyle w:val="Hyperlink"/>
            <w:rFonts w:ascii="Verdana" w:hAnsi="Verdana"/>
            <w:noProof/>
            <w:szCs w:val="20"/>
          </w:rPr>
          <w:t>3.3.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Source-Selection Procedures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_Toc277836960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1" w:history="1">
        <w:r w:rsidRPr="00726C41">
          <w:rPr>
            <w:rStyle w:val="Hyperlink"/>
            <w:rFonts w:ascii="Verdana" w:hAnsi="Verdana"/>
            <w:noProof/>
            <w:szCs w:val="20"/>
          </w:rPr>
          <w:t>3.4.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Acquisition Considerations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_Toc277836961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2" w:history="1">
        <w:r w:rsidRPr="00726C41">
          <w:rPr>
            <w:rStyle w:val="Hyperlink"/>
            <w:rFonts w:ascii="Verdana" w:hAnsi="Verdana"/>
            <w:noProof/>
            <w:szCs w:val="20"/>
          </w:rPr>
          <w:t>3.5.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Budget and Funding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_Toc277836962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3" w:history="1">
        <w:r w:rsidRPr="00726C41">
          <w:rPr>
            <w:rStyle w:val="Hyperlink"/>
            <w:rFonts w:ascii="Verdana" w:hAnsi="Verdana"/>
            <w:noProof/>
            <w:szCs w:val="20"/>
          </w:rPr>
          <w:t>3.6.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Product or Service Descriptions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_Toc277836963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5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4" w:history="1">
        <w:r w:rsidRPr="00726C41">
          <w:rPr>
            <w:rStyle w:val="Hyperlink"/>
            <w:rFonts w:ascii="Verdana" w:hAnsi="Verdana"/>
            <w:noProof/>
            <w:szCs w:val="20"/>
          </w:rPr>
          <w:t>3.7.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Priorities, Allocations, and Allotments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_Toc277836964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5" w:history="1">
        <w:r w:rsidRPr="00726C41">
          <w:rPr>
            <w:rStyle w:val="Hyperlink"/>
            <w:rFonts w:ascii="Verdana" w:hAnsi="Verdana"/>
            <w:noProof/>
            <w:szCs w:val="20"/>
          </w:rPr>
          <w:t>3.8.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Contractor vs. State Performance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_Toc277836965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6" w:history="1">
        <w:r w:rsidRPr="00726C41">
          <w:rPr>
            <w:rStyle w:val="Hyperlink"/>
            <w:rFonts w:ascii="Verdana" w:hAnsi="Verdana"/>
            <w:noProof/>
            <w:szCs w:val="20"/>
          </w:rPr>
          <w:t>3.9.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Management Information Requirements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_Toc277836966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7" w:history="1">
        <w:r w:rsidRPr="00726C41">
          <w:rPr>
            <w:rStyle w:val="Hyperlink"/>
            <w:rFonts w:ascii="Verdana" w:hAnsi="Verdana"/>
            <w:noProof/>
            <w:szCs w:val="20"/>
          </w:rPr>
          <w:t>3.10.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Make or Buy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_Toc277836967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8" w:history="1">
        <w:r w:rsidRPr="00726C41">
          <w:rPr>
            <w:rStyle w:val="Hyperlink"/>
            <w:rFonts w:ascii="Verdana" w:hAnsi="Verdana"/>
            <w:noProof/>
            <w:szCs w:val="20"/>
          </w:rPr>
          <w:t>3.11.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Test and Evaluation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_Toc277836968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69" w:history="1">
        <w:r w:rsidRPr="00726C41">
          <w:rPr>
            <w:rStyle w:val="Hyperlink"/>
            <w:rFonts w:ascii="Verdana" w:hAnsi="Verdana"/>
            <w:noProof/>
            <w:szCs w:val="20"/>
          </w:rPr>
          <w:t>3.12.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Logistics Considerations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_Toc277836969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70" w:history="1">
        <w:r w:rsidRPr="00726C41">
          <w:rPr>
            <w:rStyle w:val="Hyperlink"/>
            <w:rFonts w:ascii="Verdana" w:hAnsi="Verdana"/>
            <w:noProof/>
            <w:szCs w:val="20"/>
          </w:rPr>
          <w:t>3.13.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State-Furnished Property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_Toc277836970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71" w:history="1">
        <w:r w:rsidRPr="00726C41">
          <w:rPr>
            <w:rStyle w:val="Hyperlink"/>
            <w:rFonts w:ascii="Verdana" w:hAnsi="Verdana"/>
            <w:noProof/>
            <w:szCs w:val="20"/>
          </w:rPr>
          <w:t>3.14.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State-Furnished Information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_Toc277836971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72" w:history="1">
        <w:r w:rsidRPr="00726C41">
          <w:rPr>
            <w:rStyle w:val="Hyperlink"/>
            <w:rFonts w:ascii="Verdana" w:hAnsi="Verdana"/>
            <w:noProof/>
            <w:szCs w:val="20"/>
          </w:rPr>
          <w:t>3.15.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Security and Privacy Considerations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_Toc277836972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6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726C41" w:rsidRPr="00726C41" w:rsidRDefault="00726C41">
      <w:pPr>
        <w:pStyle w:val="TOC2"/>
        <w:tabs>
          <w:tab w:val="left" w:pos="9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836973" w:history="1">
        <w:r w:rsidRPr="00726C41">
          <w:rPr>
            <w:rStyle w:val="Hyperlink"/>
            <w:rFonts w:ascii="Verdana" w:hAnsi="Verdana"/>
            <w:noProof/>
            <w:szCs w:val="20"/>
          </w:rPr>
          <w:t>3.16.</w:t>
        </w:r>
        <w:r w:rsidRPr="00726C41">
          <w:rPr>
            <w:rFonts w:ascii="Verdana" w:hAnsi="Verdana"/>
            <w:noProof/>
            <w:szCs w:val="20"/>
          </w:rPr>
          <w:tab/>
        </w:r>
        <w:r w:rsidRPr="00726C41">
          <w:rPr>
            <w:rStyle w:val="Hyperlink"/>
            <w:rFonts w:ascii="Verdana" w:hAnsi="Verdana"/>
            <w:noProof/>
            <w:szCs w:val="20"/>
          </w:rPr>
          <w:t>Contract Administration</w:t>
        </w:r>
        <w:r w:rsidRPr="00726C41">
          <w:rPr>
            <w:rFonts w:ascii="Verdana" w:hAnsi="Verdana"/>
            <w:noProof/>
            <w:webHidden/>
            <w:szCs w:val="20"/>
          </w:rPr>
          <w:tab/>
        </w:r>
        <w:r w:rsidRPr="00726C41">
          <w:rPr>
            <w:rFonts w:ascii="Verdana" w:hAnsi="Verdana"/>
            <w:noProof/>
            <w:webHidden/>
            <w:szCs w:val="20"/>
          </w:rPr>
          <w:fldChar w:fldCharType="begin"/>
        </w:r>
        <w:r w:rsidRPr="00726C41">
          <w:rPr>
            <w:rFonts w:ascii="Verdana" w:hAnsi="Verdana"/>
            <w:noProof/>
            <w:webHidden/>
            <w:szCs w:val="20"/>
          </w:rPr>
          <w:instrText xml:space="preserve"> PAGEREF _Toc277836973 \h </w:instrText>
        </w:r>
        <w:r w:rsidRPr="00726C41">
          <w:rPr>
            <w:rFonts w:ascii="Verdana" w:hAnsi="Verdana"/>
            <w:noProof/>
            <w:webHidden/>
            <w:szCs w:val="20"/>
          </w:rPr>
        </w:r>
        <w:r w:rsidRPr="00726C41">
          <w:rPr>
            <w:rFonts w:ascii="Verdana" w:hAnsi="Verdana"/>
            <w:noProof/>
            <w:webHidden/>
            <w:szCs w:val="20"/>
          </w:rPr>
          <w:fldChar w:fldCharType="separate"/>
        </w:r>
        <w:r w:rsidR="00F52EA5">
          <w:rPr>
            <w:rFonts w:ascii="Verdana" w:hAnsi="Verdana"/>
            <w:noProof/>
            <w:webHidden/>
            <w:szCs w:val="20"/>
          </w:rPr>
          <w:t>7</w:t>
        </w:r>
        <w:r w:rsidRPr="00726C41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D26C7" w:rsidRPr="002652F0" w:rsidRDefault="002D1B61">
      <w:r w:rsidRPr="00726C41">
        <w:rPr>
          <w:rFonts w:ascii="Verdana" w:hAnsi="Verdana"/>
          <w:sz w:val="20"/>
          <w:szCs w:val="20"/>
        </w:rPr>
        <w:fldChar w:fldCharType="end"/>
      </w:r>
    </w:p>
    <w:p w:rsidR="00BD26C7" w:rsidRPr="00726C41" w:rsidRDefault="00BD26C7" w:rsidP="00726C41">
      <w:pPr>
        <w:pStyle w:val="Heading1"/>
      </w:pPr>
      <w:bookmarkStart w:id="0" w:name="_Toc155080506"/>
      <w:bookmarkStart w:id="1" w:name="_Toc156099509"/>
      <w:bookmarkStart w:id="2" w:name="_Toc162153120"/>
      <w:bookmarkStart w:id="3" w:name="_Toc180826466"/>
      <w:bookmarkStart w:id="4" w:name="_Toc180983763"/>
      <w:r w:rsidRPr="002652F0">
        <w:br w:type="page"/>
      </w:r>
      <w:bookmarkStart w:id="5" w:name="_Toc277836947"/>
      <w:bookmarkEnd w:id="0"/>
      <w:bookmarkEnd w:id="1"/>
      <w:bookmarkEnd w:id="2"/>
      <w:bookmarkEnd w:id="3"/>
      <w:bookmarkEnd w:id="4"/>
      <w:r w:rsidRPr="00726C41">
        <w:lastRenderedPageBreak/>
        <w:t>Introduction</w:t>
      </w:r>
      <w:bookmarkEnd w:id="5"/>
    </w:p>
    <w:p w:rsidR="00BD26C7" w:rsidRPr="00726C41" w:rsidRDefault="00BD26C7" w:rsidP="00726C41">
      <w:pPr>
        <w:pStyle w:val="Heading2"/>
      </w:pPr>
      <w:bookmarkStart w:id="6" w:name="_Toc277836948"/>
      <w:r w:rsidRPr="00726C41">
        <w:t>Purpose</w:t>
      </w:r>
      <w:bookmarkEnd w:id="6"/>
    </w:p>
    <w:p w:rsidR="00F7031C" w:rsidRPr="00F7031C" w:rsidRDefault="00F7031C" w:rsidP="00F7031C">
      <w:pPr>
        <w:pStyle w:val="BodyText"/>
        <w:spacing w:after="0"/>
        <w:rPr>
          <w:rFonts w:ascii="Times New Roman" w:hAnsi="Times New Roman"/>
          <w:sz w:val="24"/>
          <w:szCs w:val="24"/>
        </w:rPr>
      </w:pPr>
      <w:r w:rsidRPr="00F7031C">
        <w:rPr>
          <w:rFonts w:ascii="Times New Roman" w:hAnsi="Times New Roman"/>
          <w:sz w:val="24"/>
          <w:szCs w:val="24"/>
        </w:rPr>
        <w:t xml:space="preserve">The overall objective of a </w:t>
      </w:r>
      <w:r w:rsidR="00726C41">
        <w:rPr>
          <w:rFonts w:ascii="Times New Roman" w:hAnsi="Times New Roman"/>
          <w:sz w:val="24"/>
          <w:szCs w:val="24"/>
        </w:rPr>
        <w:fldChar w:fldCharType="begin"/>
      </w:r>
      <w:r w:rsidR="00726C41">
        <w:rPr>
          <w:rFonts w:ascii="Times New Roman" w:hAnsi="Times New Roman"/>
          <w:sz w:val="24"/>
          <w:szCs w:val="24"/>
        </w:rPr>
        <w:instrText xml:space="preserve"> DOCPROPERTY  Title  \* MERGEFORMAT </w:instrText>
      </w:r>
      <w:r w:rsidR="00726C41">
        <w:rPr>
          <w:rFonts w:ascii="Times New Roman" w:hAnsi="Times New Roman"/>
          <w:sz w:val="24"/>
          <w:szCs w:val="24"/>
        </w:rPr>
        <w:fldChar w:fldCharType="separate"/>
      </w:r>
      <w:r w:rsidR="00F52EA5">
        <w:rPr>
          <w:rFonts w:ascii="Times New Roman" w:hAnsi="Times New Roman"/>
          <w:sz w:val="24"/>
          <w:szCs w:val="24"/>
        </w:rPr>
        <w:t>Resource Acquisition Plan</w:t>
      </w:r>
      <w:r w:rsidR="00726C41">
        <w:rPr>
          <w:rFonts w:ascii="Times New Roman" w:hAnsi="Times New Roman"/>
          <w:sz w:val="24"/>
          <w:szCs w:val="24"/>
        </w:rPr>
        <w:fldChar w:fldCharType="end"/>
      </w:r>
      <w:r w:rsidR="00726C41">
        <w:rPr>
          <w:rFonts w:ascii="Times New Roman" w:hAnsi="Times New Roman"/>
          <w:sz w:val="24"/>
          <w:szCs w:val="24"/>
        </w:rPr>
        <w:t xml:space="preserve"> </w:t>
      </w:r>
      <w:r w:rsidR="004A26BC">
        <w:rPr>
          <w:rFonts w:ascii="Times New Roman" w:hAnsi="Times New Roman"/>
          <w:sz w:val="24"/>
          <w:szCs w:val="24"/>
        </w:rPr>
        <w:t xml:space="preserve">is to </w:t>
      </w:r>
      <w:r w:rsidR="00E05962">
        <w:rPr>
          <w:rFonts w:ascii="Times New Roman" w:hAnsi="Times New Roman"/>
          <w:sz w:val="24"/>
          <w:szCs w:val="24"/>
        </w:rPr>
        <w:t xml:space="preserve">identify a process to </w:t>
      </w:r>
      <w:r w:rsidR="000B60AC">
        <w:rPr>
          <w:rFonts w:ascii="Times New Roman" w:hAnsi="Times New Roman"/>
          <w:sz w:val="24"/>
          <w:szCs w:val="24"/>
        </w:rPr>
        <w:t>define</w:t>
      </w:r>
      <w:r w:rsidR="00E05962">
        <w:rPr>
          <w:rFonts w:ascii="Times New Roman" w:hAnsi="Times New Roman"/>
          <w:sz w:val="24"/>
          <w:szCs w:val="24"/>
        </w:rPr>
        <w:t xml:space="preserve"> the appropriate knowledgeable/skilled resources</w:t>
      </w:r>
      <w:r w:rsidR="000B60AC">
        <w:rPr>
          <w:rFonts w:ascii="Times New Roman" w:hAnsi="Times New Roman"/>
          <w:sz w:val="24"/>
          <w:szCs w:val="24"/>
        </w:rPr>
        <w:t xml:space="preserve"> and the</w:t>
      </w:r>
      <w:r w:rsidR="00E05962">
        <w:rPr>
          <w:rFonts w:ascii="Times New Roman" w:hAnsi="Times New Roman"/>
          <w:sz w:val="24"/>
          <w:szCs w:val="24"/>
        </w:rPr>
        <w:t xml:space="preserve"> number of resources to meet the project timeline for delivery</w:t>
      </w:r>
      <w:r w:rsidR="004A26BC">
        <w:rPr>
          <w:rFonts w:ascii="Times New Roman" w:hAnsi="Times New Roman"/>
          <w:sz w:val="24"/>
          <w:szCs w:val="24"/>
        </w:rPr>
        <w:t xml:space="preserve">. </w:t>
      </w:r>
      <w:r w:rsidR="007D16F9">
        <w:rPr>
          <w:rFonts w:ascii="Times New Roman" w:hAnsi="Times New Roman"/>
          <w:sz w:val="24"/>
          <w:szCs w:val="24"/>
        </w:rPr>
        <w:t xml:space="preserve"> </w:t>
      </w:r>
      <w:r w:rsidR="006B18B2">
        <w:rPr>
          <w:rFonts w:ascii="Times New Roman" w:hAnsi="Times New Roman"/>
          <w:sz w:val="24"/>
          <w:szCs w:val="24"/>
        </w:rPr>
        <w:t xml:space="preserve">The plan </w:t>
      </w:r>
      <w:r w:rsidRPr="00F7031C">
        <w:rPr>
          <w:rFonts w:ascii="Times New Roman" w:hAnsi="Times New Roman"/>
          <w:sz w:val="24"/>
          <w:szCs w:val="24"/>
        </w:rPr>
        <w:t>document</w:t>
      </w:r>
      <w:r w:rsidR="006B18B2">
        <w:rPr>
          <w:rFonts w:ascii="Times New Roman" w:hAnsi="Times New Roman"/>
          <w:sz w:val="24"/>
          <w:szCs w:val="24"/>
        </w:rPr>
        <w:t xml:space="preserve">s </w:t>
      </w:r>
      <w:r w:rsidR="00E05962">
        <w:rPr>
          <w:rFonts w:ascii="Times New Roman" w:hAnsi="Times New Roman"/>
          <w:sz w:val="24"/>
          <w:szCs w:val="24"/>
        </w:rPr>
        <w:t xml:space="preserve">the process to conduct </w:t>
      </w:r>
      <w:r w:rsidR="006B18B2">
        <w:rPr>
          <w:rFonts w:ascii="Times New Roman" w:hAnsi="Times New Roman"/>
          <w:sz w:val="24"/>
          <w:szCs w:val="24"/>
        </w:rPr>
        <w:t>an internal organizational assessment a</w:t>
      </w:r>
      <w:r w:rsidR="00E05962">
        <w:rPr>
          <w:rFonts w:ascii="Times New Roman" w:hAnsi="Times New Roman"/>
          <w:sz w:val="24"/>
          <w:szCs w:val="24"/>
        </w:rPr>
        <w:t>s well as the process to plan, execute</w:t>
      </w:r>
      <w:r w:rsidR="007D16F9">
        <w:rPr>
          <w:rFonts w:ascii="Times New Roman" w:hAnsi="Times New Roman"/>
          <w:sz w:val="24"/>
          <w:szCs w:val="24"/>
        </w:rPr>
        <w:t>,</w:t>
      </w:r>
      <w:r w:rsidR="00E05962">
        <w:rPr>
          <w:rFonts w:ascii="Times New Roman" w:hAnsi="Times New Roman"/>
          <w:sz w:val="24"/>
          <w:szCs w:val="24"/>
        </w:rPr>
        <w:t xml:space="preserve"> and manage </w:t>
      </w:r>
      <w:r w:rsidR="000D7CA4">
        <w:rPr>
          <w:rFonts w:ascii="Times New Roman" w:hAnsi="Times New Roman"/>
          <w:sz w:val="24"/>
          <w:szCs w:val="24"/>
        </w:rPr>
        <w:t xml:space="preserve">acquisitions </w:t>
      </w:r>
      <w:r w:rsidR="000D7CA4" w:rsidRPr="00F7031C">
        <w:rPr>
          <w:rFonts w:ascii="Times New Roman" w:hAnsi="Times New Roman"/>
          <w:sz w:val="24"/>
          <w:szCs w:val="24"/>
        </w:rPr>
        <w:t>throughout</w:t>
      </w:r>
      <w:r w:rsidRPr="00F7031C">
        <w:rPr>
          <w:rFonts w:ascii="Times New Roman" w:hAnsi="Times New Roman"/>
          <w:sz w:val="24"/>
          <w:szCs w:val="24"/>
        </w:rPr>
        <w:t xml:space="preserve"> the life</w:t>
      </w:r>
      <w:r w:rsidR="006C50C9">
        <w:rPr>
          <w:rFonts w:ascii="Times New Roman" w:hAnsi="Times New Roman"/>
          <w:sz w:val="24"/>
          <w:szCs w:val="24"/>
        </w:rPr>
        <w:t>cycle</w:t>
      </w:r>
      <w:r w:rsidRPr="00F7031C">
        <w:rPr>
          <w:rFonts w:ascii="Times New Roman" w:hAnsi="Times New Roman"/>
          <w:sz w:val="24"/>
          <w:szCs w:val="24"/>
        </w:rPr>
        <w:t xml:space="preserve"> of the project. </w:t>
      </w:r>
      <w:r w:rsidR="007D16F9">
        <w:rPr>
          <w:rFonts w:ascii="Times New Roman" w:hAnsi="Times New Roman"/>
          <w:sz w:val="24"/>
          <w:szCs w:val="24"/>
        </w:rPr>
        <w:t xml:space="preserve"> </w:t>
      </w:r>
      <w:r w:rsidR="00E05962">
        <w:rPr>
          <w:rFonts w:ascii="Times New Roman" w:hAnsi="Times New Roman"/>
          <w:sz w:val="24"/>
          <w:szCs w:val="24"/>
        </w:rPr>
        <w:t xml:space="preserve">The plan </w:t>
      </w:r>
      <w:r w:rsidR="006B18B2">
        <w:rPr>
          <w:rFonts w:ascii="Times New Roman" w:hAnsi="Times New Roman"/>
          <w:sz w:val="24"/>
          <w:szCs w:val="24"/>
        </w:rPr>
        <w:t>address</w:t>
      </w:r>
      <w:r w:rsidR="000B60AC">
        <w:rPr>
          <w:rFonts w:ascii="Times New Roman" w:hAnsi="Times New Roman"/>
          <w:sz w:val="24"/>
          <w:szCs w:val="24"/>
        </w:rPr>
        <w:t>es</w:t>
      </w:r>
      <w:r w:rsidR="006B18B2">
        <w:rPr>
          <w:rFonts w:ascii="Times New Roman" w:hAnsi="Times New Roman"/>
          <w:sz w:val="24"/>
          <w:szCs w:val="24"/>
        </w:rPr>
        <w:t xml:space="preserve"> </w:t>
      </w:r>
      <w:r w:rsidRPr="00F7031C">
        <w:rPr>
          <w:rFonts w:ascii="Times New Roman" w:hAnsi="Times New Roman"/>
          <w:sz w:val="24"/>
          <w:szCs w:val="24"/>
        </w:rPr>
        <w:t xml:space="preserve">policy, process, </w:t>
      </w:r>
      <w:r w:rsidR="006B18B2">
        <w:rPr>
          <w:rFonts w:ascii="Times New Roman" w:hAnsi="Times New Roman"/>
          <w:sz w:val="24"/>
          <w:szCs w:val="24"/>
        </w:rPr>
        <w:t xml:space="preserve">and </w:t>
      </w:r>
      <w:r w:rsidRPr="00F7031C">
        <w:rPr>
          <w:rFonts w:ascii="Times New Roman" w:hAnsi="Times New Roman"/>
          <w:sz w:val="24"/>
          <w:szCs w:val="24"/>
        </w:rPr>
        <w:t>regulatory</w:t>
      </w:r>
      <w:r w:rsidR="006C50C9">
        <w:rPr>
          <w:rFonts w:ascii="Times New Roman" w:hAnsi="Times New Roman"/>
          <w:sz w:val="24"/>
          <w:szCs w:val="24"/>
        </w:rPr>
        <w:t xml:space="preserve"> </w:t>
      </w:r>
      <w:r w:rsidR="006B18B2">
        <w:rPr>
          <w:rFonts w:ascii="Times New Roman" w:hAnsi="Times New Roman"/>
          <w:sz w:val="24"/>
          <w:szCs w:val="24"/>
        </w:rPr>
        <w:t xml:space="preserve">requirements </w:t>
      </w:r>
      <w:r w:rsidRPr="00F7031C">
        <w:rPr>
          <w:rFonts w:ascii="Times New Roman" w:hAnsi="Times New Roman"/>
          <w:sz w:val="24"/>
          <w:szCs w:val="24"/>
        </w:rPr>
        <w:t xml:space="preserve">related to </w:t>
      </w:r>
      <w:r w:rsidR="006B18B2">
        <w:rPr>
          <w:rFonts w:ascii="Times New Roman" w:hAnsi="Times New Roman"/>
          <w:sz w:val="24"/>
          <w:szCs w:val="24"/>
        </w:rPr>
        <w:t>resource acquisitions</w:t>
      </w:r>
      <w:r w:rsidRPr="00F7031C">
        <w:rPr>
          <w:rFonts w:ascii="Times New Roman" w:hAnsi="Times New Roman"/>
          <w:sz w:val="24"/>
          <w:szCs w:val="24"/>
        </w:rPr>
        <w:t xml:space="preserve">. </w:t>
      </w:r>
    </w:p>
    <w:p w:rsidR="00F7031C" w:rsidRPr="00F7031C" w:rsidRDefault="00F7031C" w:rsidP="00F7031C">
      <w:pPr>
        <w:pStyle w:val="BodyText"/>
        <w:spacing w:after="0"/>
        <w:rPr>
          <w:rFonts w:ascii="Times New Roman" w:hAnsi="Times New Roman"/>
          <w:sz w:val="24"/>
          <w:szCs w:val="24"/>
        </w:rPr>
      </w:pPr>
    </w:p>
    <w:p w:rsidR="00F7031C" w:rsidRPr="00F7031C" w:rsidRDefault="00F7031C" w:rsidP="00F7031C">
      <w:pPr>
        <w:pStyle w:val="BodyText"/>
        <w:spacing w:after="0"/>
        <w:rPr>
          <w:rFonts w:ascii="Times New Roman" w:hAnsi="Times New Roman"/>
          <w:iCs/>
          <w:sz w:val="24"/>
          <w:szCs w:val="24"/>
        </w:rPr>
      </w:pPr>
      <w:r w:rsidRPr="00F7031C">
        <w:rPr>
          <w:rFonts w:ascii="Times New Roman" w:hAnsi="Times New Roman"/>
          <w:sz w:val="24"/>
          <w:szCs w:val="24"/>
        </w:rPr>
        <w:t xml:space="preserve">The intended audience of the </w:t>
      </w:r>
      <w:r w:rsidR="006B18B2">
        <w:rPr>
          <w:rFonts w:ascii="Times New Roman" w:hAnsi="Times New Roman"/>
          <w:sz w:val="24"/>
          <w:szCs w:val="24"/>
        </w:rPr>
        <w:t xml:space="preserve">Resource </w:t>
      </w:r>
      <w:r w:rsidRPr="00F7031C">
        <w:rPr>
          <w:rFonts w:ascii="Times New Roman" w:hAnsi="Times New Roman"/>
          <w:sz w:val="24"/>
          <w:szCs w:val="24"/>
        </w:rPr>
        <w:t xml:space="preserve">Acquisition </w:t>
      </w:r>
      <w:r w:rsidR="006B18B2">
        <w:rPr>
          <w:rFonts w:ascii="Times New Roman" w:hAnsi="Times New Roman"/>
          <w:sz w:val="24"/>
          <w:szCs w:val="24"/>
        </w:rPr>
        <w:t xml:space="preserve">Plan </w:t>
      </w:r>
      <w:r w:rsidRPr="00F7031C">
        <w:rPr>
          <w:rFonts w:ascii="Times New Roman" w:hAnsi="Times New Roman"/>
          <w:sz w:val="24"/>
          <w:szCs w:val="24"/>
        </w:rPr>
        <w:t xml:space="preserve">is </w:t>
      </w:r>
      <w:r w:rsidRPr="00F7031C">
        <w:rPr>
          <w:rFonts w:ascii="Times New Roman" w:hAnsi="Times New Roman"/>
          <w:iCs/>
          <w:sz w:val="24"/>
          <w:szCs w:val="24"/>
        </w:rPr>
        <w:t xml:space="preserve">the </w:t>
      </w:r>
      <w:r w:rsidR="006C50C9">
        <w:rPr>
          <w:rFonts w:ascii="Times New Roman" w:hAnsi="Times New Roman"/>
          <w:iCs/>
          <w:sz w:val="24"/>
          <w:szCs w:val="24"/>
        </w:rPr>
        <w:t>P</w:t>
      </w:r>
      <w:r w:rsidRPr="00F7031C">
        <w:rPr>
          <w:rFonts w:ascii="Times New Roman" w:hAnsi="Times New Roman"/>
          <w:iCs/>
          <w:sz w:val="24"/>
          <w:szCs w:val="24"/>
        </w:rPr>
        <w:t xml:space="preserve">roject </w:t>
      </w:r>
      <w:r w:rsidR="006C50C9">
        <w:rPr>
          <w:rFonts w:ascii="Times New Roman" w:hAnsi="Times New Roman"/>
          <w:iCs/>
          <w:sz w:val="24"/>
          <w:szCs w:val="24"/>
        </w:rPr>
        <w:t>M</w:t>
      </w:r>
      <w:r w:rsidRPr="00F7031C">
        <w:rPr>
          <w:rFonts w:ascii="Times New Roman" w:hAnsi="Times New Roman"/>
          <w:iCs/>
          <w:sz w:val="24"/>
          <w:szCs w:val="24"/>
        </w:rPr>
        <w:t xml:space="preserve">anager, project team, </w:t>
      </w:r>
      <w:r w:rsidR="006C50C9">
        <w:rPr>
          <w:rFonts w:ascii="Times New Roman" w:hAnsi="Times New Roman"/>
          <w:iCs/>
          <w:sz w:val="24"/>
          <w:szCs w:val="24"/>
        </w:rPr>
        <w:t>P</w:t>
      </w:r>
      <w:r w:rsidRPr="00F7031C">
        <w:rPr>
          <w:rFonts w:ascii="Times New Roman" w:hAnsi="Times New Roman"/>
          <w:iCs/>
          <w:sz w:val="24"/>
          <w:szCs w:val="24"/>
        </w:rPr>
        <w:t xml:space="preserve">roject </w:t>
      </w:r>
      <w:r w:rsidR="006C50C9">
        <w:rPr>
          <w:rFonts w:ascii="Times New Roman" w:hAnsi="Times New Roman"/>
          <w:iCs/>
          <w:sz w:val="24"/>
          <w:szCs w:val="24"/>
        </w:rPr>
        <w:t>S</w:t>
      </w:r>
      <w:r w:rsidRPr="00F7031C">
        <w:rPr>
          <w:rFonts w:ascii="Times New Roman" w:hAnsi="Times New Roman"/>
          <w:iCs/>
          <w:sz w:val="24"/>
          <w:szCs w:val="24"/>
        </w:rPr>
        <w:t xml:space="preserve">ponsor, </w:t>
      </w:r>
      <w:r w:rsidR="006C50C9">
        <w:rPr>
          <w:rFonts w:ascii="Times New Roman" w:hAnsi="Times New Roman"/>
          <w:iCs/>
          <w:sz w:val="24"/>
          <w:szCs w:val="24"/>
        </w:rPr>
        <w:t>P</w:t>
      </w:r>
      <w:r w:rsidRPr="00F7031C">
        <w:rPr>
          <w:rFonts w:ascii="Times New Roman" w:hAnsi="Times New Roman"/>
          <w:iCs/>
          <w:sz w:val="24"/>
          <w:szCs w:val="24"/>
        </w:rPr>
        <w:t xml:space="preserve">rocurement </w:t>
      </w:r>
      <w:r w:rsidR="006C50C9">
        <w:rPr>
          <w:rFonts w:ascii="Times New Roman" w:hAnsi="Times New Roman"/>
          <w:iCs/>
          <w:sz w:val="24"/>
          <w:szCs w:val="24"/>
        </w:rPr>
        <w:t>O</w:t>
      </w:r>
      <w:r w:rsidRPr="00F7031C">
        <w:rPr>
          <w:rFonts w:ascii="Times New Roman" w:hAnsi="Times New Roman"/>
          <w:iCs/>
          <w:sz w:val="24"/>
          <w:szCs w:val="24"/>
        </w:rPr>
        <w:t>fficer/</w:t>
      </w:r>
      <w:r w:rsidR="006C50C9">
        <w:rPr>
          <w:rFonts w:ascii="Times New Roman" w:hAnsi="Times New Roman"/>
          <w:iCs/>
          <w:sz w:val="24"/>
          <w:szCs w:val="24"/>
        </w:rPr>
        <w:t>O</w:t>
      </w:r>
      <w:r w:rsidRPr="00F7031C">
        <w:rPr>
          <w:rFonts w:ascii="Times New Roman" w:hAnsi="Times New Roman"/>
          <w:iCs/>
          <w:sz w:val="24"/>
          <w:szCs w:val="24"/>
        </w:rPr>
        <w:t xml:space="preserve">ffice, and </w:t>
      </w:r>
      <w:r w:rsidR="000B60AC">
        <w:rPr>
          <w:rFonts w:ascii="Times New Roman" w:hAnsi="Times New Roman"/>
          <w:iCs/>
          <w:sz w:val="24"/>
          <w:szCs w:val="24"/>
        </w:rPr>
        <w:t xml:space="preserve">relevant </w:t>
      </w:r>
      <w:r w:rsidRPr="00F7031C">
        <w:rPr>
          <w:rFonts w:ascii="Times New Roman" w:hAnsi="Times New Roman"/>
          <w:iCs/>
          <w:sz w:val="24"/>
          <w:szCs w:val="24"/>
        </w:rPr>
        <w:t xml:space="preserve">senior leaders </w:t>
      </w:r>
      <w:r w:rsidR="000B60AC">
        <w:rPr>
          <w:rFonts w:ascii="Times New Roman" w:hAnsi="Times New Roman"/>
          <w:iCs/>
          <w:sz w:val="24"/>
          <w:szCs w:val="24"/>
        </w:rPr>
        <w:t>to complete</w:t>
      </w:r>
      <w:r w:rsidRPr="00F7031C">
        <w:rPr>
          <w:rFonts w:ascii="Times New Roman" w:hAnsi="Times New Roman"/>
          <w:iCs/>
          <w:sz w:val="24"/>
          <w:szCs w:val="24"/>
        </w:rPr>
        <w:t xml:space="preserve"> </w:t>
      </w:r>
      <w:r w:rsidR="00E05962">
        <w:rPr>
          <w:rFonts w:ascii="Times New Roman" w:hAnsi="Times New Roman"/>
          <w:iCs/>
          <w:sz w:val="24"/>
          <w:szCs w:val="24"/>
        </w:rPr>
        <w:t xml:space="preserve">resource </w:t>
      </w:r>
      <w:r w:rsidRPr="00F7031C">
        <w:rPr>
          <w:rFonts w:ascii="Times New Roman" w:hAnsi="Times New Roman"/>
          <w:iCs/>
          <w:sz w:val="24"/>
          <w:szCs w:val="24"/>
        </w:rPr>
        <w:t>acquisition plans.</w:t>
      </w:r>
    </w:p>
    <w:p w:rsidR="00F7031C" w:rsidRPr="002652F0" w:rsidRDefault="00470E07" w:rsidP="00726C41">
      <w:pPr>
        <w:pStyle w:val="Heading1"/>
      </w:pPr>
      <w:bookmarkStart w:id="7" w:name="_Toc277836949"/>
      <w:r>
        <w:t>Acquisition</w:t>
      </w:r>
      <w:r w:rsidR="008A5D3A">
        <w:t xml:space="preserve"> Assessment</w:t>
      </w:r>
      <w:bookmarkEnd w:id="7"/>
    </w:p>
    <w:p w:rsidR="00BD26C7" w:rsidRPr="002652F0" w:rsidRDefault="00F7031C" w:rsidP="00726C41">
      <w:pPr>
        <w:pStyle w:val="Heading2"/>
      </w:pPr>
      <w:bookmarkStart w:id="8" w:name="_Toc277836950"/>
      <w:r>
        <w:t xml:space="preserve">Statement of </w:t>
      </w:r>
      <w:r w:rsidR="00F51950">
        <w:t xml:space="preserve">Resource </w:t>
      </w:r>
      <w:r>
        <w:t>Need</w:t>
      </w:r>
      <w:bookmarkEnd w:id="8"/>
    </w:p>
    <w:p w:rsidR="00F7031C" w:rsidRDefault="006C50C9" w:rsidP="00F7031C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E05962" w:rsidRPr="00E05962">
        <w:rPr>
          <w:rFonts w:ascii="Times New Roman" w:hAnsi="Times New Roman"/>
          <w:i/>
          <w:sz w:val="24"/>
          <w:szCs w:val="24"/>
        </w:rPr>
        <w:t xml:space="preserve"> </w:t>
      </w:r>
      <w:r w:rsidR="00E05962" w:rsidRPr="006C50C9">
        <w:rPr>
          <w:rFonts w:ascii="Times New Roman" w:hAnsi="Times New Roman"/>
          <w:i/>
          <w:sz w:val="24"/>
          <w:szCs w:val="24"/>
        </w:rPr>
        <w:t xml:space="preserve">Summarize the </w:t>
      </w:r>
      <w:r w:rsidR="00E05962">
        <w:rPr>
          <w:rFonts w:ascii="Times New Roman" w:hAnsi="Times New Roman"/>
          <w:i/>
          <w:sz w:val="24"/>
          <w:szCs w:val="24"/>
        </w:rPr>
        <w:t xml:space="preserve">business and </w:t>
      </w:r>
      <w:r w:rsidR="00E05962" w:rsidRPr="006C50C9">
        <w:rPr>
          <w:rFonts w:ascii="Times New Roman" w:hAnsi="Times New Roman"/>
          <w:i/>
          <w:sz w:val="24"/>
          <w:szCs w:val="24"/>
        </w:rPr>
        <w:t xml:space="preserve">technical </w:t>
      </w:r>
      <w:r w:rsidR="00E05962">
        <w:rPr>
          <w:rFonts w:ascii="Times New Roman" w:hAnsi="Times New Roman"/>
          <w:i/>
          <w:sz w:val="24"/>
          <w:szCs w:val="24"/>
        </w:rPr>
        <w:t xml:space="preserve">history </w:t>
      </w:r>
      <w:r w:rsidR="00E05962" w:rsidRPr="006C50C9">
        <w:rPr>
          <w:rFonts w:ascii="Times New Roman" w:hAnsi="Times New Roman"/>
          <w:i/>
          <w:sz w:val="24"/>
          <w:szCs w:val="24"/>
        </w:rPr>
        <w:t>of the</w:t>
      </w:r>
      <w:r w:rsidR="00E05962">
        <w:rPr>
          <w:rFonts w:ascii="Times New Roman" w:hAnsi="Times New Roman"/>
          <w:i/>
          <w:sz w:val="24"/>
          <w:szCs w:val="24"/>
        </w:rPr>
        <w:t xml:space="preserve"> project</w:t>
      </w:r>
      <w:r w:rsidR="00E05962" w:rsidRPr="006C50C9">
        <w:rPr>
          <w:rFonts w:ascii="Times New Roman" w:hAnsi="Times New Roman"/>
          <w:i/>
          <w:sz w:val="24"/>
          <w:szCs w:val="24"/>
        </w:rPr>
        <w:t xml:space="preserve">. </w:t>
      </w:r>
      <w:r w:rsidR="007D16F9">
        <w:rPr>
          <w:rFonts w:ascii="Times New Roman" w:hAnsi="Times New Roman"/>
          <w:i/>
          <w:sz w:val="24"/>
          <w:szCs w:val="24"/>
        </w:rPr>
        <w:t xml:space="preserve"> 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Introduce the plan </w:t>
      </w:r>
      <w:r w:rsidR="007D16F9">
        <w:rPr>
          <w:rFonts w:ascii="Times New Roman" w:hAnsi="Times New Roman"/>
          <w:i/>
          <w:sz w:val="24"/>
          <w:szCs w:val="24"/>
        </w:rPr>
        <w:t>with</w:t>
      </w:r>
      <w:r w:rsidR="007D16F9" w:rsidRPr="006C50C9">
        <w:rPr>
          <w:rFonts w:ascii="Times New Roman" w:hAnsi="Times New Roman"/>
          <w:i/>
          <w:sz w:val="24"/>
          <w:szCs w:val="24"/>
        </w:rPr>
        <w:t xml:space="preserve"> 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a brief statement of </w:t>
      </w:r>
      <w:r w:rsidR="00E05962">
        <w:rPr>
          <w:rFonts w:ascii="Times New Roman" w:hAnsi="Times New Roman"/>
          <w:i/>
          <w:sz w:val="24"/>
          <w:szCs w:val="24"/>
        </w:rPr>
        <w:t xml:space="preserve">the </w:t>
      </w:r>
      <w:r w:rsidR="00F51950">
        <w:rPr>
          <w:rFonts w:ascii="Times New Roman" w:hAnsi="Times New Roman"/>
          <w:i/>
          <w:sz w:val="24"/>
          <w:szCs w:val="24"/>
        </w:rPr>
        <w:t xml:space="preserve">resource </w:t>
      </w:r>
      <w:r w:rsidR="00E05962">
        <w:rPr>
          <w:rFonts w:ascii="Times New Roman" w:hAnsi="Times New Roman"/>
          <w:i/>
          <w:sz w:val="24"/>
          <w:szCs w:val="24"/>
        </w:rPr>
        <w:t xml:space="preserve">types/skills/knowledge </w:t>
      </w:r>
      <w:r w:rsidR="00F7031C" w:rsidRPr="006C50C9">
        <w:rPr>
          <w:rFonts w:ascii="Times New Roman" w:hAnsi="Times New Roman"/>
          <w:i/>
          <w:sz w:val="24"/>
          <w:szCs w:val="24"/>
        </w:rPr>
        <w:t>need</w:t>
      </w:r>
      <w:r w:rsidR="00E05962">
        <w:rPr>
          <w:rFonts w:ascii="Times New Roman" w:hAnsi="Times New Roman"/>
          <w:i/>
          <w:sz w:val="24"/>
          <w:szCs w:val="24"/>
        </w:rPr>
        <w:t>ed to support the work effort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. </w:t>
      </w:r>
      <w:r w:rsidR="007D16F9">
        <w:rPr>
          <w:rFonts w:ascii="Times New Roman" w:hAnsi="Times New Roman"/>
          <w:i/>
          <w:sz w:val="24"/>
          <w:szCs w:val="24"/>
        </w:rPr>
        <w:t xml:space="preserve"> 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Discuss feasible </w:t>
      </w:r>
      <w:r w:rsidR="00E05962">
        <w:rPr>
          <w:rFonts w:ascii="Times New Roman" w:hAnsi="Times New Roman"/>
          <w:i/>
          <w:sz w:val="24"/>
          <w:szCs w:val="24"/>
        </w:rPr>
        <w:t xml:space="preserve">resource </w:t>
      </w:r>
      <w:r w:rsidR="00F7031C" w:rsidRPr="006C50C9">
        <w:rPr>
          <w:rFonts w:ascii="Times New Roman" w:hAnsi="Times New Roman"/>
          <w:i/>
          <w:sz w:val="24"/>
          <w:szCs w:val="24"/>
        </w:rPr>
        <w:t>alternatives,</w:t>
      </w:r>
      <w:r w:rsidR="00F51950">
        <w:rPr>
          <w:rFonts w:ascii="Times New Roman" w:hAnsi="Times New Roman"/>
          <w:i/>
          <w:sz w:val="24"/>
          <w:szCs w:val="24"/>
        </w:rPr>
        <w:t xml:space="preserve"> including performing the work in-house or through a contractor, and </w:t>
      </w:r>
      <w:r w:rsidR="00F7031C" w:rsidRPr="006C50C9">
        <w:rPr>
          <w:rFonts w:ascii="Times New Roman" w:hAnsi="Times New Roman"/>
          <w:i/>
          <w:sz w:val="24"/>
          <w:szCs w:val="24"/>
        </w:rPr>
        <w:t>the impact of prior acquisitions on those alternatives, and any related in-house effort.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8A5D3A" w:rsidRPr="002652F0" w:rsidRDefault="008A5D3A" w:rsidP="00726C41">
      <w:pPr>
        <w:pStyle w:val="Heading2"/>
      </w:pPr>
      <w:bookmarkStart w:id="9" w:name="_Toc277836951"/>
      <w:r>
        <w:t>Internal Factors</w:t>
      </w:r>
      <w:bookmarkEnd w:id="9"/>
    </w:p>
    <w:p w:rsidR="008A5D3A" w:rsidRPr="008A5D3A" w:rsidRDefault="008A5D3A" w:rsidP="008A5D3A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&lt;Provide a</w:t>
      </w:r>
      <w:r w:rsidRPr="008A5D3A">
        <w:rPr>
          <w:rFonts w:ascii="Times New Roman" w:hAnsi="Times New Roman"/>
          <w:i/>
          <w:sz w:val="24"/>
          <w:szCs w:val="24"/>
        </w:rPr>
        <w:t xml:space="preserve"> brief description of current </w:t>
      </w:r>
      <w:r>
        <w:rPr>
          <w:rFonts w:ascii="Times New Roman" w:hAnsi="Times New Roman"/>
          <w:i/>
          <w:sz w:val="24"/>
          <w:szCs w:val="24"/>
        </w:rPr>
        <w:t>project</w:t>
      </w:r>
      <w:r w:rsidRPr="008A5D3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activity and existing resources. </w:t>
      </w:r>
      <w:r w:rsidR="007D16F9">
        <w:rPr>
          <w:rFonts w:ascii="Times New Roman" w:hAnsi="Times New Roman"/>
          <w:i/>
          <w:sz w:val="24"/>
          <w:szCs w:val="24"/>
        </w:rPr>
        <w:t xml:space="preserve"> </w:t>
      </w:r>
      <w:r w:rsidR="00E05962"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nclude discussion of the internal organization and the competencies, skills, </w:t>
      </w:r>
      <w:r w:rsidR="00E05962">
        <w:rPr>
          <w:rFonts w:ascii="Times New Roman" w:hAnsi="Times New Roman"/>
          <w:i/>
          <w:sz w:val="24"/>
          <w:szCs w:val="24"/>
        </w:rPr>
        <w:t>knowledge/expertise</w:t>
      </w:r>
      <w:r>
        <w:rPr>
          <w:rFonts w:ascii="Times New Roman" w:hAnsi="Times New Roman"/>
          <w:i/>
          <w:sz w:val="24"/>
          <w:szCs w:val="24"/>
        </w:rPr>
        <w:t xml:space="preserve"> of internal resources</w:t>
      </w:r>
      <w:r w:rsidR="000B60AC">
        <w:rPr>
          <w:rFonts w:ascii="Times New Roman" w:hAnsi="Times New Roman"/>
          <w:i/>
          <w:sz w:val="24"/>
          <w:szCs w:val="24"/>
        </w:rPr>
        <w:t xml:space="preserve"> and</w:t>
      </w:r>
      <w:r>
        <w:rPr>
          <w:rFonts w:ascii="Times New Roman" w:hAnsi="Times New Roman"/>
          <w:i/>
          <w:sz w:val="24"/>
          <w:szCs w:val="24"/>
        </w:rPr>
        <w:t xml:space="preserve"> describe the capacity for change </w:t>
      </w:r>
      <w:r w:rsidR="007D16F9">
        <w:rPr>
          <w:rFonts w:ascii="Times New Roman" w:hAnsi="Times New Roman"/>
          <w:i/>
          <w:sz w:val="24"/>
          <w:szCs w:val="24"/>
        </w:rPr>
        <w:t xml:space="preserve">of </w:t>
      </w:r>
      <w:r>
        <w:rPr>
          <w:rFonts w:ascii="Times New Roman" w:hAnsi="Times New Roman"/>
          <w:i/>
          <w:sz w:val="24"/>
          <w:szCs w:val="24"/>
        </w:rPr>
        <w:t>the organization.&gt;</w:t>
      </w:r>
    </w:p>
    <w:p w:rsidR="00BD26C7" w:rsidRDefault="00F7031C" w:rsidP="00726C41">
      <w:pPr>
        <w:pStyle w:val="Heading2"/>
      </w:pPr>
      <w:bookmarkStart w:id="10" w:name="_Toc277836952"/>
      <w:r>
        <w:t>Assumptions and Constraints</w:t>
      </w:r>
      <w:bookmarkEnd w:id="10"/>
    </w:p>
    <w:p w:rsidR="00F7031C" w:rsidRPr="004A26BC" w:rsidRDefault="006C50C9" w:rsidP="00F7031C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4A26BC">
        <w:rPr>
          <w:rFonts w:ascii="Times New Roman" w:hAnsi="Times New Roman"/>
          <w:i/>
          <w:sz w:val="24"/>
          <w:szCs w:val="24"/>
        </w:rPr>
        <w:t>&lt;</w:t>
      </w:r>
      <w:r w:rsidR="00F7031C" w:rsidRPr="004A26BC">
        <w:rPr>
          <w:rFonts w:ascii="Times New Roman" w:hAnsi="Times New Roman"/>
          <w:i/>
          <w:sz w:val="24"/>
          <w:szCs w:val="24"/>
        </w:rPr>
        <w:t xml:space="preserve">State significant conditions affecting </w:t>
      </w:r>
      <w:r w:rsidR="00470E07">
        <w:rPr>
          <w:rFonts w:ascii="Times New Roman" w:hAnsi="Times New Roman"/>
          <w:i/>
          <w:sz w:val="24"/>
          <w:szCs w:val="24"/>
        </w:rPr>
        <w:t xml:space="preserve">any potential </w:t>
      </w:r>
      <w:r w:rsidR="00F7031C" w:rsidRPr="004A26BC">
        <w:rPr>
          <w:rFonts w:ascii="Times New Roman" w:hAnsi="Times New Roman"/>
          <w:i/>
          <w:sz w:val="24"/>
          <w:szCs w:val="24"/>
        </w:rPr>
        <w:t>acquisition</w:t>
      </w:r>
      <w:r w:rsidR="00470E07">
        <w:rPr>
          <w:rFonts w:ascii="Times New Roman" w:hAnsi="Times New Roman"/>
          <w:i/>
          <w:sz w:val="24"/>
          <w:szCs w:val="24"/>
        </w:rPr>
        <w:t>s</w:t>
      </w:r>
      <w:r w:rsidR="00F7031C" w:rsidRPr="004A26BC">
        <w:rPr>
          <w:rFonts w:ascii="Times New Roman" w:hAnsi="Times New Roman"/>
          <w:i/>
          <w:sz w:val="24"/>
          <w:szCs w:val="24"/>
        </w:rPr>
        <w:t>, such as requirements for compatibility with existing or future systems or programs and any known cost, schedule, and capability or performance constraints.</w:t>
      </w:r>
      <w:r w:rsidRPr="004A26BC">
        <w:rPr>
          <w:rFonts w:ascii="Times New Roman" w:hAnsi="Times New Roman"/>
          <w:i/>
          <w:sz w:val="24"/>
          <w:szCs w:val="24"/>
        </w:rPr>
        <w:t>&gt;</w:t>
      </w:r>
      <w:proofErr w:type="gramEnd"/>
    </w:p>
    <w:p w:rsidR="00F7031C" w:rsidRDefault="00F7031C" w:rsidP="00726C41">
      <w:pPr>
        <w:pStyle w:val="Heading2"/>
      </w:pPr>
      <w:bookmarkStart w:id="11" w:name="_Toc277836953"/>
      <w:r>
        <w:t>Cost</w:t>
      </w:r>
      <w:r w:rsidR="000D7CA4">
        <w:t xml:space="preserve"> Goals</w:t>
      </w:r>
      <w:bookmarkEnd w:id="11"/>
    </w:p>
    <w:p w:rsidR="00F7031C" w:rsidRPr="006C50C9" w:rsidRDefault="006C50C9" w:rsidP="003A5B83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 w:rsidRPr="006C50C9">
        <w:rPr>
          <w:rFonts w:ascii="Times New Roman" w:hAnsi="Times New Roman"/>
          <w:i/>
          <w:sz w:val="24"/>
          <w:szCs w:val="24"/>
        </w:rPr>
        <w:t>&lt;</w:t>
      </w:r>
      <w:r w:rsidR="000B60AC">
        <w:rPr>
          <w:rFonts w:ascii="Times New Roman" w:hAnsi="Times New Roman"/>
          <w:i/>
          <w:sz w:val="24"/>
          <w:szCs w:val="24"/>
        </w:rPr>
        <w:t>Establish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 cost goals for </w:t>
      </w:r>
      <w:r w:rsidR="00470E07">
        <w:rPr>
          <w:rFonts w:ascii="Times New Roman" w:hAnsi="Times New Roman"/>
          <w:i/>
          <w:sz w:val="24"/>
          <w:szCs w:val="24"/>
        </w:rPr>
        <w:t>any potential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 acquisition</w:t>
      </w:r>
      <w:r w:rsidR="00470E07">
        <w:rPr>
          <w:rFonts w:ascii="Times New Roman" w:hAnsi="Times New Roman"/>
          <w:i/>
          <w:sz w:val="24"/>
          <w:szCs w:val="24"/>
        </w:rPr>
        <w:t>s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 and rationale supporting the</w:t>
      </w:r>
      <w:r w:rsidR="002679BE">
        <w:rPr>
          <w:rFonts w:ascii="Times New Roman" w:hAnsi="Times New Roman"/>
          <w:i/>
          <w:sz w:val="24"/>
          <w:szCs w:val="24"/>
        </w:rPr>
        <w:t xml:space="preserve"> acquisition</w:t>
      </w:r>
      <w:r w:rsidR="000B60AC">
        <w:rPr>
          <w:rFonts w:ascii="Times New Roman" w:hAnsi="Times New Roman"/>
          <w:i/>
          <w:sz w:val="24"/>
          <w:szCs w:val="24"/>
        </w:rPr>
        <w:t>s</w:t>
      </w:r>
      <w:r w:rsidR="00F7031C" w:rsidRPr="006C50C9">
        <w:rPr>
          <w:rFonts w:ascii="Times New Roman" w:hAnsi="Times New Roman"/>
          <w:i/>
          <w:sz w:val="24"/>
          <w:szCs w:val="24"/>
        </w:rPr>
        <w:t xml:space="preserve">, and </w:t>
      </w:r>
      <w:r w:rsidR="000B60AC">
        <w:rPr>
          <w:rFonts w:ascii="Times New Roman" w:hAnsi="Times New Roman"/>
          <w:i/>
          <w:sz w:val="24"/>
          <w:szCs w:val="24"/>
        </w:rPr>
        <w:t>detail</w:t>
      </w:r>
      <w:r w:rsidR="000B60AC" w:rsidRPr="006C50C9">
        <w:rPr>
          <w:rFonts w:ascii="Times New Roman" w:hAnsi="Times New Roman"/>
          <w:i/>
          <w:sz w:val="24"/>
          <w:szCs w:val="24"/>
        </w:rPr>
        <w:t xml:space="preserve"> </w:t>
      </w:r>
      <w:r w:rsidR="00F7031C" w:rsidRPr="006C50C9">
        <w:rPr>
          <w:rFonts w:ascii="Times New Roman" w:hAnsi="Times New Roman"/>
          <w:i/>
          <w:sz w:val="24"/>
          <w:szCs w:val="24"/>
        </w:rPr>
        <w:t>related cost concepts to be employed</w:t>
      </w:r>
      <w:r w:rsidR="007D16F9">
        <w:rPr>
          <w:rFonts w:ascii="Times New Roman" w:hAnsi="Times New Roman"/>
          <w:i/>
          <w:sz w:val="24"/>
          <w:szCs w:val="24"/>
        </w:rPr>
        <w:t>,</w:t>
      </w:r>
      <w:r w:rsidR="00052ADE">
        <w:rPr>
          <w:rFonts w:ascii="Times New Roman" w:hAnsi="Times New Roman"/>
          <w:i/>
          <w:sz w:val="24"/>
          <w:szCs w:val="24"/>
        </w:rPr>
        <w:t xml:space="preserve"> e.g., cost constraints</w:t>
      </w:r>
      <w:r w:rsidR="007D16F9">
        <w:rPr>
          <w:rFonts w:ascii="Times New Roman" w:hAnsi="Times New Roman"/>
          <w:i/>
          <w:sz w:val="24"/>
          <w:szCs w:val="24"/>
        </w:rPr>
        <w:t xml:space="preserve"> and</w:t>
      </w:r>
      <w:r w:rsidR="00052ADE">
        <w:rPr>
          <w:rFonts w:ascii="Times New Roman" w:hAnsi="Times New Roman"/>
          <w:i/>
          <w:sz w:val="24"/>
          <w:szCs w:val="24"/>
        </w:rPr>
        <w:t xml:space="preserve"> vendor preferences.</w:t>
      </w:r>
      <w:r w:rsidR="00EA2640">
        <w:rPr>
          <w:rFonts w:ascii="Times New Roman" w:hAnsi="Times New Roman"/>
          <w:i/>
          <w:sz w:val="24"/>
          <w:szCs w:val="24"/>
        </w:rPr>
        <w:t>&gt;</w:t>
      </w:r>
    </w:p>
    <w:p w:rsidR="00F7031C" w:rsidRDefault="00F7031C" w:rsidP="00726C41">
      <w:pPr>
        <w:pStyle w:val="Heading2"/>
      </w:pPr>
      <w:bookmarkStart w:id="12" w:name="_Toc277836954"/>
      <w:r>
        <w:t>Capability</w:t>
      </w:r>
      <w:r w:rsidR="002679BE">
        <w:t>,</w:t>
      </w:r>
      <w:r>
        <w:t xml:space="preserve"> Performance</w:t>
      </w:r>
      <w:r w:rsidR="007D16F9">
        <w:t>,</w:t>
      </w:r>
      <w:r w:rsidR="002679BE">
        <w:t xml:space="preserve"> or Delivery Requirements</w:t>
      </w:r>
      <w:bookmarkEnd w:id="12"/>
    </w:p>
    <w:p w:rsidR="00F7031C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7031C" w:rsidRPr="009E57B5">
        <w:rPr>
          <w:rFonts w:ascii="Times New Roman" w:hAnsi="Times New Roman"/>
          <w:i/>
          <w:sz w:val="24"/>
          <w:szCs w:val="24"/>
        </w:rPr>
        <w:t>Specify the required capabilities</w:t>
      </w:r>
      <w:r w:rsidR="000B60AC">
        <w:rPr>
          <w:rFonts w:ascii="Times New Roman" w:hAnsi="Times New Roman"/>
          <w:i/>
          <w:sz w:val="24"/>
          <w:szCs w:val="24"/>
        </w:rPr>
        <w:t xml:space="preserve">, </w:t>
      </w:r>
      <w:r w:rsidR="00F7031C" w:rsidRPr="009E57B5">
        <w:rPr>
          <w:rFonts w:ascii="Times New Roman" w:hAnsi="Times New Roman"/>
          <w:i/>
          <w:sz w:val="24"/>
          <w:szCs w:val="24"/>
        </w:rPr>
        <w:t>performance characteristics of the supplies</w:t>
      </w:r>
      <w:r w:rsidR="000B60AC">
        <w:rPr>
          <w:rFonts w:ascii="Times New Roman" w:hAnsi="Times New Roman"/>
          <w:i/>
          <w:sz w:val="24"/>
          <w:szCs w:val="24"/>
        </w:rPr>
        <w:t>, and/</w:t>
      </w:r>
      <w:r w:rsidR="00F7031C" w:rsidRPr="009E57B5">
        <w:rPr>
          <w:rFonts w:ascii="Times New Roman" w:hAnsi="Times New Roman"/>
          <w:i/>
          <w:sz w:val="24"/>
          <w:szCs w:val="24"/>
        </w:rPr>
        <w:t xml:space="preserve">or the performance standards of the services </w:t>
      </w:r>
      <w:r w:rsidR="00470E07">
        <w:rPr>
          <w:rFonts w:ascii="Times New Roman" w:hAnsi="Times New Roman"/>
          <w:i/>
          <w:sz w:val="24"/>
          <w:szCs w:val="24"/>
        </w:rPr>
        <w:t xml:space="preserve">potentially </w:t>
      </w:r>
      <w:r w:rsidR="00F7031C" w:rsidRPr="009E57B5">
        <w:rPr>
          <w:rFonts w:ascii="Times New Roman" w:hAnsi="Times New Roman"/>
          <w:i/>
          <w:sz w:val="24"/>
          <w:szCs w:val="24"/>
        </w:rPr>
        <w:t>being acquire</w:t>
      </w:r>
      <w:r w:rsidR="000B60AC">
        <w:rPr>
          <w:rFonts w:ascii="Times New Roman" w:hAnsi="Times New Roman"/>
          <w:i/>
          <w:sz w:val="24"/>
          <w:szCs w:val="24"/>
        </w:rPr>
        <w:t>d</w:t>
      </w:r>
      <w:r w:rsidR="002679BE">
        <w:rPr>
          <w:rFonts w:ascii="Times New Roman" w:hAnsi="Times New Roman"/>
          <w:i/>
          <w:sz w:val="24"/>
          <w:szCs w:val="24"/>
        </w:rPr>
        <w:t xml:space="preserve">.  </w:t>
      </w:r>
      <w:r w:rsidR="002679BE" w:rsidRPr="009E57B5">
        <w:rPr>
          <w:rFonts w:ascii="Times New Roman" w:hAnsi="Times New Roman"/>
          <w:i/>
          <w:sz w:val="24"/>
          <w:szCs w:val="24"/>
        </w:rPr>
        <w:t>Describe the basis for establishing delivery</w:t>
      </w:r>
      <w:r w:rsidR="00052ADE">
        <w:rPr>
          <w:rFonts w:ascii="Times New Roman" w:hAnsi="Times New Roman"/>
          <w:i/>
          <w:sz w:val="24"/>
          <w:szCs w:val="24"/>
        </w:rPr>
        <w:t xml:space="preserve">, </w:t>
      </w:r>
      <w:r w:rsidR="00052ADE" w:rsidRPr="009E57B5">
        <w:rPr>
          <w:rFonts w:ascii="Times New Roman" w:hAnsi="Times New Roman"/>
          <w:i/>
          <w:sz w:val="24"/>
          <w:szCs w:val="24"/>
        </w:rPr>
        <w:t>performance</w:t>
      </w:r>
      <w:r w:rsidR="002679BE" w:rsidRPr="009E57B5">
        <w:rPr>
          <w:rFonts w:ascii="Times New Roman" w:hAnsi="Times New Roman"/>
          <w:i/>
          <w:sz w:val="24"/>
          <w:szCs w:val="24"/>
        </w:rPr>
        <w:t>-period</w:t>
      </w:r>
      <w:r w:rsidR="007D16F9">
        <w:rPr>
          <w:rFonts w:ascii="Times New Roman" w:hAnsi="Times New Roman"/>
          <w:i/>
          <w:sz w:val="24"/>
          <w:szCs w:val="24"/>
        </w:rPr>
        <w:t>,</w:t>
      </w:r>
      <w:r w:rsidR="002679BE" w:rsidRPr="009E57B5">
        <w:rPr>
          <w:rFonts w:ascii="Times New Roman" w:hAnsi="Times New Roman"/>
          <w:i/>
          <w:sz w:val="24"/>
          <w:szCs w:val="24"/>
        </w:rPr>
        <w:t xml:space="preserve"> </w:t>
      </w:r>
      <w:r w:rsidR="00052ADE">
        <w:rPr>
          <w:rFonts w:ascii="Times New Roman" w:hAnsi="Times New Roman"/>
          <w:i/>
          <w:sz w:val="24"/>
          <w:szCs w:val="24"/>
        </w:rPr>
        <w:t xml:space="preserve">or delivery </w:t>
      </w:r>
      <w:r w:rsidR="002679BE" w:rsidRPr="009E57B5">
        <w:rPr>
          <w:rFonts w:ascii="Times New Roman" w:hAnsi="Times New Roman"/>
          <w:i/>
          <w:sz w:val="24"/>
          <w:szCs w:val="24"/>
        </w:rPr>
        <w:t xml:space="preserve">requirements. </w:t>
      </w:r>
      <w:r w:rsidR="007D16F9">
        <w:rPr>
          <w:rFonts w:ascii="Times New Roman" w:hAnsi="Times New Roman"/>
          <w:i/>
          <w:sz w:val="24"/>
          <w:szCs w:val="24"/>
        </w:rPr>
        <w:t xml:space="preserve"> </w:t>
      </w:r>
      <w:r w:rsidR="002679BE" w:rsidRPr="009E57B5">
        <w:rPr>
          <w:rFonts w:ascii="Times New Roman" w:hAnsi="Times New Roman"/>
          <w:i/>
          <w:sz w:val="24"/>
          <w:szCs w:val="24"/>
        </w:rPr>
        <w:t>Explain and provide reasons for any urgency if it results in concurrency of development and production or constitutes justification for not providing for full and open competition</w:t>
      </w:r>
      <w:r w:rsidR="007D16F9">
        <w:rPr>
          <w:rFonts w:ascii="Times New Roman" w:hAnsi="Times New Roman"/>
          <w:i/>
          <w:sz w:val="24"/>
          <w:szCs w:val="24"/>
        </w:rPr>
        <w:t xml:space="preserve">. </w:t>
      </w:r>
      <w:r w:rsidR="002679BE">
        <w:rPr>
          <w:rFonts w:ascii="Times New Roman" w:hAnsi="Times New Roman"/>
          <w:i/>
          <w:sz w:val="24"/>
          <w:szCs w:val="24"/>
        </w:rPr>
        <w:t xml:space="preserve"> State the rationale for supplies and performance standards</w:t>
      </w:r>
      <w:r w:rsidR="00F7031C" w:rsidRPr="009E57B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13" w:name="_Toc277836955"/>
      <w:r>
        <w:lastRenderedPageBreak/>
        <w:t>Trade-offs</w:t>
      </w:r>
      <w:bookmarkEnd w:id="13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Discuss the expected consequences of trade-offs among the various cost, capability or </w:t>
      </w:r>
      <w:r w:rsidR="00052ADE">
        <w:rPr>
          <w:rFonts w:ascii="Times New Roman" w:hAnsi="Times New Roman"/>
          <w:i/>
          <w:sz w:val="24"/>
          <w:szCs w:val="24"/>
        </w:rPr>
        <w:t xml:space="preserve">performance, and schedule goals.  A trade-off is a situation that involves losing one quality or aspect of something in return for gaining another quality </w:t>
      </w:r>
      <w:r w:rsidR="00052ADE" w:rsidRPr="00052ADE">
        <w:rPr>
          <w:rFonts w:ascii="Times New Roman" w:hAnsi="Times New Roman"/>
          <w:i/>
          <w:sz w:val="24"/>
          <w:szCs w:val="24"/>
        </w:rPr>
        <w:t>or aspect.</w:t>
      </w:r>
      <w:r w:rsidR="00052ADE" w:rsidRPr="00052ADE">
        <w:rPr>
          <w:rFonts w:ascii="Times New Roman" w:hAnsi="Times New Roman"/>
          <w:b/>
          <w:bCs/>
          <w:sz w:val="24"/>
          <w:szCs w:val="24"/>
          <w:lang w:val="en"/>
        </w:rPr>
        <w:t>&gt;</w:t>
      </w:r>
    </w:p>
    <w:p w:rsidR="00A62382" w:rsidRDefault="00A62382" w:rsidP="00726C41">
      <w:pPr>
        <w:pStyle w:val="Heading2"/>
      </w:pPr>
      <w:bookmarkStart w:id="14" w:name="_Toc277836956"/>
      <w:r>
        <w:t>Risks</w:t>
      </w:r>
      <w:bookmarkEnd w:id="14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>Discuss technical, cost, and schedule risks</w:t>
      </w:r>
      <w:r w:rsidR="00AC3543">
        <w:rPr>
          <w:rFonts w:ascii="Times New Roman" w:hAnsi="Times New Roman"/>
          <w:i/>
          <w:sz w:val="24"/>
          <w:szCs w:val="24"/>
        </w:rPr>
        <w:t xml:space="preserve">.  The SMA should 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describe </w:t>
      </w:r>
      <w:r w:rsidR="00AC3543">
        <w:rPr>
          <w:rFonts w:ascii="Times New Roman" w:hAnsi="Times New Roman"/>
          <w:i/>
          <w:sz w:val="24"/>
          <w:szCs w:val="24"/>
        </w:rPr>
        <w:t>the</w:t>
      </w:r>
      <w:r w:rsidR="00AC3543" w:rsidRPr="009E57B5">
        <w:rPr>
          <w:rFonts w:ascii="Times New Roman" w:hAnsi="Times New Roman"/>
          <w:i/>
          <w:sz w:val="24"/>
          <w:szCs w:val="24"/>
        </w:rPr>
        <w:t xml:space="preserve"> 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efforts planned or underway to reduce risk and the consequences of failure to achieve goals. </w:t>
      </w:r>
      <w:r w:rsidR="007D16F9">
        <w:rPr>
          <w:rFonts w:ascii="Times New Roman" w:hAnsi="Times New Roman"/>
          <w:i/>
          <w:sz w:val="24"/>
          <w:szCs w:val="24"/>
        </w:rPr>
        <w:t xml:space="preserve"> </w:t>
      </w:r>
      <w:r w:rsidR="00A62382" w:rsidRPr="009E57B5">
        <w:rPr>
          <w:rFonts w:ascii="Times New Roman" w:hAnsi="Times New Roman"/>
          <w:i/>
          <w:sz w:val="24"/>
          <w:szCs w:val="24"/>
        </w:rPr>
        <w:t>If concurrency of development and production is planned, discuss its effects on cost and schedule risks.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BD26C7" w:rsidRDefault="00A62382" w:rsidP="00726C41">
      <w:pPr>
        <w:pStyle w:val="Heading1"/>
      </w:pPr>
      <w:bookmarkStart w:id="15" w:name="_Toc167871976"/>
      <w:bookmarkStart w:id="16" w:name="_Toc277836957"/>
      <w:r>
        <w:t>Acquisition Plan</w:t>
      </w:r>
      <w:bookmarkEnd w:id="15"/>
      <w:bookmarkEnd w:id="16"/>
    </w:p>
    <w:p w:rsidR="00A62382" w:rsidRDefault="00A62382" w:rsidP="00726C41">
      <w:pPr>
        <w:pStyle w:val="Heading2"/>
      </w:pPr>
      <w:bookmarkStart w:id="17" w:name="_Toc277836958"/>
      <w:r>
        <w:t>Sources</w:t>
      </w:r>
      <w:bookmarkEnd w:id="17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>Indicate any prospective sources of supplies or services that can meet the need.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18" w:name="_Toc277836959"/>
      <w:r>
        <w:t>Competition</w:t>
      </w:r>
      <w:bookmarkEnd w:id="18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Describe how competition will be sought, promoted, and sustained throughout the course of </w:t>
      </w:r>
      <w:r w:rsidR="00470E07">
        <w:rPr>
          <w:rFonts w:ascii="Times New Roman" w:hAnsi="Times New Roman"/>
          <w:i/>
          <w:sz w:val="24"/>
          <w:szCs w:val="24"/>
        </w:rPr>
        <w:t>any potential acquisitions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. 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A62382" w:rsidRPr="009E57B5">
        <w:rPr>
          <w:rFonts w:ascii="Times New Roman" w:hAnsi="Times New Roman"/>
          <w:i/>
          <w:sz w:val="24"/>
          <w:szCs w:val="24"/>
        </w:rPr>
        <w:t>If full and open competition is not contemplated, cite the</w:t>
      </w:r>
      <w:r w:rsidR="002679BE">
        <w:rPr>
          <w:rFonts w:ascii="Times New Roman" w:hAnsi="Times New Roman"/>
          <w:i/>
          <w:sz w:val="24"/>
          <w:szCs w:val="24"/>
        </w:rPr>
        <w:t xml:space="preserve"> decision making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 authority</w:t>
      </w:r>
      <w:r w:rsidR="002679BE">
        <w:rPr>
          <w:rFonts w:ascii="Times New Roman" w:hAnsi="Times New Roman"/>
          <w:i/>
          <w:sz w:val="24"/>
          <w:szCs w:val="24"/>
        </w:rPr>
        <w:t>/sponsor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 and discuss the basis for the application of that authority, identify the source(s), and discuss why full and open competition cannot be </w:t>
      </w:r>
      <w:r w:rsidR="00F06CE8">
        <w:rPr>
          <w:rFonts w:ascii="Times New Roman" w:hAnsi="Times New Roman"/>
          <w:i/>
          <w:sz w:val="24"/>
          <w:szCs w:val="24"/>
        </w:rPr>
        <w:t>supported</w:t>
      </w:r>
      <w:r w:rsidR="00A62382" w:rsidRPr="009E57B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19" w:name="_Toc277836960"/>
      <w:r>
        <w:t>Source-Selection Procedures</w:t>
      </w:r>
      <w:bookmarkEnd w:id="19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Discuss the source-selection procedures for </w:t>
      </w:r>
      <w:r w:rsidR="00470E07">
        <w:rPr>
          <w:rFonts w:ascii="Times New Roman" w:hAnsi="Times New Roman"/>
          <w:i/>
          <w:sz w:val="24"/>
          <w:szCs w:val="24"/>
        </w:rPr>
        <w:t>any potential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 acquisition</w:t>
      </w:r>
      <w:r w:rsidR="00470E07">
        <w:rPr>
          <w:rFonts w:ascii="Times New Roman" w:hAnsi="Times New Roman"/>
          <w:i/>
          <w:sz w:val="24"/>
          <w:szCs w:val="24"/>
        </w:rPr>
        <w:t>s</w:t>
      </w:r>
      <w:r w:rsidR="00A62382" w:rsidRPr="009E57B5">
        <w:rPr>
          <w:rFonts w:ascii="Times New Roman" w:hAnsi="Times New Roman"/>
          <w:i/>
          <w:sz w:val="24"/>
          <w:szCs w:val="24"/>
        </w:rPr>
        <w:t>, including the timing for submission and evaluation of proposals, and the relationship of evaluation factors to the attainment of the acquisition objectives.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20" w:name="_Toc277836961"/>
      <w:r>
        <w:t>Acquisition Considerations</w:t>
      </w:r>
      <w:bookmarkEnd w:id="20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For each contract contemplated, discuss contract type selection; use of multiyear contracting, options, or other special contracting methods; any special clauses, special solicitation provisions, or </w:t>
      </w:r>
      <w:r w:rsidR="00774971" w:rsidRPr="009E57B5">
        <w:rPr>
          <w:rFonts w:ascii="Times New Roman" w:hAnsi="Times New Roman"/>
          <w:i/>
          <w:sz w:val="24"/>
          <w:szCs w:val="24"/>
        </w:rPr>
        <w:t xml:space="preserve">typical procurement 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deviations required; whether sealed bidding or negotiation will be used and </w:t>
      </w:r>
      <w:r w:rsidR="00F06CE8">
        <w:rPr>
          <w:rFonts w:ascii="Times New Roman" w:hAnsi="Times New Roman"/>
          <w:i/>
          <w:sz w:val="24"/>
          <w:szCs w:val="24"/>
        </w:rPr>
        <w:t xml:space="preserve">the </w:t>
      </w:r>
      <w:r w:rsidR="002679BE">
        <w:rPr>
          <w:rFonts w:ascii="Times New Roman" w:hAnsi="Times New Roman"/>
          <w:i/>
          <w:sz w:val="24"/>
          <w:szCs w:val="24"/>
        </w:rPr>
        <w:t>rationale</w:t>
      </w:r>
      <w:r w:rsidR="00A62382" w:rsidRPr="009E57B5">
        <w:rPr>
          <w:rFonts w:ascii="Times New Roman" w:hAnsi="Times New Roman"/>
          <w:i/>
          <w:sz w:val="24"/>
          <w:szCs w:val="24"/>
        </w:rPr>
        <w:t>; whether equipment will be acquired by lease or purchase and</w:t>
      </w:r>
      <w:r w:rsidR="00F06CE8">
        <w:rPr>
          <w:rFonts w:ascii="Times New Roman" w:hAnsi="Times New Roman"/>
          <w:i/>
          <w:sz w:val="24"/>
          <w:szCs w:val="24"/>
        </w:rPr>
        <w:t xml:space="preserve"> the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 </w:t>
      </w:r>
      <w:r w:rsidR="002679BE">
        <w:rPr>
          <w:rFonts w:ascii="Times New Roman" w:hAnsi="Times New Roman"/>
          <w:i/>
          <w:sz w:val="24"/>
          <w:szCs w:val="24"/>
        </w:rPr>
        <w:t>rationale</w:t>
      </w:r>
      <w:r w:rsidR="00A62382" w:rsidRPr="009E57B5">
        <w:rPr>
          <w:rFonts w:ascii="Times New Roman" w:hAnsi="Times New Roman"/>
          <w:i/>
          <w:sz w:val="24"/>
          <w:szCs w:val="24"/>
        </w:rPr>
        <w:t>; and any other contracting considerations.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21" w:name="_Toc277836962"/>
      <w:r>
        <w:t>Budget and Funding</w:t>
      </w:r>
      <w:bookmarkEnd w:id="21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>Include budget estimates, explain</w:t>
      </w:r>
      <w:r w:rsidR="00AC3543">
        <w:rPr>
          <w:rFonts w:ascii="Times New Roman" w:hAnsi="Times New Roman"/>
          <w:i/>
          <w:sz w:val="24"/>
          <w:szCs w:val="24"/>
        </w:rPr>
        <w:t xml:space="preserve"> </w:t>
      </w:r>
      <w:r w:rsidR="00F06CE8">
        <w:rPr>
          <w:rFonts w:ascii="Times New Roman" w:hAnsi="Times New Roman"/>
          <w:i/>
          <w:sz w:val="24"/>
          <w:szCs w:val="24"/>
        </w:rPr>
        <w:t xml:space="preserve">their </w:t>
      </w:r>
      <w:r w:rsidR="00AC3543">
        <w:rPr>
          <w:rFonts w:ascii="Times New Roman" w:hAnsi="Times New Roman"/>
          <w:i/>
          <w:sz w:val="24"/>
          <w:szCs w:val="24"/>
        </w:rPr>
        <w:t>derivation</w:t>
      </w:r>
      <w:r w:rsidR="00A62382" w:rsidRPr="009E57B5">
        <w:rPr>
          <w:rFonts w:ascii="Times New Roman" w:hAnsi="Times New Roman"/>
          <w:i/>
          <w:sz w:val="24"/>
          <w:szCs w:val="24"/>
        </w:rPr>
        <w:t>, and discuss the schedule for obtaining adequate funds at the time the</w:t>
      </w:r>
      <w:r w:rsidR="00AC3543">
        <w:rPr>
          <w:rFonts w:ascii="Times New Roman" w:hAnsi="Times New Roman"/>
          <w:i/>
          <w:sz w:val="24"/>
          <w:szCs w:val="24"/>
        </w:rPr>
        <w:t>y</w:t>
      </w:r>
      <w:r w:rsidR="00A62382" w:rsidRPr="009E57B5">
        <w:rPr>
          <w:rFonts w:ascii="Times New Roman" w:hAnsi="Times New Roman"/>
          <w:i/>
          <w:sz w:val="24"/>
          <w:szCs w:val="24"/>
        </w:rPr>
        <w:t xml:space="preserve"> are required.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A62382" w:rsidRDefault="00A62382" w:rsidP="00726C41">
      <w:pPr>
        <w:pStyle w:val="Heading2"/>
      </w:pPr>
      <w:bookmarkStart w:id="22" w:name="_Toc277836963"/>
      <w:r>
        <w:t>Product or Service Descriptions</w:t>
      </w:r>
      <w:bookmarkEnd w:id="22"/>
    </w:p>
    <w:p w:rsidR="00A62382" w:rsidRPr="009E57B5" w:rsidRDefault="009E57B5" w:rsidP="00A62382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62382" w:rsidRPr="009E57B5">
        <w:rPr>
          <w:rFonts w:ascii="Times New Roman" w:hAnsi="Times New Roman"/>
          <w:i/>
          <w:sz w:val="24"/>
          <w:szCs w:val="24"/>
        </w:rPr>
        <w:t>Explain the choice of product or service description types (including performance-based acquisition descriptions) to be used in the acquisition.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3" w:name="_Toc277836964"/>
      <w:r>
        <w:lastRenderedPageBreak/>
        <w:t>Priorities, Allocations, and Allotments</w:t>
      </w:r>
      <w:bookmarkEnd w:id="23"/>
    </w:p>
    <w:p w:rsidR="00774971" w:rsidRPr="009E57B5" w:rsidRDefault="009E57B5" w:rsidP="00774971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AC3543">
        <w:rPr>
          <w:rFonts w:ascii="Times New Roman" w:hAnsi="Times New Roman"/>
          <w:i/>
          <w:sz w:val="24"/>
          <w:szCs w:val="24"/>
        </w:rPr>
        <w:t>S</w:t>
      </w:r>
      <w:r w:rsidR="00AC3543" w:rsidRPr="009E57B5">
        <w:rPr>
          <w:rFonts w:ascii="Times New Roman" w:hAnsi="Times New Roman"/>
          <w:i/>
          <w:sz w:val="24"/>
          <w:szCs w:val="24"/>
        </w:rPr>
        <w:t xml:space="preserve">pecify the method for obtaining and using priorities, allocations, and allotments, and the </w:t>
      </w:r>
      <w:r w:rsidR="00AC3543">
        <w:rPr>
          <w:rFonts w:ascii="Times New Roman" w:hAnsi="Times New Roman"/>
          <w:i/>
          <w:sz w:val="24"/>
          <w:szCs w:val="24"/>
        </w:rPr>
        <w:t>rationale, if applicable</w:t>
      </w:r>
      <w:r w:rsidR="00AC3543" w:rsidRPr="009E57B5">
        <w:rPr>
          <w:rFonts w:ascii="Times New Roman" w:hAnsi="Times New Roman"/>
          <w:i/>
          <w:sz w:val="24"/>
          <w:szCs w:val="24"/>
        </w:rPr>
        <w:t>.</w:t>
      </w:r>
      <w:r w:rsidR="00AC3543">
        <w:rPr>
          <w:rFonts w:ascii="Times New Roman" w:hAnsi="Times New Roman"/>
          <w:i/>
          <w:sz w:val="24"/>
          <w:szCs w:val="24"/>
        </w:rPr>
        <w:t xml:space="preserve">  It may be applicable w</w:t>
      </w:r>
      <w:r w:rsidR="00774971" w:rsidRPr="009E57B5">
        <w:rPr>
          <w:rFonts w:ascii="Times New Roman" w:hAnsi="Times New Roman"/>
          <w:i/>
          <w:sz w:val="24"/>
          <w:szCs w:val="24"/>
        </w:rPr>
        <w:t xml:space="preserve">hen </w:t>
      </w:r>
      <w:r w:rsidR="0036290F">
        <w:rPr>
          <w:rFonts w:ascii="Times New Roman" w:hAnsi="Times New Roman"/>
          <w:i/>
          <w:sz w:val="24"/>
          <w:szCs w:val="24"/>
        </w:rPr>
        <w:t xml:space="preserve">the </w:t>
      </w:r>
      <w:r w:rsidR="00774971" w:rsidRPr="009E57B5">
        <w:rPr>
          <w:rFonts w:ascii="Times New Roman" w:hAnsi="Times New Roman"/>
          <w:i/>
          <w:sz w:val="24"/>
          <w:szCs w:val="24"/>
        </w:rPr>
        <w:t>urgency of the requirement dictates a particularly short delivery or performance schedule, certain priorities may apply.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4" w:name="_Toc277836965"/>
      <w:r>
        <w:t xml:space="preserve">Contractor vs. </w:t>
      </w:r>
      <w:r w:rsidR="00470E07">
        <w:t>State</w:t>
      </w:r>
      <w:r>
        <w:t xml:space="preserve"> Performance</w:t>
      </w:r>
      <w:bookmarkEnd w:id="24"/>
    </w:p>
    <w:p w:rsidR="00774971" w:rsidRPr="009E57B5" w:rsidRDefault="009E57B5" w:rsidP="00774971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>D</w:t>
      </w:r>
      <w:r w:rsidR="00774971" w:rsidRPr="009E57B5">
        <w:rPr>
          <w:rFonts w:ascii="Times New Roman" w:hAnsi="Times New Roman"/>
          <w:i/>
          <w:sz w:val="24"/>
          <w:szCs w:val="24"/>
        </w:rPr>
        <w:t xml:space="preserve">escribe 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and compare the ability of state and potential contractors to perform the work consistent with </w:t>
      </w:r>
      <w:r w:rsidR="007B3046">
        <w:rPr>
          <w:rFonts w:ascii="Times New Roman" w:hAnsi="Times New Roman"/>
          <w:i/>
          <w:sz w:val="24"/>
          <w:szCs w:val="24"/>
        </w:rPr>
        <w:t>s</w:t>
      </w:r>
      <w:r w:rsidR="007B3046" w:rsidRPr="009E57B5">
        <w:rPr>
          <w:rFonts w:ascii="Times New Roman" w:hAnsi="Times New Roman"/>
          <w:i/>
          <w:sz w:val="24"/>
          <w:szCs w:val="24"/>
        </w:rPr>
        <w:t xml:space="preserve">tate </w:t>
      </w:r>
      <w:r w:rsidR="00774971" w:rsidRPr="009E57B5">
        <w:rPr>
          <w:rFonts w:ascii="Times New Roman" w:hAnsi="Times New Roman"/>
          <w:i/>
          <w:sz w:val="24"/>
          <w:szCs w:val="24"/>
        </w:rPr>
        <w:t>procurement practices.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5" w:name="_Toc277836966"/>
      <w:r>
        <w:t>Management Information Requirements</w:t>
      </w:r>
      <w:bookmarkEnd w:id="25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Discuss, as appropriate, what management system will be used by the </w:t>
      </w:r>
      <w:r w:rsidR="0036290F">
        <w:rPr>
          <w:rFonts w:ascii="Times New Roman" w:hAnsi="Times New Roman"/>
          <w:i/>
          <w:sz w:val="24"/>
          <w:szCs w:val="24"/>
        </w:rPr>
        <w:t>SMA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 to monitor the contractor’s effor</w:t>
      </w:r>
      <w:r w:rsidR="00470E07">
        <w:rPr>
          <w:rFonts w:ascii="Times New Roman" w:hAnsi="Times New Roman"/>
          <w:i/>
          <w:sz w:val="24"/>
          <w:szCs w:val="24"/>
        </w:rPr>
        <w:t>t (e.g.</w:t>
      </w:r>
      <w:r w:rsidR="00F06CE8">
        <w:rPr>
          <w:rFonts w:ascii="Times New Roman" w:hAnsi="Times New Roman"/>
          <w:i/>
          <w:sz w:val="24"/>
          <w:szCs w:val="24"/>
        </w:rPr>
        <w:t>,</w:t>
      </w:r>
      <w:r w:rsidR="00470E07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>Earned Value Management System</w:t>
      </w:r>
      <w:r w:rsidR="00470E07">
        <w:rPr>
          <w:rFonts w:ascii="Times New Roman" w:hAnsi="Times New Roman"/>
          <w:i/>
          <w:sz w:val="24"/>
          <w:szCs w:val="24"/>
        </w:rPr>
        <w:t>)</w:t>
      </w:r>
      <w:r w:rsidR="00F4281E" w:rsidRPr="009E57B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6" w:name="_Toc277836967"/>
      <w:r>
        <w:t>Make or Buy</w:t>
      </w:r>
      <w:bookmarkEnd w:id="26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>Discuss any consideration given to make-or-buy programs</w:t>
      </w:r>
      <w:r w:rsidR="007B3046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7" w:name="_Toc277836968"/>
      <w:r>
        <w:t>Test and Evaluation</w:t>
      </w:r>
      <w:bookmarkEnd w:id="27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To the extent applicable, describe the test program of the contractor and the </w:t>
      </w:r>
      <w:r w:rsidR="007B3046">
        <w:rPr>
          <w:rFonts w:ascii="Times New Roman" w:hAnsi="Times New Roman"/>
          <w:i/>
          <w:sz w:val="24"/>
          <w:szCs w:val="24"/>
        </w:rPr>
        <w:t>s</w:t>
      </w:r>
      <w:r w:rsidR="00470E07">
        <w:rPr>
          <w:rFonts w:ascii="Times New Roman" w:hAnsi="Times New Roman"/>
          <w:i/>
          <w:sz w:val="24"/>
          <w:szCs w:val="24"/>
        </w:rPr>
        <w:t>tate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. 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>Describe the test program for each major phase of a major system acquisition.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 If concurrency is planned, discuss the extent of testing to be accomplished before production release.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774971" w:rsidP="00726C41">
      <w:pPr>
        <w:pStyle w:val="Heading2"/>
      </w:pPr>
      <w:bookmarkStart w:id="28" w:name="_Toc277836969"/>
      <w:r>
        <w:t>Logistics Considerations</w:t>
      </w:r>
      <w:bookmarkEnd w:id="28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>Include consideration of contractor or agency maintenance, servicing, and distribution of commercial items, reliability, maintainability, and quality assurance requirements, including any planned use of warranties.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774971" w:rsidRDefault="00470E07" w:rsidP="00726C41">
      <w:pPr>
        <w:pStyle w:val="Heading2"/>
      </w:pPr>
      <w:bookmarkStart w:id="29" w:name="_Toc277836970"/>
      <w:r>
        <w:t>State</w:t>
      </w:r>
      <w:r w:rsidR="00774971">
        <w:t>-Furnished Property</w:t>
      </w:r>
      <w:bookmarkEnd w:id="29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Indicate any </w:t>
      </w:r>
      <w:r w:rsidR="007B3046">
        <w:rPr>
          <w:rFonts w:ascii="Times New Roman" w:hAnsi="Times New Roman"/>
          <w:i/>
          <w:sz w:val="24"/>
          <w:szCs w:val="24"/>
        </w:rPr>
        <w:t>s</w:t>
      </w:r>
      <w:r w:rsidR="00D4015C">
        <w:rPr>
          <w:rFonts w:ascii="Times New Roman" w:hAnsi="Times New Roman"/>
          <w:i/>
          <w:sz w:val="24"/>
          <w:szCs w:val="24"/>
        </w:rPr>
        <w:t>tate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 property to be furnished to contractors, and discuss any associated considerations, such as its availability or the schedule for its acquisition</w:t>
      </w:r>
      <w:r w:rsidR="007B3046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F4281E" w:rsidRDefault="00470E07" w:rsidP="00726C41">
      <w:pPr>
        <w:pStyle w:val="Heading2"/>
      </w:pPr>
      <w:bookmarkStart w:id="30" w:name="_Toc277836971"/>
      <w:r>
        <w:t>State</w:t>
      </w:r>
      <w:r w:rsidR="00F4281E">
        <w:t>-Furnished Information</w:t>
      </w:r>
      <w:bookmarkEnd w:id="30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Discuss any </w:t>
      </w:r>
      <w:r w:rsidR="007B3046">
        <w:rPr>
          <w:rFonts w:ascii="Times New Roman" w:hAnsi="Times New Roman"/>
          <w:i/>
          <w:sz w:val="24"/>
          <w:szCs w:val="24"/>
        </w:rPr>
        <w:t>s</w:t>
      </w:r>
      <w:r w:rsidR="00470E07">
        <w:rPr>
          <w:rFonts w:ascii="Times New Roman" w:hAnsi="Times New Roman"/>
          <w:i/>
          <w:sz w:val="24"/>
          <w:szCs w:val="24"/>
        </w:rPr>
        <w:t xml:space="preserve">tate 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information, such as manuals, drawings, and test data, to be provided to prospective offerors and contractors. 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>Indicate which information requires additional controls to monitor access and distribution (e.g., technical specifications, maps, building designs, schedules, etc.), as determined by the agency.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F4281E" w:rsidRDefault="00F4281E" w:rsidP="00726C41">
      <w:pPr>
        <w:pStyle w:val="Heading2"/>
      </w:pPr>
      <w:bookmarkStart w:id="31" w:name="_Toc277836972"/>
      <w:r>
        <w:t>Security and Privacy Considerations</w:t>
      </w:r>
      <w:bookmarkEnd w:id="31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For </w:t>
      </w:r>
      <w:r w:rsidR="00D4015C">
        <w:rPr>
          <w:rFonts w:ascii="Times New Roman" w:hAnsi="Times New Roman"/>
          <w:i/>
          <w:sz w:val="24"/>
          <w:szCs w:val="24"/>
        </w:rPr>
        <w:t xml:space="preserve">any potential 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acquisitions dealing with </w:t>
      </w:r>
      <w:r>
        <w:rPr>
          <w:rFonts w:ascii="Times New Roman" w:hAnsi="Times New Roman"/>
          <w:i/>
          <w:sz w:val="24"/>
          <w:szCs w:val="24"/>
        </w:rPr>
        <w:t>private health information (PHI) or other sensitive information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, discuss how adequate security will be established, maintained, and monitored. 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>For Information Technology acquisitions, discuss how agency information security requirements will be met.</w:t>
      </w:r>
      <w:r>
        <w:rPr>
          <w:rFonts w:ascii="Times New Roman" w:hAnsi="Times New Roman"/>
          <w:i/>
          <w:sz w:val="24"/>
          <w:szCs w:val="24"/>
        </w:rPr>
        <w:t>&gt;</w:t>
      </w:r>
    </w:p>
    <w:p w:rsidR="00F4281E" w:rsidRDefault="00F4281E" w:rsidP="00726C41">
      <w:pPr>
        <w:pStyle w:val="Heading2"/>
      </w:pPr>
      <w:bookmarkStart w:id="32" w:name="_Toc277836973"/>
      <w:r>
        <w:lastRenderedPageBreak/>
        <w:t>Contract Administration</w:t>
      </w:r>
      <w:bookmarkEnd w:id="32"/>
    </w:p>
    <w:p w:rsidR="00F4281E" w:rsidRPr="009E57B5" w:rsidRDefault="009E57B5" w:rsidP="00F4281E">
      <w:pPr>
        <w:pStyle w:val="BodyText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&lt;</w:t>
      </w:r>
      <w:r w:rsidR="00F4281E" w:rsidRPr="009E57B5">
        <w:rPr>
          <w:rFonts w:ascii="Times New Roman" w:hAnsi="Times New Roman"/>
          <w:i/>
          <w:sz w:val="24"/>
          <w:szCs w:val="24"/>
        </w:rPr>
        <w:t xml:space="preserve">Describe how each contract will be administered. </w:t>
      </w:r>
      <w:r w:rsidR="00F06CE8">
        <w:rPr>
          <w:rFonts w:ascii="Times New Roman" w:hAnsi="Times New Roman"/>
          <w:i/>
          <w:sz w:val="24"/>
          <w:szCs w:val="24"/>
        </w:rPr>
        <w:t xml:space="preserve"> </w:t>
      </w:r>
      <w:r w:rsidR="00F4281E" w:rsidRPr="009E57B5">
        <w:rPr>
          <w:rFonts w:ascii="Times New Roman" w:hAnsi="Times New Roman"/>
          <w:i/>
          <w:sz w:val="24"/>
          <w:szCs w:val="24"/>
        </w:rPr>
        <w:t>In contracts for services, include how inspection and acceptance corresponding to the work statement’s performance criteria will be enforced.</w:t>
      </w:r>
      <w:r>
        <w:rPr>
          <w:rFonts w:ascii="Times New Roman" w:hAnsi="Times New Roman"/>
          <w:i/>
          <w:sz w:val="24"/>
          <w:szCs w:val="24"/>
        </w:rPr>
        <w:t>&gt;</w:t>
      </w:r>
    </w:p>
    <w:sectPr w:rsidR="00F4281E" w:rsidRPr="009E57B5" w:rsidSect="00D900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AB" w:rsidRDefault="00C854AB">
      <w:r>
        <w:separator/>
      </w:r>
    </w:p>
  </w:endnote>
  <w:endnote w:type="continuationSeparator" w:id="0">
    <w:p w:rsidR="00C854AB" w:rsidRDefault="00C8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Sorts"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3AB" w:rsidRDefault="00C473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F9" w:rsidRPr="004819E6" w:rsidRDefault="00C473AB" w:rsidP="00A358BF">
    <w:bookmarkStart w:id="33" w:name="_GoBack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xEbezx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  <w:bookmarkEnd w:id="33"/>
  </w:p>
  <w:tbl>
    <w:tblPr>
      <w:tblW w:w="9720" w:type="dxa"/>
      <w:tblInd w:w="108" w:type="dxa"/>
      <w:tblLook w:val="00BF" w:firstRow="1" w:lastRow="0" w:firstColumn="1" w:lastColumn="0" w:noHBand="0" w:noVBand="0"/>
    </w:tblPr>
    <w:tblGrid>
      <w:gridCol w:w="3941"/>
      <w:gridCol w:w="3373"/>
      <w:gridCol w:w="2406"/>
    </w:tblGrid>
    <w:tr w:rsidR="007D16F9" w:rsidRPr="00040A23">
      <w:trPr>
        <w:trHeight w:val="525"/>
      </w:trPr>
      <w:tc>
        <w:tcPr>
          <w:tcW w:w="3941" w:type="dxa"/>
        </w:tcPr>
        <w:p w:rsidR="007D16F9" w:rsidRPr="00040A23" w:rsidRDefault="007D16F9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7D16F9" w:rsidRPr="00040A23" w:rsidRDefault="007D16F9" w:rsidP="0093591E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  <w:r w:rsidRPr="00040A23">
            <w:rPr>
              <w:rFonts w:ascii="Arial" w:hAnsi="Arial" w:cs="Arial"/>
              <w:sz w:val="22"/>
              <w:szCs w:val="22"/>
            </w:rPr>
            <w:fldChar w:fldCharType="begin"/>
          </w:r>
          <w:r w:rsidRPr="00040A23">
            <w:rPr>
              <w:rFonts w:ascii="Arial" w:hAnsi="Arial" w:cs="Arial"/>
              <w:sz w:val="22"/>
              <w:szCs w:val="22"/>
            </w:rPr>
            <w:instrText xml:space="preserve"> FILENAME   \* MERGEFORMAT </w:instrText>
          </w:r>
          <w:r w:rsidRPr="00040A23">
            <w:rPr>
              <w:rFonts w:ascii="Arial" w:hAnsi="Arial" w:cs="Arial"/>
              <w:sz w:val="22"/>
              <w:szCs w:val="22"/>
            </w:rPr>
            <w:fldChar w:fldCharType="separate"/>
          </w:r>
          <w:r w:rsidRPr="00040A23">
            <w:rPr>
              <w:rFonts w:ascii="Arial" w:hAnsi="Arial" w:cs="Arial"/>
              <w:noProof/>
              <w:color w:val="000000"/>
              <w:sz w:val="22"/>
              <w:szCs w:val="22"/>
            </w:rPr>
            <w:t>ResourceAcquisitionPlan.doc</w:t>
          </w:r>
          <w:r w:rsidRPr="00040A23">
            <w:rPr>
              <w:rFonts w:ascii="Arial" w:hAnsi="Arial" w:cs="Arial"/>
              <w:sz w:val="22"/>
              <w:szCs w:val="22"/>
            </w:rPr>
            <w:fldChar w:fldCharType="end"/>
          </w:r>
        </w:p>
      </w:tc>
      <w:tc>
        <w:tcPr>
          <w:tcW w:w="3373" w:type="dxa"/>
        </w:tcPr>
        <w:p w:rsidR="007D16F9" w:rsidRPr="00040A23" w:rsidRDefault="007D16F9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7D16F9" w:rsidRPr="00040A23" w:rsidRDefault="007D16F9" w:rsidP="006D64CB">
          <w:pPr>
            <w:pStyle w:val="Footer"/>
            <w:tabs>
              <w:tab w:val="clear" w:pos="4320"/>
              <w:tab w:val="center" w:pos="3402"/>
            </w:tabs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040A23">
            <w:rPr>
              <w:rFonts w:ascii="Arial" w:hAnsi="Arial" w:cs="Arial"/>
              <w:color w:val="000000"/>
              <w:sz w:val="22"/>
              <w:szCs w:val="22"/>
            </w:rPr>
            <w:t xml:space="preserve">Page </w: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instrText xml:space="preserve"> PAGE </w:instrTex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7363DC">
            <w:rPr>
              <w:rFonts w:ascii="Arial" w:hAnsi="Arial" w:cs="Arial"/>
              <w:noProof/>
              <w:color w:val="000000"/>
              <w:sz w:val="22"/>
              <w:szCs w:val="22"/>
            </w:rPr>
            <w:t>1</w: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t xml:space="preserve"> of </w: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instrText xml:space="preserve"> NUMPAGES </w:instrTex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7363DC">
            <w:rPr>
              <w:rFonts w:ascii="Arial" w:hAnsi="Arial" w:cs="Arial"/>
              <w:noProof/>
              <w:color w:val="000000"/>
              <w:sz w:val="22"/>
              <w:szCs w:val="22"/>
            </w:rPr>
            <w:t>7</w: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</w:p>
      </w:tc>
      <w:tc>
        <w:tcPr>
          <w:tcW w:w="2406" w:type="dxa"/>
        </w:tcPr>
        <w:p w:rsidR="007D16F9" w:rsidRPr="00040A23" w:rsidRDefault="007D16F9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7D16F9" w:rsidRPr="00040A23" w:rsidRDefault="007D16F9" w:rsidP="00616F3D">
          <w:pPr>
            <w:pStyle w:val="Footer"/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instrText xml:space="preserve"> SAVEDATE  \@ "MMMM d, yyyy"  \* MERGEFORMAT </w:instrTex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C473AB">
            <w:rPr>
              <w:rFonts w:ascii="Arial" w:hAnsi="Arial" w:cs="Arial"/>
              <w:noProof/>
              <w:color w:val="000000"/>
              <w:sz w:val="22"/>
              <w:szCs w:val="22"/>
            </w:rPr>
            <w:t>April 4, 2011</w:t>
          </w:r>
          <w:r w:rsidRPr="00040A23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</w:p>
      </w:tc>
    </w:tr>
  </w:tbl>
  <w:p w:rsidR="007D16F9" w:rsidRPr="004819E6" w:rsidRDefault="007D16F9" w:rsidP="007825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3AB" w:rsidRDefault="00C47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AB" w:rsidRDefault="00C854AB">
      <w:r>
        <w:separator/>
      </w:r>
    </w:p>
  </w:footnote>
  <w:footnote w:type="continuationSeparator" w:id="0">
    <w:p w:rsidR="00C854AB" w:rsidRDefault="00C85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3AB" w:rsidRDefault="00C473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F9" w:rsidRPr="00A8258C" w:rsidRDefault="00C473AB" w:rsidP="00A8258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-158750</wp:posOffset>
          </wp:positionV>
          <wp:extent cx="1314450" cy="487680"/>
          <wp:effectExtent l="0" t="0" r="0" b="7620"/>
          <wp:wrapSquare wrapText="bothSides"/>
          <wp:docPr id="3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2" descr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alt="Description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">
              <w10:wrap type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3AB" w:rsidRDefault="00C473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D5CE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B720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6D861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043E5C73"/>
    <w:multiLevelType w:val="hybridMultilevel"/>
    <w:tmpl w:val="D438EA1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2E7D7A">
      <w:start w:val="1"/>
      <w:numFmt w:val="bullet"/>
      <w:pStyle w:val="StyleABLOCKPARATimesNewRoman10pt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  <w:sz w:val="16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80B36CE"/>
    <w:multiLevelType w:val="singleLevel"/>
    <w:tmpl w:val="FFFFFFFF"/>
    <w:lvl w:ilvl="0">
      <w:start w:val="1"/>
      <w:numFmt w:val="bullet"/>
      <w:pStyle w:val="textboxbulle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6">
    <w:nsid w:val="1BC5111E"/>
    <w:multiLevelType w:val="hybridMultilevel"/>
    <w:tmpl w:val="36A23566"/>
    <w:lvl w:ilvl="0" w:tplc="9B8A5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E725E"/>
    <w:multiLevelType w:val="singleLevel"/>
    <w:tmpl w:val="ECBEB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509030B"/>
    <w:multiLevelType w:val="hybridMultilevel"/>
    <w:tmpl w:val="BB36BA7A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19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2A193859"/>
    <w:multiLevelType w:val="singleLevel"/>
    <w:tmpl w:val="BBBC8EE2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288" w:hanging="288"/>
      </w:pPr>
      <w:rPr>
        <w:rFonts w:ascii="Times" w:eastAsia="Times New Roman" w:hAnsi="Times"/>
      </w:rPr>
    </w:lvl>
  </w:abstractNum>
  <w:abstractNum w:abstractNumId="10">
    <w:nsid w:val="34EA4049"/>
    <w:multiLevelType w:val="hybridMultilevel"/>
    <w:tmpl w:val="090A1C26"/>
    <w:lvl w:ilvl="0" w:tplc="1BE04AAC">
      <w:start w:val="1"/>
      <w:numFmt w:val="bullet"/>
      <w:pStyle w:val="StyleBefore12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41A46468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MS Mincho" w:hAnsi="Wingdings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981CBD"/>
    <w:multiLevelType w:val="hybridMultilevel"/>
    <w:tmpl w:val="4650BE9E"/>
    <w:lvl w:ilvl="0" w:tplc="4164A082">
      <w:start w:val="1"/>
      <w:numFmt w:val="bullet"/>
      <w:pStyle w:val="StyleArialBefore6ptAfter6p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3B3A3D"/>
    <w:multiLevelType w:val="hybridMultilevel"/>
    <w:tmpl w:val="8690B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356398"/>
    <w:multiLevelType w:val="hybridMultilevel"/>
    <w:tmpl w:val="1F568E7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D03847"/>
    <w:multiLevelType w:val="hybridMultilevel"/>
    <w:tmpl w:val="5FA23A4E"/>
    <w:lvl w:ilvl="0" w:tplc="04090001">
      <w:start w:val="1"/>
      <w:numFmt w:val="bullet"/>
      <w:lvlText w:val=""/>
      <w:lvlJc w:val="left"/>
      <w:pPr>
        <w:ind w:left="-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</w:abstractNum>
  <w:abstractNum w:abstractNumId="15">
    <w:nsid w:val="60A56E60"/>
    <w:multiLevelType w:val="multilevel"/>
    <w:tmpl w:val="C7302A1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9C33602"/>
    <w:multiLevelType w:val="singleLevel"/>
    <w:tmpl w:val="A204F9BE"/>
    <w:lvl w:ilvl="0">
      <w:start w:val="1"/>
      <w:numFmt w:val="bullet"/>
      <w:pStyle w:val="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3A5495"/>
    <w:multiLevelType w:val="singleLevel"/>
    <w:tmpl w:val="1BA4E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7820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485735E"/>
    <w:multiLevelType w:val="hybridMultilevel"/>
    <w:tmpl w:val="F13E64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19"/>
  </w:num>
  <w:num w:numId="8">
    <w:abstractNumId w:val="7"/>
  </w:num>
  <w:num w:numId="9">
    <w:abstractNumId w:val="8"/>
  </w:num>
  <w:num w:numId="10">
    <w:abstractNumId w:val="13"/>
  </w:num>
  <w:num w:numId="11">
    <w:abstractNumId w:val="1"/>
  </w:num>
  <w:num w:numId="12">
    <w:abstractNumId w:val="6"/>
  </w:num>
  <w:num w:numId="13">
    <w:abstractNumId w:val="4"/>
  </w:num>
  <w:num w:numId="14">
    <w:abstractNumId w:val="10"/>
  </w:num>
  <w:num w:numId="15">
    <w:abstractNumId w:val="16"/>
  </w:num>
  <w:num w:numId="16">
    <w:abstractNumId w:val="11"/>
  </w:num>
  <w:num w:numId="17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5"/>
  </w:num>
  <w:num w:numId="19">
    <w:abstractNumId w:val="17"/>
  </w:num>
  <w:num w:numId="20">
    <w:abstractNumId w:val="9"/>
  </w:num>
  <w:num w:numId="21">
    <w:abstractNumId w:val="14"/>
  </w:num>
  <w:num w:numId="22">
    <w:abstractNumId w:val="12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4366"/>
    <w:rsid w:val="000240DD"/>
    <w:rsid w:val="00033B53"/>
    <w:rsid w:val="00040A23"/>
    <w:rsid w:val="0004162F"/>
    <w:rsid w:val="00045B6A"/>
    <w:rsid w:val="00052ADE"/>
    <w:rsid w:val="000532CA"/>
    <w:rsid w:val="00054F1D"/>
    <w:rsid w:val="000552B4"/>
    <w:rsid w:val="00057B75"/>
    <w:rsid w:val="00067C6E"/>
    <w:rsid w:val="0008488A"/>
    <w:rsid w:val="00094493"/>
    <w:rsid w:val="000A10D2"/>
    <w:rsid w:val="000A2CD4"/>
    <w:rsid w:val="000A30E0"/>
    <w:rsid w:val="000A35A2"/>
    <w:rsid w:val="000A4EFF"/>
    <w:rsid w:val="000A5518"/>
    <w:rsid w:val="000A5F0B"/>
    <w:rsid w:val="000B2770"/>
    <w:rsid w:val="000B60AC"/>
    <w:rsid w:val="000B7327"/>
    <w:rsid w:val="000C0F49"/>
    <w:rsid w:val="000C143B"/>
    <w:rsid w:val="000C17FF"/>
    <w:rsid w:val="000C6D4E"/>
    <w:rsid w:val="000D2DAC"/>
    <w:rsid w:val="000D7CA4"/>
    <w:rsid w:val="000E3A4D"/>
    <w:rsid w:val="000F2FD2"/>
    <w:rsid w:val="000F3BBB"/>
    <w:rsid w:val="000F598E"/>
    <w:rsid w:val="000F7139"/>
    <w:rsid w:val="000F73FE"/>
    <w:rsid w:val="000F740B"/>
    <w:rsid w:val="000F7949"/>
    <w:rsid w:val="0011002A"/>
    <w:rsid w:val="00113EF7"/>
    <w:rsid w:val="001144E1"/>
    <w:rsid w:val="00124C33"/>
    <w:rsid w:val="001258A1"/>
    <w:rsid w:val="001260D7"/>
    <w:rsid w:val="001300F8"/>
    <w:rsid w:val="00130ACB"/>
    <w:rsid w:val="0013237F"/>
    <w:rsid w:val="001362CF"/>
    <w:rsid w:val="00145F05"/>
    <w:rsid w:val="001460E5"/>
    <w:rsid w:val="001520E8"/>
    <w:rsid w:val="00155D41"/>
    <w:rsid w:val="001573BD"/>
    <w:rsid w:val="001578A2"/>
    <w:rsid w:val="00162CBB"/>
    <w:rsid w:val="00162F4D"/>
    <w:rsid w:val="00165103"/>
    <w:rsid w:val="001721A7"/>
    <w:rsid w:val="00177CCC"/>
    <w:rsid w:val="00182397"/>
    <w:rsid w:val="0018306C"/>
    <w:rsid w:val="00192428"/>
    <w:rsid w:val="0019391A"/>
    <w:rsid w:val="0019488B"/>
    <w:rsid w:val="001975CD"/>
    <w:rsid w:val="001A10B6"/>
    <w:rsid w:val="001A2BB2"/>
    <w:rsid w:val="001A2C72"/>
    <w:rsid w:val="001A648B"/>
    <w:rsid w:val="001B1E41"/>
    <w:rsid w:val="001B642D"/>
    <w:rsid w:val="001C16BF"/>
    <w:rsid w:val="001C46DD"/>
    <w:rsid w:val="001D0BB0"/>
    <w:rsid w:val="001D63B7"/>
    <w:rsid w:val="001D6704"/>
    <w:rsid w:val="001E1EC4"/>
    <w:rsid w:val="001E2216"/>
    <w:rsid w:val="001F0B62"/>
    <w:rsid w:val="001F0FF2"/>
    <w:rsid w:val="001F111A"/>
    <w:rsid w:val="001F70C2"/>
    <w:rsid w:val="0020397D"/>
    <w:rsid w:val="00203A70"/>
    <w:rsid w:val="00203E0D"/>
    <w:rsid w:val="00205496"/>
    <w:rsid w:val="00206F4B"/>
    <w:rsid w:val="002077F2"/>
    <w:rsid w:val="0021385C"/>
    <w:rsid w:val="00213DC3"/>
    <w:rsid w:val="002171A6"/>
    <w:rsid w:val="00220184"/>
    <w:rsid w:val="00223298"/>
    <w:rsid w:val="00230EBD"/>
    <w:rsid w:val="00234A0E"/>
    <w:rsid w:val="00234FFE"/>
    <w:rsid w:val="00235369"/>
    <w:rsid w:val="00236CBA"/>
    <w:rsid w:val="00237AF4"/>
    <w:rsid w:val="00251D26"/>
    <w:rsid w:val="00257AF6"/>
    <w:rsid w:val="00263FEF"/>
    <w:rsid w:val="002652F0"/>
    <w:rsid w:val="002679BE"/>
    <w:rsid w:val="0027003E"/>
    <w:rsid w:val="00270F84"/>
    <w:rsid w:val="002764D4"/>
    <w:rsid w:val="0028280F"/>
    <w:rsid w:val="00287980"/>
    <w:rsid w:val="00290376"/>
    <w:rsid w:val="002913F5"/>
    <w:rsid w:val="00295505"/>
    <w:rsid w:val="00296842"/>
    <w:rsid w:val="00297908"/>
    <w:rsid w:val="002A0D74"/>
    <w:rsid w:val="002A1724"/>
    <w:rsid w:val="002A1997"/>
    <w:rsid w:val="002A6814"/>
    <w:rsid w:val="002B48D2"/>
    <w:rsid w:val="002B69BA"/>
    <w:rsid w:val="002B7575"/>
    <w:rsid w:val="002C508D"/>
    <w:rsid w:val="002C52D1"/>
    <w:rsid w:val="002C784B"/>
    <w:rsid w:val="002D1B61"/>
    <w:rsid w:val="002D5F77"/>
    <w:rsid w:val="002E1388"/>
    <w:rsid w:val="002E1816"/>
    <w:rsid w:val="002E5EB3"/>
    <w:rsid w:val="002F23F9"/>
    <w:rsid w:val="002F2B77"/>
    <w:rsid w:val="002F3131"/>
    <w:rsid w:val="002F68E3"/>
    <w:rsid w:val="00304298"/>
    <w:rsid w:val="00306CE7"/>
    <w:rsid w:val="00310246"/>
    <w:rsid w:val="003120E0"/>
    <w:rsid w:val="00320743"/>
    <w:rsid w:val="00320A6F"/>
    <w:rsid w:val="003220F0"/>
    <w:rsid w:val="00327061"/>
    <w:rsid w:val="00327734"/>
    <w:rsid w:val="00327781"/>
    <w:rsid w:val="00334AC0"/>
    <w:rsid w:val="00336640"/>
    <w:rsid w:val="00352009"/>
    <w:rsid w:val="003561EB"/>
    <w:rsid w:val="0036290F"/>
    <w:rsid w:val="00376469"/>
    <w:rsid w:val="0038192B"/>
    <w:rsid w:val="0038296B"/>
    <w:rsid w:val="0038579B"/>
    <w:rsid w:val="00386DA8"/>
    <w:rsid w:val="00387539"/>
    <w:rsid w:val="003878CB"/>
    <w:rsid w:val="0038792B"/>
    <w:rsid w:val="0039567F"/>
    <w:rsid w:val="00396E95"/>
    <w:rsid w:val="003A2418"/>
    <w:rsid w:val="003A5B83"/>
    <w:rsid w:val="003A7A33"/>
    <w:rsid w:val="003B1DB4"/>
    <w:rsid w:val="003B2047"/>
    <w:rsid w:val="003B4BB5"/>
    <w:rsid w:val="003B5262"/>
    <w:rsid w:val="003C0CCE"/>
    <w:rsid w:val="003C5985"/>
    <w:rsid w:val="003D4DD0"/>
    <w:rsid w:val="003D5F18"/>
    <w:rsid w:val="003F2DE1"/>
    <w:rsid w:val="003F2FF2"/>
    <w:rsid w:val="003F36EB"/>
    <w:rsid w:val="004003E9"/>
    <w:rsid w:val="00404E59"/>
    <w:rsid w:val="00410126"/>
    <w:rsid w:val="004146BC"/>
    <w:rsid w:val="004202DC"/>
    <w:rsid w:val="004238F5"/>
    <w:rsid w:val="00425290"/>
    <w:rsid w:val="00425928"/>
    <w:rsid w:val="004269E9"/>
    <w:rsid w:val="004270B4"/>
    <w:rsid w:val="004279C0"/>
    <w:rsid w:val="00427EDC"/>
    <w:rsid w:val="00433FC9"/>
    <w:rsid w:val="00440DFF"/>
    <w:rsid w:val="00443AB0"/>
    <w:rsid w:val="004449AC"/>
    <w:rsid w:val="00444ADC"/>
    <w:rsid w:val="0044556F"/>
    <w:rsid w:val="00453997"/>
    <w:rsid w:val="00454C02"/>
    <w:rsid w:val="00464F06"/>
    <w:rsid w:val="0046671E"/>
    <w:rsid w:val="00470330"/>
    <w:rsid w:val="00470E07"/>
    <w:rsid w:val="00472262"/>
    <w:rsid w:val="00472FF1"/>
    <w:rsid w:val="00473DE2"/>
    <w:rsid w:val="004750DB"/>
    <w:rsid w:val="0048012A"/>
    <w:rsid w:val="004819E6"/>
    <w:rsid w:val="00485526"/>
    <w:rsid w:val="004A25DF"/>
    <w:rsid w:val="004A26BC"/>
    <w:rsid w:val="004A58D5"/>
    <w:rsid w:val="004A6EF0"/>
    <w:rsid w:val="004A7126"/>
    <w:rsid w:val="004B2BB9"/>
    <w:rsid w:val="004B5E76"/>
    <w:rsid w:val="004B5EF5"/>
    <w:rsid w:val="004B6D77"/>
    <w:rsid w:val="004B78A6"/>
    <w:rsid w:val="004B7C27"/>
    <w:rsid w:val="004C43E9"/>
    <w:rsid w:val="004D2AFC"/>
    <w:rsid w:val="004D44DE"/>
    <w:rsid w:val="004D5988"/>
    <w:rsid w:val="004E1F64"/>
    <w:rsid w:val="004E241C"/>
    <w:rsid w:val="004E2BCE"/>
    <w:rsid w:val="004F1A6F"/>
    <w:rsid w:val="004F74A6"/>
    <w:rsid w:val="005005B0"/>
    <w:rsid w:val="00501A38"/>
    <w:rsid w:val="00507014"/>
    <w:rsid w:val="00524339"/>
    <w:rsid w:val="005249A8"/>
    <w:rsid w:val="005332A3"/>
    <w:rsid w:val="00540117"/>
    <w:rsid w:val="00540F86"/>
    <w:rsid w:val="00547CBB"/>
    <w:rsid w:val="00552B13"/>
    <w:rsid w:val="00553F8B"/>
    <w:rsid w:val="00554C67"/>
    <w:rsid w:val="0055518B"/>
    <w:rsid w:val="00555B0A"/>
    <w:rsid w:val="00562494"/>
    <w:rsid w:val="0056282E"/>
    <w:rsid w:val="00563612"/>
    <w:rsid w:val="00564223"/>
    <w:rsid w:val="0056790D"/>
    <w:rsid w:val="00570AF5"/>
    <w:rsid w:val="00573478"/>
    <w:rsid w:val="005746D2"/>
    <w:rsid w:val="0057516B"/>
    <w:rsid w:val="00575650"/>
    <w:rsid w:val="005763C2"/>
    <w:rsid w:val="00582191"/>
    <w:rsid w:val="005864BB"/>
    <w:rsid w:val="005926E1"/>
    <w:rsid w:val="005A383D"/>
    <w:rsid w:val="005A47C5"/>
    <w:rsid w:val="005A4938"/>
    <w:rsid w:val="005A70F7"/>
    <w:rsid w:val="005B126F"/>
    <w:rsid w:val="005B75AF"/>
    <w:rsid w:val="005C1596"/>
    <w:rsid w:val="005D2A16"/>
    <w:rsid w:val="005D4D08"/>
    <w:rsid w:val="005D6CB2"/>
    <w:rsid w:val="005E12FC"/>
    <w:rsid w:val="005E665A"/>
    <w:rsid w:val="005E7354"/>
    <w:rsid w:val="005F0172"/>
    <w:rsid w:val="005F6C07"/>
    <w:rsid w:val="005F7B7E"/>
    <w:rsid w:val="006026B9"/>
    <w:rsid w:val="00603E2C"/>
    <w:rsid w:val="00605EFF"/>
    <w:rsid w:val="006104CE"/>
    <w:rsid w:val="00610A77"/>
    <w:rsid w:val="00615998"/>
    <w:rsid w:val="00616297"/>
    <w:rsid w:val="00616F3D"/>
    <w:rsid w:val="0062521B"/>
    <w:rsid w:val="00627B69"/>
    <w:rsid w:val="00627CC5"/>
    <w:rsid w:val="006304D8"/>
    <w:rsid w:val="006317DF"/>
    <w:rsid w:val="00637432"/>
    <w:rsid w:val="00640D0C"/>
    <w:rsid w:val="006430DC"/>
    <w:rsid w:val="0064429F"/>
    <w:rsid w:val="00646293"/>
    <w:rsid w:val="00655FB4"/>
    <w:rsid w:val="006571A3"/>
    <w:rsid w:val="0066042B"/>
    <w:rsid w:val="00661E64"/>
    <w:rsid w:val="00663DF4"/>
    <w:rsid w:val="0066475A"/>
    <w:rsid w:val="006802BB"/>
    <w:rsid w:val="006854AB"/>
    <w:rsid w:val="00685516"/>
    <w:rsid w:val="0069099F"/>
    <w:rsid w:val="00692AAB"/>
    <w:rsid w:val="00693B59"/>
    <w:rsid w:val="006A0837"/>
    <w:rsid w:val="006A3B53"/>
    <w:rsid w:val="006B18B2"/>
    <w:rsid w:val="006B4551"/>
    <w:rsid w:val="006C50C9"/>
    <w:rsid w:val="006D1CA6"/>
    <w:rsid w:val="006D4ADD"/>
    <w:rsid w:val="006D64CB"/>
    <w:rsid w:val="006D6EB6"/>
    <w:rsid w:val="006E3012"/>
    <w:rsid w:val="006F070F"/>
    <w:rsid w:val="006F2BB6"/>
    <w:rsid w:val="006F4038"/>
    <w:rsid w:val="006F5240"/>
    <w:rsid w:val="006F6357"/>
    <w:rsid w:val="006F75A3"/>
    <w:rsid w:val="00702584"/>
    <w:rsid w:val="00706E62"/>
    <w:rsid w:val="00707E41"/>
    <w:rsid w:val="0071420E"/>
    <w:rsid w:val="00714D40"/>
    <w:rsid w:val="00724075"/>
    <w:rsid w:val="00724B44"/>
    <w:rsid w:val="00724B96"/>
    <w:rsid w:val="00726C41"/>
    <w:rsid w:val="007304A6"/>
    <w:rsid w:val="0073273B"/>
    <w:rsid w:val="007352B8"/>
    <w:rsid w:val="00735C2C"/>
    <w:rsid w:val="007363DC"/>
    <w:rsid w:val="00746077"/>
    <w:rsid w:val="007476DF"/>
    <w:rsid w:val="00747BFE"/>
    <w:rsid w:val="00753C61"/>
    <w:rsid w:val="00760896"/>
    <w:rsid w:val="00763573"/>
    <w:rsid w:val="007641F2"/>
    <w:rsid w:val="00764EC8"/>
    <w:rsid w:val="00766B0B"/>
    <w:rsid w:val="00770F32"/>
    <w:rsid w:val="00774971"/>
    <w:rsid w:val="0077521A"/>
    <w:rsid w:val="00775D9E"/>
    <w:rsid w:val="00777861"/>
    <w:rsid w:val="00782501"/>
    <w:rsid w:val="00782F6C"/>
    <w:rsid w:val="007848CC"/>
    <w:rsid w:val="0078571E"/>
    <w:rsid w:val="007876BC"/>
    <w:rsid w:val="00790694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B3046"/>
    <w:rsid w:val="007C33AA"/>
    <w:rsid w:val="007C67CD"/>
    <w:rsid w:val="007C6AC4"/>
    <w:rsid w:val="007D0FC9"/>
    <w:rsid w:val="007D16F9"/>
    <w:rsid w:val="007D4241"/>
    <w:rsid w:val="007D4B94"/>
    <w:rsid w:val="007D570D"/>
    <w:rsid w:val="007D68D0"/>
    <w:rsid w:val="007E4F60"/>
    <w:rsid w:val="007E63CC"/>
    <w:rsid w:val="00803CB3"/>
    <w:rsid w:val="00804376"/>
    <w:rsid w:val="00804519"/>
    <w:rsid w:val="00806F21"/>
    <w:rsid w:val="008079A6"/>
    <w:rsid w:val="0081069A"/>
    <w:rsid w:val="00812AE3"/>
    <w:rsid w:val="00812C8F"/>
    <w:rsid w:val="0081413F"/>
    <w:rsid w:val="0081512E"/>
    <w:rsid w:val="0081736B"/>
    <w:rsid w:val="00820EEB"/>
    <w:rsid w:val="00825CB4"/>
    <w:rsid w:val="00826068"/>
    <w:rsid w:val="00826B66"/>
    <w:rsid w:val="00833F7E"/>
    <w:rsid w:val="00835FF3"/>
    <w:rsid w:val="00836EE7"/>
    <w:rsid w:val="00840452"/>
    <w:rsid w:val="00842AC8"/>
    <w:rsid w:val="00844A43"/>
    <w:rsid w:val="00846A90"/>
    <w:rsid w:val="008515A9"/>
    <w:rsid w:val="0085196B"/>
    <w:rsid w:val="008528DE"/>
    <w:rsid w:val="00852BB0"/>
    <w:rsid w:val="0085406A"/>
    <w:rsid w:val="008548CC"/>
    <w:rsid w:val="0085551A"/>
    <w:rsid w:val="008560BA"/>
    <w:rsid w:val="00860285"/>
    <w:rsid w:val="00861134"/>
    <w:rsid w:val="00861BA3"/>
    <w:rsid w:val="0086518D"/>
    <w:rsid w:val="00874FBA"/>
    <w:rsid w:val="00887E30"/>
    <w:rsid w:val="00892543"/>
    <w:rsid w:val="00895744"/>
    <w:rsid w:val="00896A0F"/>
    <w:rsid w:val="00897E18"/>
    <w:rsid w:val="008A0493"/>
    <w:rsid w:val="008A5D3A"/>
    <w:rsid w:val="008A705E"/>
    <w:rsid w:val="008A7112"/>
    <w:rsid w:val="008A7CBA"/>
    <w:rsid w:val="008B2255"/>
    <w:rsid w:val="008B34B4"/>
    <w:rsid w:val="008B3769"/>
    <w:rsid w:val="008C112E"/>
    <w:rsid w:val="008C28E5"/>
    <w:rsid w:val="008C39C2"/>
    <w:rsid w:val="008C579C"/>
    <w:rsid w:val="008C6D25"/>
    <w:rsid w:val="008D155E"/>
    <w:rsid w:val="008E3AFF"/>
    <w:rsid w:val="008E4048"/>
    <w:rsid w:val="008E6651"/>
    <w:rsid w:val="008F2423"/>
    <w:rsid w:val="008F37F6"/>
    <w:rsid w:val="008F5200"/>
    <w:rsid w:val="008F5D14"/>
    <w:rsid w:val="00907897"/>
    <w:rsid w:val="009129BD"/>
    <w:rsid w:val="00914888"/>
    <w:rsid w:val="009319FB"/>
    <w:rsid w:val="0093591E"/>
    <w:rsid w:val="00935B80"/>
    <w:rsid w:val="00935C3B"/>
    <w:rsid w:val="00941EC1"/>
    <w:rsid w:val="00942C8D"/>
    <w:rsid w:val="009441E1"/>
    <w:rsid w:val="00945C57"/>
    <w:rsid w:val="00950C01"/>
    <w:rsid w:val="009634D9"/>
    <w:rsid w:val="00963504"/>
    <w:rsid w:val="00977042"/>
    <w:rsid w:val="00987C33"/>
    <w:rsid w:val="00991946"/>
    <w:rsid w:val="00992E7B"/>
    <w:rsid w:val="00994566"/>
    <w:rsid w:val="00996E71"/>
    <w:rsid w:val="0099778D"/>
    <w:rsid w:val="009A13C6"/>
    <w:rsid w:val="009A330E"/>
    <w:rsid w:val="009A60C9"/>
    <w:rsid w:val="009B0EB8"/>
    <w:rsid w:val="009C59E9"/>
    <w:rsid w:val="009D1F8C"/>
    <w:rsid w:val="009D551E"/>
    <w:rsid w:val="009E1F75"/>
    <w:rsid w:val="009E34D6"/>
    <w:rsid w:val="009E57B5"/>
    <w:rsid w:val="009E6367"/>
    <w:rsid w:val="009F777D"/>
    <w:rsid w:val="00A01947"/>
    <w:rsid w:val="00A02307"/>
    <w:rsid w:val="00A05A6F"/>
    <w:rsid w:val="00A068F8"/>
    <w:rsid w:val="00A153CE"/>
    <w:rsid w:val="00A16EC5"/>
    <w:rsid w:val="00A175DF"/>
    <w:rsid w:val="00A179F3"/>
    <w:rsid w:val="00A31344"/>
    <w:rsid w:val="00A31DF9"/>
    <w:rsid w:val="00A358BF"/>
    <w:rsid w:val="00A42914"/>
    <w:rsid w:val="00A458C3"/>
    <w:rsid w:val="00A50794"/>
    <w:rsid w:val="00A50E56"/>
    <w:rsid w:val="00A51C9E"/>
    <w:rsid w:val="00A5587D"/>
    <w:rsid w:val="00A56C87"/>
    <w:rsid w:val="00A612BA"/>
    <w:rsid w:val="00A61444"/>
    <w:rsid w:val="00A618E7"/>
    <w:rsid w:val="00A62382"/>
    <w:rsid w:val="00A63289"/>
    <w:rsid w:val="00A65235"/>
    <w:rsid w:val="00A66A62"/>
    <w:rsid w:val="00A70ABB"/>
    <w:rsid w:val="00A713B9"/>
    <w:rsid w:val="00A74A27"/>
    <w:rsid w:val="00A7604C"/>
    <w:rsid w:val="00A778CF"/>
    <w:rsid w:val="00A81B40"/>
    <w:rsid w:val="00A820B2"/>
    <w:rsid w:val="00A82501"/>
    <w:rsid w:val="00A8258C"/>
    <w:rsid w:val="00A83AA0"/>
    <w:rsid w:val="00A864A1"/>
    <w:rsid w:val="00A86EEA"/>
    <w:rsid w:val="00A93FE7"/>
    <w:rsid w:val="00A95B38"/>
    <w:rsid w:val="00A9743B"/>
    <w:rsid w:val="00AA2FB5"/>
    <w:rsid w:val="00AA40C5"/>
    <w:rsid w:val="00AA54BD"/>
    <w:rsid w:val="00AA6C4C"/>
    <w:rsid w:val="00AB3F48"/>
    <w:rsid w:val="00AB519B"/>
    <w:rsid w:val="00AB51E9"/>
    <w:rsid w:val="00AC0333"/>
    <w:rsid w:val="00AC0E2D"/>
    <w:rsid w:val="00AC3543"/>
    <w:rsid w:val="00AC364D"/>
    <w:rsid w:val="00AC46CB"/>
    <w:rsid w:val="00AD4A09"/>
    <w:rsid w:val="00AD4D6F"/>
    <w:rsid w:val="00AE668D"/>
    <w:rsid w:val="00B00683"/>
    <w:rsid w:val="00B03BDB"/>
    <w:rsid w:val="00B06E82"/>
    <w:rsid w:val="00B11485"/>
    <w:rsid w:val="00B11F20"/>
    <w:rsid w:val="00B14E58"/>
    <w:rsid w:val="00B15056"/>
    <w:rsid w:val="00B2604B"/>
    <w:rsid w:val="00B37F9B"/>
    <w:rsid w:val="00B40091"/>
    <w:rsid w:val="00B4493B"/>
    <w:rsid w:val="00B45A82"/>
    <w:rsid w:val="00B46097"/>
    <w:rsid w:val="00B51E9F"/>
    <w:rsid w:val="00B536E9"/>
    <w:rsid w:val="00B55228"/>
    <w:rsid w:val="00B555C0"/>
    <w:rsid w:val="00B61F06"/>
    <w:rsid w:val="00B669EF"/>
    <w:rsid w:val="00B85302"/>
    <w:rsid w:val="00BA17E5"/>
    <w:rsid w:val="00BA48EB"/>
    <w:rsid w:val="00BA7934"/>
    <w:rsid w:val="00BB0143"/>
    <w:rsid w:val="00BC25D9"/>
    <w:rsid w:val="00BC3162"/>
    <w:rsid w:val="00BC695C"/>
    <w:rsid w:val="00BC7613"/>
    <w:rsid w:val="00BD26C7"/>
    <w:rsid w:val="00BD4275"/>
    <w:rsid w:val="00BD495A"/>
    <w:rsid w:val="00BD765F"/>
    <w:rsid w:val="00BE5A69"/>
    <w:rsid w:val="00BE5BA1"/>
    <w:rsid w:val="00BF6CE2"/>
    <w:rsid w:val="00BF7B1F"/>
    <w:rsid w:val="00C02968"/>
    <w:rsid w:val="00C03BA7"/>
    <w:rsid w:val="00C042E7"/>
    <w:rsid w:val="00C15F19"/>
    <w:rsid w:val="00C22C6E"/>
    <w:rsid w:val="00C27A28"/>
    <w:rsid w:val="00C30EB3"/>
    <w:rsid w:val="00C34475"/>
    <w:rsid w:val="00C3520A"/>
    <w:rsid w:val="00C45117"/>
    <w:rsid w:val="00C473AB"/>
    <w:rsid w:val="00C502FC"/>
    <w:rsid w:val="00C528F2"/>
    <w:rsid w:val="00C558C1"/>
    <w:rsid w:val="00C607A4"/>
    <w:rsid w:val="00C64E96"/>
    <w:rsid w:val="00C726B1"/>
    <w:rsid w:val="00C73CE1"/>
    <w:rsid w:val="00C80406"/>
    <w:rsid w:val="00C80F9D"/>
    <w:rsid w:val="00C854AB"/>
    <w:rsid w:val="00C87AD9"/>
    <w:rsid w:val="00C91953"/>
    <w:rsid w:val="00C95665"/>
    <w:rsid w:val="00C9689F"/>
    <w:rsid w:val="00CA4A70"/>
    <w:rsid w:val="00CA7F45"/>
    <w:rsid w:val="00CA7F57"/>
    <w:rsid w:val="00CB3E5F"/>
    <w:rsid w:val="00CB6FDF"/>
    <w:rsid w:val="00CC3125"/>
    <w:rsid w:val="00CC5C2F"/>
    <w:rsid w:val="00CD3F4D"/>
    <w:rsid w:val="00CD617E"/>
    <w:rsid w:val="00CE21E1"/>
    <w:rsid w:val="00CE3EF6"/>
    <w:rsid w:val="00CE4E64"/>
    <w:rsid w:val="00CE6094"/>
    <w:rsid w:val="00CF4A72"/>
    <w:rsid w:val="00CF5D6B"/>
    <w:rsid w:val="00CF6188"/>
    <w:rsid w:val="00D06BCA"/>
    <w:rsid w:val="00D06F15"/>
    <w:rsid w:val="00D12550"/>
    <w:rsid w:val="00D13ADE"/>
    <w:rsid w:val="00D15E5D"/>
    <w:rsid w:val="00D166F2"/>
    <w:rsid w:val="00D17FBF"/>
    <w:rsid w:val="00D21419"/>
    <w:rsid w:val="00D238B7"/>
    <w:rsid w:val="00D25717"/>
    <w:rsid w:val="00D25CE3"/>
    <w:rsid w:val="00D27CD0"/>
    <w:rsid w:val="00D3030D"/>
    <w:rsid w:val="00D4015C"/>
    <w:rsid w:val="00D40FAA"/>
    <w:rsid w:val="00D464FB"/>
    <w:rsid w:val="00D51340"/>
    <w:rsid w:val="00D56504"/>
    <w:rsid w:val="00D56E25"/>
    <w:rsid w:val="00D57614"/>
    <w:rsid w:val="00D612A6"/>
    <w:rsid w:val="00D6172E"/>
    <w:rsid w:val="00D719CA"/>
    <w:rsid w:val="00D75D77"/>
    <w:rsid w:val="00D77982"/>
    <w:rsid w:val="00D77DA9"/>
    <w:rsid w:val="00D85A2D"/>
    <w:rsid w:val="00D862C2"/>
    <w:rsid w:val="00D900B4"/>
    <w:rsid w:val="00D90CDA"/>
    <w:rsid w:val="00D9627A"/>
    <w:rsid w:val="00D97E12"/>
    <w:rsid w:val="00DA02B1"/>
    <w:rsid w:val="00DA40E2"/>
    <w:rsid w:val="00DA46DA"/>
    <w:rsid w:val="00DA5C8E"/>
    <w:rsid w:val="00DB1008"/>
    <w:rsid w:val="00DB1952"/>
    <w:rsid w:val="00DB2DBD"/>
    <w:rsid w:val="00DB6975"/>
    <w:rsid w:val="00DC6489"/>
    <w:rsid w:val="00DD3C29"/>
    <w:rsid w:val="00DD6617"/>
    <w:rsid w:val="00DE0F66"/>
    <w:rsid w:val="00DE28ED"/>
    <w:rsid w:val="00DE635B"/>
    <w:rsid w:val="00DF5A5F"/>
    <w:rsid w:val="00E0009C"/>
    <w:rsid w:val="00E01C4A"/>
    <w:rsid w:val="00E032F7"/>
    <w:rsid w:val="00E0554F"/>
    <w:rsid w:val="00E05962"/>
    <w:rsid w:val="00E10DCC"/>
    <w:rsid w:val="00E11CF3"/>
    <w:rsid w:val="00E12481"/>
    <w:rsid w:val="00E20E9A"/>
    <w:rsid w:val="00E219C7"/>
    <w:rsid w:val="00E21C16"/>
    <w:rsid w:val="00E229C4"/>
    <w:rsid w:val="00E2608A"/>
    <w:rsid w:val="00E35DF7"/>
    <w:rsid w:val="00E36458"/>
    <w:rsid w:val="00E4131E"/>
    <w:rsid w:val="00E41CB8"/>
    <w:rsid w:val="00E43D55"/>
    <w:rsid w:val="00E45349"/>
    <w:rsid w:val="00E467C9"/>
    <w:rsid w:val="00E5389C"/>
    <w:rsid w:val="00E53DEC"/>
    <w:rsid w:val="00E574CA"/>
    <w:rsid w:val="00E6256C"/>
    <w:rsid w:val="00E628F3"/>
    <w:rsid w:val="00E6313C"/>
    <w:rsid w:val="00E63483"/>
    <w:rsid w:val="00E64BA5"/>
    <w:rsid w:val="00E64CCE"/>
    <w:rsid w:val="00E66942"/>
    <w:rsid w:val="00E80D10"/>
    <w:rsid w:val="00E856CF"/>
    <w:rsid w:val="00E9166F"/>
    <w:rsid w:val="00E93042"/>
    <w:rsid w:val="00EA014B"/>
    <w:rsid w:val="00EA2640"/>
    <w:rsid w:val="00EA53BE"/>
    <w:rsid w:val="00EB6500"/>
    <w:rsid w:val="00EC235E"/>
    <w:rsid w:val="00EC2620"/>
    <w:rsid w:val="00EC2F86"/>
    <w:rsid w:val="00ED0A72"/>
    <w:rsid w:val="00EE6095"/>
    <w:rsid w:val="00EE645A"/>
    <w:rsid w:val="00EE7605"/>
    <w:rsid w:val="00EF6CF5"/>
    <w:rsid w:val="00F00378"/>
    <w:rsid w:val="00F03F18"/>
    <w:rsid w:val="00F06CE8"/>
    <w:rsid w:val="00F116E5"/>
    <w:rsid w:val="00F13C8F"/>
    <w:rsid w:val="00F14C96"/>
    <w:rsid w:val="00F24B6E"/>
    <w:rsid w:val="00F24F3A"/>
    <w:rsid w:val="00F320A3"/>
    <w:rsid w:val="00F34DBA"/>
    <w:rsid w:val="00F4193C"/>
    <w:rsid w:val="00F4281E"/>
    <w:rsid w:val="00F42F66"/>
    <w:rsid w:val="00F440CC"/>
    <w:rsid w:val="00F44118"/>
    <w:rsid w:val="00F45DA6"/>
    <w:rsid w:val="00F46A27"/>
    <w:rsid w:val="00F47B6C"/>
    <w:rsid w:val="00F50A41"/>
    <w:rsid w:val="00F51045"/>
    <w:rsid w:val="00F511F7"/>
    <w:rsid w:val="00F51950"/>
    <w:rsid w:val="00F51D80"/>
    <w:rsid w:val="00F52EA5"/>
    <w:rsid w:val="00F53AE8"/>
    <w:rsid w:val="00F5438D"/>
    <w:rsid w:val="00F66EC0"/>
    <w:rsid w:val="00F67193"/>
    <w:rsid w:val="00F67F39"/>
    <w:rsid w:val="00F7031C"/>
    <w:rsid w:val="00F75D78"/>
    <w:rsid w:val="00F84DCA"/>
    <w:rsid w:val="00F90AA3"/>
    <w:rsid w:val="00F91005"/>
    <w:rsid w:val="00F93D85"/>
    <w:rsid w:val="00F95D8F"/>
    <w:rsid w:val="00FA3390"/>
    <w:rsid w:val="00FA3F4E"/>
    <w:rsid w:val="00FA63ED"/>
    <w:rsid w:val="00FB421B"/>
    <w:rsid w:val="00FC1772"/>
    <w:rsid w:val="00FC5F0B"/>
    <w:rsid w:val="00FD09EF"/>
    <w:rsid w:val="00FD2E27"/>
    <w:rsid w:val="00FD3641"/>
    <w:rsid w:val="00FD680D"/>
    <w:rsid w:val="00FD6862"/>
    <w:rsid w:val="00FE103D"/>
    <w:rsid w:val="00FE1A85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4" w:uiPriority="39"/>
    <w:lsdException w:name="Normal Indent" w:unhideWhenUsed="1"/>
    <w:lsdException w:name="footnote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Strong" w:semiHidden="0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26C41"/>
    <w:pPr>
      <w:keepNext/>
      <w:numPr>
        <w:numId w:val="2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819E6"/>
    <w:pPr>
      <w:numPr>
        <w:ilvl w:val="1"/>
      </w:numPr>
      <w:ind w:hanging="792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2F0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52F0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52F0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5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652F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652F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65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26C41"/>
    <w:rPr>
      <w:rFonts w:ascii="Arial" w:hAnsi="Arial" w:cs="Arial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4819E6"/>
    <w:rPr>
      <w:rFonts w:ascii="Arial" w:hAnsi="Arial" w:cs="Arial"/>
      <w:b/>
      <w:bCs/>
      <w:kern w:val="32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719CA"/>
    <w:rPr>
      <w:rFonts w:ascii="Calibri" w:hAnsi="Calibri" w:cs="Times New Roman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719CA"/>
    <w:rPr>
      <w:rFonts w:ascii="Cambria" w:hAnsi="Cambria"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719CA"/>
    <w:rPr>
      <w:rFonts w:ascii="Cambria" w:hAnsi="Cambria" w:cs="Times New Roman"/>
      <w:b/>
      <w:bCs/>
      <w:i/>
      <w:iCs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719CA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D719CA"/>
    <w:rPr>
      <w:rFonts w:ascii="Cambria" w:hAnsi="Cambria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D719CA"/>
    <w:rPr>
      <w:rFonts w:ascii="Cambria" w:hAnsi="Cambria" w:cs="Times New Roman"/>
      <w:i/>
      <w:i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719CA"/>
    <w:rPr>
      <w:rFonts w:ascii="Calibri" w:hAnsi="Calibri" w:cs="Times New Roman"/>
      <w:sz w:val="22"/>
    </w:rPr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A28"/>
    <w:rPr>
      <w:rFonts w:cs="Times New Roman"/>
      <w:sz w:val="24"/>
    </w:rPr>
  </w:style>
  <w:style w:type="paragraph" w:styleId="Footer">
    <w:name w:val="footer"/>
    <w:aliases w:val="f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semiHidden/>
    <w:rsid w:val="00C27A28"/>
    <w:rPr>
      <w:rFonts w:cs="Times New Roman"/>
      <w:sz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A28"/>
    <w:rPr>
      <w:rFonts w:ascii="Lucida Grande" w:hAnsi="Lucida Grande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A28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A28"/>
    <w:rPr>
      <w:rFonts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A28"/>
    <w:rPr>
      <w:rFonts w:ascii="Lucida Grande" w:hAnsi="Lucida Grande" w:cs="Times New Roman"/>
      <w:sz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table" w:customStyle="1" w:styleId="LightShading-Accent11">
    <w:name w:val="Light Shading - Accent 11"/>
    <w:uiPriority w:val="99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1">
    <w:name w:val="Medium List 21"/>
    <w:uiPriority w:val="99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652F0"/>
    <w:pPr>
      <w:jc w:val="center"/>
      <w:outlineLvl w:val="0"/>
    </w:pPr>
    <w:rPr>
      <w:rFonts w:ascii="Arial" w:hAnsi="Arial"/>
      <w:spacing w:val="30"/>
      <w:sz w:val="69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D719CA"/>
    <w:rPr>
      <w:rFonts w:ascii="Calibri" w:hAnsi="Calibri" w:cs="Times New Roman"/>
      <w:b/>
      <w:bCs/>
      <w:kern w:val="28"/>
      <w:sz w:val="32"/>
    </w:rPr>
  </w:style>
  <w:style w:type="character" w:styleId="PageNumber">
    <w:name w:val="page number"/>
    <w:basedOn w:val="DefaultParagraphFont"/>
    <w:uiPriority w:val="99"/>
    <w:rsid w:val="002652F0"/>
    <w:rPr>
      <w:rFonts w:cs="Times New Roman"/>
    </w:rPr>
  </w:style>
  <w:style w:type="paragraph" w:customStyle="1" w:styleId="Guideline">
    <w:name w:val="Guideline"/>
    <w:basedOn w:val="Normal"/>
    <w:next w:val="Normal"/>
    <w:uiPriority w:val="99"/>
    <w:rsid w:val="002652F0"/>
    <w:rPr>
      <w:rFonts w:ascii="Arial" w:hAnsi="Arial"/>
      <w:i/>
      <w:color w:val="0000FF"/>
      <w:sz w:val="20"/>
      <w:szCs w:val="20"/>
    </w:rPr>
  </w:style>
  <w:style w:type="paragraph" w:customStyle="1" w:styleId="StyleHeading1Left0Firstline0">
    <w:name w:val="Style Heading 1 + Left:  0&quot; First line:  0&quot;"/>
    <w:basedOn w:val="Header"/>
    <w:uiPriority w:val="99"/>
    <w:rsid w:val="002652F0"/>
    <w:rPr>
      <w:rFonts w:ascii="Arial" w:hAnsi="Arial"/>
      <w:bCs/>
      <w:szCs w:val="20"/>
    </w:rPr>
  </w:style>
  <w:style w:type="paragraph" w:customStyle="1" w:styleId="bullet2">
    <w:name w:val="bullet2"/>
    <w:basedOn w:val="Normal"/>
    <w:uiPriority w:val="99"/>
    <w:rsid w:val="002652F0"/>
    <w:pPr>
      <w:spacing w:before="120"/>
      <w:ind w:left="908" w:hanging="274"/>
    </w:pPr>
    <w:rPr>
      <w:rFonts w:ascii="Arial" w:hAnsi="Arial"/>
      <w:sz w:val="22"/>
      <w:szCs w:val="20"/>
    </w:rPr>
  </w:style>
  <w:style w:type="paragraph" w:customStyle="1" w:styleId="CheckBullet">
    <w:name w:val="Check Bullet"/>
    <w:basedOn w:val="BodyTextIndent"/>
    <w:uiPriority w:val="99"/>
    <w:rsid w:val="002652F0"/>
    <w:pPr>
      <w:tabs>
        <w:tab w:val="num" w:pos="360"/>
      </w:tabs>
      <w:ind w:hanging="360"/>
    </w:pPr>
    <w:rPr>
      <w:szCs w:val="20"/>
    </w:rPr>
  </w:style>
  <w:style w:type="paragraph" w:styleId="BodyTextIndent">
    <w:name w:val="Body Text Indent"/>
    <w:basedOn w:val="Normal"/>
    <w:link w:val="BodyTextIndentChar"/>
    <w:uiPriority w:val="99"/>
    <w:rsid w:val="002652F0"/>
    <w:pPr>
      <w:spacing w:after="120"/>
      <w:ind w:left="360"/>
    </w:pPr>
    <w:rPr>
      <w:rFonts w:ascii="Arial" w:hAnsi="Arial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19CA"/>
    <w:rPr>
      <w:rFonts w:cs="Times New Roman"/>
      <w:sz w:val="24"/>
    </w:rPr>
  </w:style>
  <w:style w:type="paragraph" w:customStyle="1" w:styleId="it">
    <w:name w:val="it"/>
    <w:basedOn w:val="Normal"/>
    <w:uiPriority w:val="99"/>
    <w:rsid w:val="002652F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szCs w:val="20"/>
    </w:rPr>
  </w:style>
  <w:style w:type="paragraph" w:customStyle="1" w:styleId="StyleHeading4Left-45ch">
    <w:name w:val="Style Heading 4 + Left  -4.5 ch"/>
    <w:basedOn w:val="Heading4"/>
    <w:uiPriority w:val="99"/>
    <w:rsid w:val="002652F0"/>
    <w:pPr>
      <w:ind w:rightChars="360" w:right="360"/>
    </w:pPr>
    <w:rPr>
      <w:szCs w:val="20"/>
    </w:rPr>
  </w:style>
  <w:style w:type="paragraph" w:customStyle="1" w:styleId="Firstlevelparagraph">
    <w:name w:val="First level paragraph"/>
    <w:basedOn w:val="Normal"/>
    <w:uiPriority w:val="99"/>
    <w:rsid w:val="002652F0"/>
    <w:pPr>
      <w:spacing w:before="60" w:after="60"/>
      <w:ind w:left="720"/>
    </w:pPr>
    <w:rPr>
      <w:sz w:val="20"/>
      <w:szCs w:val="20"/>
    </w:rPr>
  </w:style>
  <w:style w:type="paragraph" w:customStyle="1" w:styleId="Subbullet2">
    <w:name w:val="Subbullet2"/>
    <w:basedOn w:val="Normal"/>
    <w:uiPriority w:val="99"/>
    <w:rsid w:val="002652F0"/>
    <w:pPr>
      <w:tabs>
        <w:tab w:val="left" w:pos="1260"/>
      </w:tabs>
      <w:ind w:left="1260" w:hanging="360"/>
    </w:pPr>
    <w:rPr>
      <w:rFonts w:ascii="Arial" w:hAnsi="Arial"/>
      <w:sz w:val="21"/>
      <w:szCs w:val="20"/>
    </w:rPr>
  </w:style>
  <w:style w:type="paragraph" w:styleId="BodyText2">
    <w:name w:val="Body Text 2"/>
    <w:basedOn w:val="Normal"/>
    <w:link w:val="BodyText2Char"/>
    <w:uiPriority w:val="99"/>
    <w:rsid w:val="002652F0"/>
    <w:pPr>
      <w:spacing w:after="120" w:line="480" w:lineRule="auto"/>
    </w:pPr>
    <w:rPr>
      <w:rFonts w:ascii="Arial" w:hAnsi="Arial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19CA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2652F0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2652F0"/>
    <w:pPr>
      <w:spacing w:after="120" w:line="480" w:lineRule="auto"/>
      <w:ind w:left="360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19CA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652F0"/>
    <w:pPr>
      <w:spacing w:after="120"/>
      <w:ind w:left="360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19CA"/>
    <w:rPr>
      <w:rFonts w:cs="Times New Roman"/>
      <w:sz w:val="16"/>
    </w:rPr>
  </w:style>
  <w:style w:type="paragraph" w:styleId="ListBullet2">
    <w:name w:val="List Bullet 2"/>
    <w:basedOn w:val="Normal"/>
    <w:uiPriority w:val="99"/>
    <w:rsid w:val="002652F0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character" w:customStyle="1" w:styleId="ms-formdescription1">
    <w:name w:val="ms-formdescription1"/>
    <w:basedOn w:val="DefaultParagraphFont"/>
    <w:uiPriority w:val="99"/>
    <w:rsid w:val="002652F0"/>
    <w:rPr>
      <w:rFonts w:ascii="Verdana" w:hAnsi="Verdana" w:cs="Times New Roman"/>
      <w:color w:val="808080"/>
      <w:sz w:val="16"/>
    </w:rPr>
  </w:style>
  <w:style w:type="paragraph" w:styleId="TOC1">
    <w:name w:val="toc 1"/>
    <w:basedOn w:val="Normal"/>
    <w:next w:val="Normal"/>
    <w:uiPriority w:val="39"/>
    <w:rsid w:val="002652F0"/>
    <w:rPr>
      <w:rFonts w:ascii="Arial" w:hAnsi="Arial"/>
      <w:sz w:val="20"/>
    </w:rPr>
  </w:style>
  <w:style w:type="paragraph" w:styleId="TOC3">
    <w:name w:val="toc 3"/>
    <w:basedOn w:val="Normal"/>
    <w:next w:val="Normal"/>
    <w:uiPriority w:val="99"/>
    <w:semiHidden/>
    <w:rsid w:val="00DB1952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uiPriority w:val="39"/>
    <w:rsid w:val="002652F0"/>
    <w:pPr>
      <w:ind w:left="200"/>
    </w:pPr>
    <w:rPr>
      <w:rFonts w:ascii="Arial" w:hAnsi="Arial"/>
      <w:sz w:val="20"/>
    </w:rPr>
  </w:style>
  <w:style w:type="paragraph" w:customStyle="1" w:styleId="StyleHeading2LightBlue">
    <w:name w:val="Style Heading 2 + Light Blue"/>
    <w:basedOn w:val="Heading2"/>
    <w:uiPriority w:val="99"/>
    <w:rsid w:val="002652F0"/>
    <w:rPr>
      <w:color w:val="3366FF"/>
    </w:rPr>
  </w:style>
  <w:style w:type="paragraph" w:styleId="TOC4">
    <w:name w:val="toc 4"/>
    <w:basedOn w:val="Normal"/>
    <w:next w:val="Normal"/>
    <w:uiPriority w:val="39"/>
    <w:rsid w:val="002652F0"/>
    <w:pPr>
      <w:ind w:left="600"/>
    </w:pPr>
    <w:rPr>
      <w:rFonts w:ascii="Arial" w:hAnsi="Arial"/>
      <w:sz w:val="20"/>
    </w:rPr>
  </w:style>
  <w:style w:type="paragraph" w:customStyle="1" w:styleId="SDUBSUB">
    <w:name w:val="SDUBSUB"/>
    <w:basedOn w:val="Normal"/>
    <w:uiPriority w:val="99"/>
    <w:rsid w:val="002652F0"/>
    <w:pPr>
      <w:ind w:left="1710" w:hanging="270"/>
    </w:pPr>
    <w:rPr>
      <w:rFonts w:ascii="Arial" w:hAnsi="Arial"/>
      <w:sz w:val="22"/>
      <w:szCs w:val="20"/>
    </w:rPr>
  </w:style>
  <w:style w:type="paragraph" w:customStyle="1" w:styleId="articlepara">
    <w:name w:val="articlepara"/>
    <w:basedOn w:val="BodyText"/>
    <w:uiPriority w:val="99"/>
    <w:rsid w:val="002652F0"/>
    <w:pPr>
      <w:spacing w:before="120" w:after="0"/>
      <w:jc w:val="both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uiPriority w:val="99"/>
    <w:rsid w:val="002652F0"/>
    <w:pPr>
      <w:spacing w:after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19CA"/>
    <w:rPr>
      <w:rFonts w:cs="Times New Roman"/>
      <w:sz w:val="16"/>
    </w:rPr>
  </w:style>
  <w:style w:type="paragraph" w:customStyle="1" w:styleId="ProjConnbulletitem">
    <w:name w:val="ProjConn bullet item"/>
    <w:basedOn w:val="Normal"/>
    <w:uiPriority w:val="99"/>
    <w:rsid w:val="002652F0"/>
    <w:pPr>
      <w:tabs>
        <w:tab w:val="left" w:pos="360"/>
      </w:tabs>
      <w:spacing w:before="120"/>
      <w:ind w:left="360" w:hanging="360"/>
      <w:jc w:val="both"/>
    </w:pPr>
    <w:rPr>
      <w:rFonts w:ascii="Arial" w:hAnsi="Arial" w:cs="Arial"/>
      <w:sz w:val="20"/>
      <w:szCs w:val="22"/>
      <w:lang w:eastAsia="ja-JP"/>
    </w:rPr>
  </w:style>
  <w:style w:type="character" w:customStyle="1" w:styleId="StyleItalicDarkBlue">
    <w:name w:val="Style Italic Dark Blue"/>
    <w:basedOn w:val="DefaultParagraphFont"/>
    <w:uiPriority w:val="99"/>
    <w:rsid w:val="002652F0"/>
    <w:rPr>
      <w:rFonts w:cs="Times New Roman"/>
      <w:i/>
      <w:iCs/>
      <w:color w:val="3366FF"/>
    </w:rPr>
  </w:style>
  <w:style w:type="paragraph" w:customStyle="1" w:styleId="ListBullet1">
    <w:name w:val="List Bullet 1"/>
    <w:basedOn w:val="ListBullet"/>
    <w:uiPriority w:val="99"/>
    <w:rsid w:val="002652F0"/>
    <w:pPr>
      <w:spacing w:after="120"/>
    </w:pPr>
    <w:rPr>
      <w:szCs w:val="20"/>
    </w:rPr>
  </w:style>
  <w:style w:type="paragraph" w:styleId="ListBullet">
    <w:name w:val="List Bullet"/>
    <w:basedOn w:val="Normal"/>
    <w:uiPriority w:val="99"/>
    <w:rsid w:val="002652F0"/>
    <w:pPr>
      <w:numPr>
        <w:numId w:val="8"/>
      </w:numPr>
    </w:pPr>
    <w:rPr>
      <w:rFonts w:ascii="Arial" w:hAnsi="Arial"/>
      <w:sz w:val="20"/>
    </w:rPr>
  </w:style>
  <w:style w:type="character" w:customStyle="1" w:styleId="Guidelines">
    <w:name w:val="Guidelines"/>
    <w:basedOn w:val="DefaultParagraphFont"/>
    <w:uiPriority w:val="99"/>
    <w:rsid w:val="002652F0"/>
    <w:rPr>
      <w:rFonts w:cs="Times New Roman"/>
      <w:i/>
      <w:iCs/>
      <w:color w:val="0000FF"/>
    </w:rPr>
  </w:style>
  <w:style w:type="character" w:styleId="FollowedHyperlink">
    <w:name w:val="FollowedHyperlink"/>
    <w:basedOn w:val="DefaultParagraphFont"/>
    <w:uiPriority w:val="99"/>
    <w:rsid w:val="002652F0"/>
    <w:rPr>
      <w:rFonts w:cs="Times New Roman"/>
      <w:color w:val="606420"/>
      <w:u w:val="single"/>
    </w:rPr>
  </w:style>
  <w:style w:type="paragraph" w:styleId="List2">
    <w:name w:val="List 2"/>
    <w:basedOn w:val="Normal"/>
    <w:uiPriority w:val="99"/>
    <w:rsid w:val="002652F0"/>
    <w:pPr>
      <w:ind w:left="720" w:hanging="360"/>
    </w:pPr>
    <w:rPr>
      <w:sz w:val="20"/>
      <w:szCs w:val="20"/>
    </w:rPr>
  </w:style>
  <w:style w:type="paragraph" w:customStyle="1" w:styleId="Example">
    <w:name w:val="Example"/>
    <w:basedOn w:val="Normal"/>
    <w:uiPriority w:val="99"/>
    <w:rsid w:val="002652F0"/>
    <w:rPr>
      <w:sz w:val="20"/>
      <w:szCs w:val="20"/>
    </w:rPr>
  </w:style>
  <w:style w:type="paragraph" w:customStyle="1" w:styleId="n">
    <w:name w:val="n"/>
    <w:basedOn w:val="bullet2"/>
    <w:uiPriority w:val="99"/>
    <w:rsid w:val="002652F0"/>
    <w:pPr>
      <w:spacing w:before="28" w:after="28"/>
      <w:ind w:left="360" w:hanging="360"/>
    </w:pPr>
    <w:rPr>
      <w:rFonts w:ascii="Times New Roman" w:hAnsi="Times New Roman"/>
      <w:sz w:val="20"/>
    </w:rPr>
  </w:style>
  <w:style w:type="paragraph" w:styleId="NormalWeb">
    <w:name w:val="Normal (Web)"/>
    <w:basedOn w:val="Normal"/>
    <w:uiPriority w:val="99"/>
    <w:rsid w:val="002652F0"/>
    <w:pPr>
      <w:spacing w:before="100" w:beforeAutospacing="1" w:after="100" w:afterAutospacing="1"/>
    </w:pPr>
  </w:style>
  <w:style w:type="paragraph" w:customStyle="1" w:styleId="PrefaceText">
    <w:name w:val="Preface Text"/>
    <w:basedOn w:val="Normal"/>
    <w:uiPriority w:val="99"/>
    <w:rsid w:val="002652F0"/>
    <w:rPr>
      <w:rFonts w:ascii="Helv" w:hAnsi="Helv"/>
      <w:sz w:val="20"/>
      <w:szCs w:val="20"/>
    </w:rPr>
  </w:style>
  <w:style w:type="paragraph" w:styleId="ListNumber">
    <w:name w:val="List Number"/>
    <w:basedOn w:val="Normal"/>
    <w:uiPriority w:val="99"/>
    <w:rsid w:val="002652F0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AINDENTEDPARA">
    <w:name w:val="A INDENTED PARA"/>
    <w:basedOn w:val="Normal"/>
    <w:uiPriority w:val="99"/>
    <w:rsid w:val="002652F0"/>
    <w:pPr>
      <w:ind w:left="331"/>
    </w:pPr>
    <w:rPr>
      <w:rFonts w:ascii="Book Antiqua" w:eastAsia="MS Mincho" w:hAnsi="Book Antiqua"/>
      <w:sz w:val="22"/>
      <w:szCs w:val="20"/>
      <w:lang w:eastAsia="ja-JP"/>
    </w:rPr>
  </w:style>
  <w:style w:type="paragraph" w:customStyle="1" w:styleId="StyleABLOCKPARATimesNewRoman10pt">
    <w:name w:val="Style A BLOCK PARA + Times New Roman 10 pt"/>
    <w:basedOn w:val="Normal"/>
    <w:uiPriority w:val="99"/>
    <w:rsid w:val="002652F0"/>
    <w:pPr>
      <w:numPr>
        <w:ilvl w:val="1"/>
        <w:numId w:val="13"/>
      </w:numPr>
    </w:pPr>
    <w:rPr>
      <w:rFonts w:ascii="Arial" w:eastAsia="MS Mincho" w:hAnsi="Arial"/>
      <w:sz w:val="20"/>
      <w:szCs w:val="20"/>
      <w:lang w:eastAsia="ja-JP"/>
    </w:rPr>
  </w:style>
  <w:style w:type="paragraph" w:customStyle="1" w:styleId="StyleBefore12pt">
    <w:name w:val="Style Before:  12 pt"/>
    <w:basedOn w:val="Normal"/>
    <w:uiPriority w:val="99"/>
    <w:rsid w:val="002652F0"/>
    <w:pPr>
      <w:numPr>
        <w:numId w:val="14"/>
      </w:numPr>
    </w:pPr>
    <w:rPr>
      <w:rFonts w:ascii="Arial" w:eastAsia="MS Mincho" w:hAnsi="Arial"/>
      <w:sz w:val="20"/>
      <w:szCs w:val="20"/>
      <w:lang w:eastAsia="ja-JP"/>
    </w:rPr>
  </w:style>
  <w:style w:type="paragraph" w:customStyle="1" w:styleId="StyleStyleABLOCKPARATimesNewRoman10ptBefore6pt">
    <w:name w:val="Style Style A BLOCK PARA + Times New Roman 10 pt + Before:  6 pt"/>
    <w:basedOn w:val="StyleABLOCKPARATimesNewRoman10pt"/>
    <w:uiPriority w:val="99"/>
    <w:rsid w:val="002652F0"/>
    <w:pPr>
      <w:spacing w:before="120"/>
    </w:pPr>
    <w:rPr>
      <w:rFonts w:eastAsia="Times New Roman"/>
    </w:rPr>
  </w:style>
  <w:style w:type="paragraph" w:customStyle="1" w:styleId="Text">
    <w:name w:val="Text"/>
    <w:basedOn w:val="Normal"/>
    <w:uiPriority w:val="99"/>
    <w:rsid w:val="002652F0"/>
    <w:pPr>
      <w:numPr>
        <w:numId w:val="15"/>
      </w:numPr>
    </w:pPr>
  </w:style>
  <w:style w:type="paragraph" w:customStyle="1" w:styleId="StyleArialBefore6ptAfter6pt1">
    <w:name w:val="Style Arial Before:  6 pt After:  6 pt1"/>
    <w:basedOn w:val="Normal"/>
    <w:uiPriority w:val="99"/>
    <w:rsid w:val="002652F0"/>
    <w:pPr>
      <w:numPr>
        <w:numId w:val="16"/>
      </w:numPr>
    </w:pPr>
    <w:rPr>
      <w:rFonts w:ascii="Arial" w:eastAsia="MS Mincho" w:hAnsi="Arial"/>
      <w:sz w:val="20"/>
      <w:szCs w:val="20"/>
      <w:lang w:eastAsia="ja-JP"/>
    </w:rPr>
  </w:style>
  <w:style w:type="paragraph" w:styleId="TOC5">
    <w:name w:val="toc 5"/>
    <w:basedOn w:val="Normal"/>
    <w:next w:val="Normal"/>
    <w:autoRedefine/>
    <w:uiPriority w:val="99"/>
    <w:semiHidden/>
    <w:rsid w:val="002652F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2652F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2652F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2652F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2652F0"/>
    <w:pPr>
      <w:ind w:left="1920"/>
    </w:pPr>
  </w:style>
  <w:style w:type="paragraph" w:customStyle="1" w:styleId="bullet1">
    <w:name w:val="bullet1"/>
    <w:basedOn w:val="Normal"/>
    <w:uiPriority w:val="99"/>
    <w:rsid w:val="00A31344"/>
    <w:pPr>
      <w:spacing w:before="20" w:after="20" w:line="220" w:lineRule="exact"/>
      <w:ind w:left="360" w:hanging="360"/>
    </w:pPr>
    <w:rPr>
      <w:rFonts w:ascii="Times" w:hAnsi="Times"/>
      <w:sz w:val="22"/>
      <w:szCs w:val="22"/>
    </w:rPr>
  </w:style>
  <w:style w:type="paragraph" w:customStyle="1" w:styleId="textboxbullet">
    <w:name w:val="text box bullet"/>
    <w:basedOn w:val="Normal"/>
    <w:uiPriority w:val="99"/>
    <w:rsid w:val="00A31344"/>
    <w:pPr>
      <w:numPr>
        <w:numId w:val="18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customStyle="1" w:styleId="box">
    <w:name w:val="box"/>
    <w:basedOn w:val="Normal"/>
    <w:uiPriority w:val="99"/>
    <w:rsid w:val="006F2BB6"/>
    <w:pPr>
      <w:spacing w:before="220" w:after="20" w:line="220" w:lineRule="exact"/>
      <w:jc w:val="center"/>
    </w:pPr>
    <w:rPr>
      <w:rFonts w:ascii="Arial" w:hAnsi="Arial"/>
      <w:sz w:val="28"/>
      <w:szCs w:val="28"/>
    </w:rPr>
  </w:style>
  <w:style w:type="paragraph" w:customStyle="1" w:styleId="figtext">
    <w:name w:val="fig text"/>
    <w:basedOn w:val="Normal"/>
    <w:uiPriority w:val="99"/>
    <w:rsid w:val="006F2BB6"/>
    <w:rPr>
      <w:rFonts w:ascii="Arial" w:hAnsi="Arial"/>
      <w:sz w:val="20"/>
      <w:szCs w:val="20"/>
    </w:rPr>
  </w:style>
  <w:style w:type="paragraph" w:customStyle="1" w:styleId="bullet">
    <w:name w:val="bullet"/>
    <w:basedOn w:val="Normal"/>
    <w:uiPriority w:val="99"/>
    <w:rsid w:val="00C73CE1"/>
    <w:pPr>
      <w:numPr>
        <w:numId w:val="20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customStyle="1" w:styleId="InfoBlue">
    <w:name w:val="InfoBlue"/>
    <w:basedOn w:val="Normal"/>
    <w:next w:val="BodyText"/>
    <w:rsid w:val="00F7031C"/>
    <w:pPr>
      <w:widowControl w:val="0"/>
      <w:spacing w:after="120" w:line="240" w:lineRule="atLeast"/>
      <w:ind w:left="576"/>
      <w:jc w:val="both"/>
    </w:pPr>
    <w:rPr>
      <w:i/>
      <w:color w:val="0000FF"/>
      <w:szCs w:val="20"/>
    </w:rPr>
  </w:style>
  <w:style w:type="table" w:customStyle="1" w:styleId="MediumShading1-Accent1">
    <w:name w:val="Medium Shading 1 Accent 1"/>
    <w:basedOn w:val="TableNormal"/>
    <w:uiPriority w:val="63"/>
    <w:rsid w:val="00726C41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4" w:uiPriority="39"/>
    <w:lsdException w:name="Normal Indent" w:unhideWhenUsed="1"/>
    <w:lsdException w:name="footnote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Strong" w:semiHidden="0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26C41"/>
    <w:pPr>
      <w:keepNext/>
      <w:numPr>
        <w:numId w:val="2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819E6"/>
    <w:pPr>
      <w:numPr>
        <w:ilvl w:val="1"/>
      </w:numPr>
      <w:ind w:hanging="792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2F0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52F0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52F0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5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652F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652F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65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26C41"/>
    <w:rPr>
      <w:rFonts w:ascii="Arial" w:hAnsi="Arial" w:cs="Arial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4819E6"/>
    <w:rPr>
      <w:rFonts w:ascii="Arial" w:hAnsi="Arial" w:cs="Arial"/>
      <w:b/>
      <w:bCs/>
      <w:kern w:val="32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719CA"/>
    <w:rPr>
      <w:rFonts w:ascii="Calibri" w:hAnsi="Calibri" w:cs="Times New Roman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719CA"/>
    <w:rPr>
      <w:rFonts w:ascii="Cambria" w:hAnsi="Cambria"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719CA"/>
    <w:rPr>
      <w:rFonts w:ascii="Cambria" w:hAnsi="Cambria" w:cs="Times New Roman"/>
      <w:b/>
      <w:bCs/>
      <w:i/>
      <w:iCs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719CA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D719CA"/>
    <w:rPr>
      <w:rFonts w:ascii="Cambria" w:hAnsi="Cambria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D719CA"/>
    <w:rPr>
      <w:rFonts w:ascii="Cambria" w:hAnsi="Cambria" w:cs="Times New Roman"/>
      <w:i/>
      <w:i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719CA"/>
    <w:rPr>
      <w:rFonts w:ascii="Calibri" w:hAnsi="Calibri" w:cs="Times New Roman"/>
      <w:sz w:val="22"/>
    </w:rPr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A28"/>
    <w:rPr>
      <w:rFonts w:cs="Times New Roman"/>
      <w:sz w:val="24"/>
    </w:rPr>
  </w:style>
  <w:style w:type="paragraph" w:styleId="Footer">
    <w:name w:val="footer"/>
    <w:aliases w:val="f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semiHidden/>
    <w:rsid w:val="00C27A28"/>
    <w:rPr>
      <w:rFonts w:cs="Times New Roman"/>
      <w:sz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A28"/>
    <w:rPr>
      <w:rFonts w:ascii="Lucida Grande" w:hAnsi="Lucida Grande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A28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A28"/>
    <w:rPr>
      <w:rFonts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A28"/>
    <w:rPr>
      <w:rFonts w:ascii="Lucida Grande" w:hAnsi="Lucida Grande" w:cs="Times New Roman"/>
      <w:sz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table" w:customStyle="1" w:styleId="LightShading-Accent11">
    <w:name w:val="Light Shading - Accent 11"/>
    <w:uiPriority w:val="99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1">
    <w:name w:val="Medium List 21"/>
    <w:uiPriority w:val="99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652F0"/>
    <w:pPr>
      <w:jc w:val="center"/>
      <w:outlineLvl w:val="0"/>
    </w:pPr>
    <w:rPr>
      <w:rFonts w:ascii="Arial" w:hAnsi="Arial"/>
      <w:spacing w:val="30"/>
      <w:sz w:val="69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D719CA"/>
    <w:rPr>
      <w:rFonts w:ascii="Calibri" w:hAnsi="Calibri" w:cs="Times New Roman"/>
      <w:b/>
      <w:bCs/>
      <w:kern w:val="28"/>
      <w:sz w:val="32"/>
    </w:rPr>
  </w:style>
  <w:style w:type="character" w:styleId="PageNumber">
    <w:name w:val="page number"/>
    <w:basedOn w:val="DefaultParagraphFont"/>
    <w:uiPriority w:val="99"/>
    <w:rsid w:val="002652F0"/>
    <w:rPr>
      <w:rFonts w:cs="Times New Roman"/>
    </w:rPr>
  </w:style>
  <w:style w:type="paragraph" w:customStyle="1" w:styleId="Guideline">
    <w:name w:val="Guideline"/>
    <w:basedOn w:val="Normal"/>
    <w:next w:val="Normal"/>
    <w:uiPriority w:val="99"/>
    <w:rsid w:val="002652F0"/>
    <w:rPr>
      <w:rFonts w:ascii="Arial" w:hAnsi="Arial"/>
      <w:i/>
      <w:color w:val="0000FF"/>
      <w:sz w:val="20"/>
      <w:szCs w:val="20"/>
    </w:rPr>
  </w:style>
  <w:style w:type="paragraph" w:customStyle="1" w:styleId="StyleHeading1Left0Firstline0">
    <w:name w:val="Style Heading 1 + Left:  0&quot; First line:  0&quot;"/>
    <w:basedOn w:val="Header"/>
    <w:uiPriority w:val="99"/>
    <w:rsid w:val="002652F0"/>
    <w:rPr>
      <w:rFonts w:ascii="Arial" w:hAnsi="Arial"/>
      <w:bCs/>
      <w:szCs w:val="20"/>
    </w:rPr>
  </w:style>
  <w:style w:type="paragraph" w:customStyle="1" w:styleId="bullet2">
    <w:name w:val="bullet2"/>
    <w:basedOn w:val="Normal"/>
    <w:uiPriority w:val="99"/>
    <w:rsid w:val="002652F0"/>
    <w:pPr>
      <w:spacing w:before="120"/>
      <w:ind w:left="908" w:hanging="274"/>
    </w:pPr>
    <w:rPr>
      <w:rFonts w:ascii="Arial" w:hAnsi="Arial"/>
      <w:sz w:val="22"/>
      <w:szCs w:val="20"/>
    </w:rPr>
  </w:style>
  <w:style w:type="paragraph" w:customStyle="1" w:styleId="CheckBullet">
    <w:name w:val="Check Bullet"/>
    <w:basedOn w:val="BodyTextIndent"/>
    <w:uiPriority w:val="99"/>
    <w:rsid w:val="002652F0"/>
    <w:pPr>
      <w:tabs>
        <w:tab w:val="num" w:pos="360"/>
      </w:tabs>
      <w:ind w:hanging="360"/>
    </w:pPr>
    <w:rPr>
      <w:szCs w:val="20"/>
    </w:rPr>
  </w:style>
  <w:style w:type="paragraph" w:styleId="BodyTextIndent">
    <w:name w:val="Body Text Indent"/>
    <w:basedOn w:val="Normal"/>
    <w:link w:val="BodyTextIndentChar"/>
    <w:uiPriority w:val="99"/>
    <w:rsid w:val="002652F0"/>
    <w:pPr>
      <w:spacing w:after="120"/>
      <w:ind w:left="360"/>
    </w:pPr>
    <w:rPr>
      <w:rFonts w:ascii="Arial" w:hAnsi="Arial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19CA"/>
    <w:rPr>
      <w:rFonts w:cs="Times New Roman"/>
      <w:sz w:val="24"/>
    </w:rPr>
  </w:style>
  <w:style w:type="paragraph" w:customStyle="1" w:styleId="it">
    <w:name w:val="it"/>
    <w:basedOn w:val="Normal"/>
    <w:uiPriority w:val="99"/>
    <w:rsid w:val="002652F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szCs w:val="20"/>
    </w:rPr>
  </w:style>
  <w:style w:type="paragraph" w:customStyle="1" w:styleId="StyleHeading4Left-45ch">
    <w:name w:val="Style Heading 4 + Left  -4.5 ch"/>
    <w:basedOn w:val="Heading4"/>
    <w:uiPriority w:val="99"/>
    <w:rsid w:val="002652F0"/>
    <w:pPr>
      <w:ind w:rightChars="360" w:right="360"/>
    </w:pPr>
    <w:rPr>
      <w:szCs w:val="20"/>
    </w:rPr>
  </w:style>
  <w:style w:type="paragraph" w:customStyle="1" w:styleId="Firstlevelparagraph">
    <w:name w:val="First level paragraph"/>
    <w:basedOn w:val="Normal"/>
    <w:uiPriority w:val="99"/>
    <w:rsid w:val="002652F0"/>
    <w:pPr>
      <w:spacing w:before="60" w:after="60"/>
      <w:ind w:left="720"/>
    </w:pPr>
    <w:rPr>
      <w:sz w:val="20"/>
      <w:szCs w:val="20"/>
    </w:rPr>
  </w:style>
  <w:style w:type="paragraph" w:customStyle="1" w:styleId="Subbullet2">
    <w:name w:val="Subbullet2"/>
    <w:basedOn w:val="Normal"/>
    <w:uiPriority w:val="99"/>
    <w:rsid w:val="002652F0"/>
    <w:pPr>
      <w:tabs>
        <w:tab w:val="left" w:pos="1260"/>
      </w:tabs>
      <w:ind w:left="1260" w:hanging="360"/>
    </w:pPr>
    <w:rPr>
      <w:rFonts w:ascii="Arial" w:hAnsi="Arial"/>
      <w:sz w:val="21"/>
      <w:szCs w:val="20"/>
    </w:rPr>
  </w:style>
  <w:style w:type="paragraph" w:styleId="BodyText2">
    <w:name w:val="Body Text 2"/>
    <w:basedOn w:val="Normal"/>
    <w:link w:val="BodyText2Char"/>
    <w:uiPriority w:val="99"/>
    <w:rsid w:val="002652F0"/>
    <w:pPr>
      <w:spacing w:after="120" w:line="480" w:lineRule="auto"/>
    </w:pPr>
    <w:rPr>
      <w:rFonts w:ascii="Arial" w:hAnsi="Arial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19CA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2652F0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2652F0"/>
    <w:pPr>
      <w:spacing w:after="120" w:line="480" w:lineRule="auto"/>
      <w:ind w:left="360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19CA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652F0"/>
    <w:pPr>
      <w:spacing w:after="120"/>
      <w:ind w:left="360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19CA"/>
    <w:rPr>
      <w:rFonts w:cs="Times New Roman"/>
      <w:sz w:val="16"/>
    </w:rPr>
  </w:style>
  <w:style w:type="paragraph" w:styleId="ListBullet2">
    <w:name w:val="List Bullet 2"/>
    <w:basedOn w:val="Normal"/>
    <w:uiPriority w:val="99"/>
    <w:rsid w:val="002652F0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character" w:customStyle="1" w:styleId="ms-formdescription1">
    <w:name w:val="ms-formdescription1"/>
    <w:basedOn w:val="DefaultParagraphFont"/>
    <w:uiPriority w:val="99"/>
    <w:rsid w:val="002652F0"/>
    <w:rPr>
      <w:rFonts w:ascii="Verdana" w:hAnsi="Verdana" w:cs="Times New Roman"/>
      <w:color w:val="808080"/>
      <w:sz w:val="16"/>
    </w:rPr>
  </w:style>
  <w:style w:type="paragraph" w:styleId="TOC1">
    <w:name w:val="toc 1"/>
    <w:basedOn w:val="Normal"/>
    <w:next w:val="Normal"/>
    <w:uiPriority w:val="39"/>
    <w:rsid w:val="002652F0"/>
    <w:rPr>
      <w:rFonts w:ascii="Arial" w:hAnsi="Arial"/>
      <w:sz w:val="20"/>
    </w:rPr>
  </w:style>
  <w:style w:type="paragraph" w:styleId="TOC3">
    <w:name w:val="toc 3"/>
    <w:basedOn w:val="Normal"/>
    <w:next w:val="Normal"/>
    <w:uiPriority w:val="99"/>
    <w:semiHidden/>
    <w:rsid w:val="00DB1952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uiPriority w:val="39"/>
    <w:rsid w:val="002652F0"/>
    <w:pPr>
      <w:ind w:left="200"/>
    </w:pPr>
    <w:rPr>
      <w:rFonts w:ascii="Arial" w:hAnsi="Arial"/>
      <w:sz w:val="20"/>
    </w:rPr>
  </w:style>
  <w:style w:type="paragraph" w:customStyle="1" w:styleId="StyleHeading2LightBlue">
    <w:name w:val="Style Heading 2 + Light Blue"/>
    <w:basedOn w:val="Heading2"/>
    <w:uiPriority w:val="99"/>
    <w:rsid w:val="002652F0"/>
    <w:rPr>
      <w:color w:val="3366FF"/>
    </w:rPr>
  </w:style>
  <w:style w:type="paragraph" w:styleId="TOC4">
    <w:name w:val="toc 4"/>
    <w:basedOn w:val="Normal"/>
    <w:next w:val="Normal"/>
    <w:uiPriority w:val="39"/>
    <w:rsid w:val="002652F0"/>
    <w:pPr>
      <w:ind w:left="600"/>
    </w:pPr>
    <w:rPr>
      <w:rFonts w:ascii="Arial" w:hAnsi="Arial"/>
      <w:sz w:val="20"/>
    </w:rPr>
  </w:style>
  <w:style w:type="paragraph" w:customStyle="1" w:styleId="SDUBSUB">
    <w:name w:val="SDUBSUB"/>
    <w:basedOn w:val="Normal"/>
    <w:uiPriority w:val="99"/>
    <w:rsid w:val="002652F0"/>
    <w:pPr>
      <w:ind w:left="1710" w:hanging="270"/>
    </w:pPr>
    <w:rPr>
      <w:rFonts w:ascii="Arial" w:hAnsi="Arial"/>
      <w:sz w:val="22"/>
      <w:szCs w:val="20"/>
    </w:rPr>
  </w:style>
  <w:style w:type="paragraph" w:customStyle="1" w:styleId="articlepara">
    <w:name w:val="articlepara"/>
    <w:basedOn w:val="BodyText"/>
    <w:uiPriority w:val="99"/>
    <w:rsid w:val="002652F0"/>
    <w:pPr>
      <w:spacing w:before="120" w:after="0"/>
      <w:jc w:val="both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uiPriority w:val="99"/>
    <w:rsid w:val="002652F0"/>
    <w:pPr>
      <w:spacing w:after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19CA"/>
    <w:rPr>
      <w:rFonts w:cs="Times New Roman"/>
      <w:sz w:val="16"/>
    </w:rPr>
  </w:style>
  <w:style w:type="paragraph" w:customStyle="1" w:styleId="ProjConnbulletitem">
    <w:name w:val="ProjConn bullet item"/>
    <w:basedOn w:val="Normal"/>
    <w:uiPriority w:val="99"/>
    <w:rsid w:val="002652F0"/>
    <w:pPr>
      <w:tabs>
        <w:tab w:val="left" w:pos="360"/>
      </w:tabs>
      <w:spacing w:before="120"/>
      <w:ind w:left="360" w:hanging="360"/>
      <w:jc w:val="both"/>
    </w:pPr>
    <w:rPr>
      <w:rFonts w:ascii="Arial" w:hAnsi="Arial" w:cs="Arial"/>
      <w:sz w:val="20"/>
      <w:szCs w:val="22"/>
      <w:lang w:eastAsia="ja-JP"/>
    </w:rPr>
  </w:style>
  <w:style w:type="character" w:customStyle="1" w:styleId="StyleItalicDarkBlue">
    <w:name w:val="Style Italic Dark Blue"/>
    <w:basedOn w:val="DefaultParagraphFont"/>
    <w:uiPriority w:val="99"/>
    <w:rsid w:val="002652F0"/>
    <w:rPr>
      <w:rFonts w:cs="Times New Roman"/>
      <w:i/>
      <w:iCs/>
      <w:color w:val="3366FF"/>
    </w:rPr>
  </w:style>
  <w:style w:type="paragraph" w:customStyle="1" w:styleId="ListBullet1">
    <w:name w:val="List Bullet 1"/>
    <w:basedOn w:val="ListBullet"/>
    <w:uiPriority w:val="99"/>
    <w:rsid w:val="002652F0"/>
    <w:pPr>
      <w:spacing w:after="120"/>
    </w:pPr>
    <w:rPr>
      <w:szCs w:val="20"/>
    </w:rPr>
  </w:style>
  <w:style w:type="paragraph" w:styleId="ListBullet">
    <w:name w:val="List Bullet"/>
    <w:basedOn w:val="Normal"/>
    <w:uiPriority w:val="99"/>
    <w:rsid w:val="002652F0"/>
    <w:pPr>
      <w:numPr>
        <w:numId w:val="8"/>
      </w:numPr>
    </w:pPr>
    <w:rPr>
      <w:rFonts w:ascii="Arial" w:hAnsi="Arial"/>
      <w:sz w:val="20"/>
    </w:rPr>
  </w:style>
  <w:style w:type="character" w:customStyle="1" w:styleId="Guidelines">
    <w:name w:val="Guidelines"/>
    <w:basedOn w:val="DefaultParagraphFont"/>
    <w:uiPriority w:val="99"/>
    <w:rsid w:val="002652F0"/>
    <w:rPr>
      <w:rFonts w:cs="Times New Roman"/>
      <w:i/>
      <w:iCs/>
      <w:color w:val="0000FF"/>
    </w:rPr>
  </w:style>
  <w:style w:type="character" w:styleId="FollowedHyperlink">
    <w:name w:val="FollowedHyperlink"/>
    <w:basedOn w:val="DefaultParagraphFont"/>
    <w:uiPriority w:val="99"/>
    <w:rsid w:val="002652F0"/>
    <w:rPr>
      <w:rFonts w:cs="Times New Roman"/>
      <w:color w:val="606420"/>
      <w:u w:val="single"/>
    </w:rPr>
  </w:style>
  <w:style w:type="paragraph" w:styleId="List2">
    <w:name w:val="List 2"/>
    <w:basedOn w:val="Normal"/>
    <w:uiPriority w:val="99"/>
    <w:rsid w:val="002652F0"/>
    <w:pPr>
      <w:ind w:left="720" w:hanging="360"/>
    </w:pPr>
    <w:rPr>
      <w:sz w:val="20"/>
      <w:szCs w:val="20"/>
    </w:rPr>
  </w:style>
  <w:style w:type="paragraph" w:customStyle="1" w:styleId="Example">
    <w:name w:val="Example"/>
    <w:basedOn w:val="Normal"/>
    <w:uiPriority w:val="99"/>
    <w:rsid w:val="002652F0"/>
    <w:rPr>
      <w:sz w:val="20"/>
      <w:szCs w:val="20"/>
    </w:rPr>
  </w:style>
  <w:style w:type="paragraph" w:customStyle="1" w:styleId="n">
    <w:name w:val="n"/>
    <w:basedOn w:val="bullet2"/>
    <w:uiPriority w:val="99"/>
    <w:rsid w:val="002652F0"/>
    <w:pPr>
      <w:spacing w:before="28" w:after="28"/>
      <w:ind w:left="360" w:hanging="360"/>
    </w:pPr>
    <w:rPr>
      <w:rFonts w:ascii="Times New Roman" w:hAnsi="Times New Roman"/>
      <w:sz w:val="20"/>
    </w:rPr>
  </w:style>
  <w:style w:type="paragraph" w:styleId="NormalWeb">
    <w:name w:val="Normal (Web)"/>
    <w:basedOn w:val="Normal"/>
    <w:uiPriority w:val="99"/>
    <w:rsid w:val="002652F0"/>
    <w:pPr>
      <w:spacing w:before="100" w:beforeAutospacing="1" w:after="100" w:afterAutospacing="1"/>
    </w:pPr>
  </w:style>
  <w:style w:type="paragraph" w:customStyle="1" w:styleId="PrefaceText">
    <w:name w:val="Preface Text"/>
    <w:basedOn w:val="Normal"/>
    <w:uiPriority w:val="99"/>
    <w:rsid w:val="002652F0"/>
    <w:rPr>
      <w:rFonts w:ascii="Helv" w:hAnsi="Helv"/>
      <w:sz w:val="20"/>
      <w:szCs w:val="20"/>
    </w:rPr>
  </w:style>
  <w:style w:type="paragraph" w:styleId="ListNumber">
    <w:name w:val="List Number"/>
    <w:basedOn w:val="Normal"/>
    <w:uiPriority w:val="99"/>
    <w:rsid w:val="002652F0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AINDENTEDPARA">
    <w:name w:val="A INDENTED PARA"/>
    <w:basedOn w:val="Normal"/>
    <w:uiPriority w:val="99"/>
    <w:rsid w:val="002652F0"/>
    <w:pPr>
      <w:ind w:left="331"/>
    </w:pPr>
    <w:rPr>
      <w:rFonts w:ascii="Book Antiqua" w:eastAsia="MS Mincho" w:hAnsi="Book Antiqua"/>
      <w:sz w:val="22"/>
      <w:szCs w:val="20"/>
      <w:lang w:eastAsia="ja-JP"/>
    </w:rPr>
  </w:style>
  <w:style w:type="paragraph" w:customStyle="1" w:styleId="StyleABLOCKPARATimesNewRoman10pt">
    <w:name w:val="Style A BLOCK PARA + Times New Roman 10 pt"/>
    <w:basedOn w:val="Normal"/>
    <w:uiPriority w:val="99"/>
    <w:rsid w:val="002652F0"/>
    <w:pPr>
      <w:numPr>
        <w:ilvl w:val="1"/>
        <w:numId w:val="13"/>
      </w:numPr>
    </w:pPr>
    <w:rPr>
      <w:rFonts w:ascii="Arial" w:eastAsia="MS Mincho" w:hAnsi="Arial"/>
      <w:sz w:val="20"/>
      <w:szCs w:val="20"/>
      <w:lang w:eastAsia="ja-JP"/>
    </w:rPr>
  </w:style>
  <w:style w:type="paragraph" w:customStyle="1" w:styleId="StyleBefore12pt">
    <w:name w:val="Style Before:  12 pt"/>
    <w:basedOn w:val="Normal"/>
    <w:uiPriority w:val="99"/>
    <w:rsid w:val="002652F0"/>
    <w:pPr>
      <w:numPr>
        <w:numId w:val="14"/>
      </w:numPr>
    </w:pPr>
    <w:rPr>
      <w:rFonts w:ascii="Arial" w:eastAsia="MS Mincho" w:hAnsi="Arial"/>
      <w:sz w:val="20"/>
      <w:szCs w:val="20"/>
      <w:lang w:eastAsia="ja-JP"/>
    </w:rPr>
  </w:style>
  <w:style w:type="paragraph" w:customStyle="1" w:styleId="StyleStyleABLOCKPARATimesNewRoman10ptBefore6pt">
    <w:name w:val="Style Style A BLOCK PARA + Times New Roman 10 pt + Before:  6 pt"/>
    <w:basedOn w:val="StyleABLOCKPARATimesNewRoman10pt"/>
    <w:uiPriority w:val="99"/>
    <w:rsid w:val="002652F0"/>
    <w:pPr>
      <w:spacing w:before="120"/>
    </w:pPr>
    <w:rPr>
      <w:rFonts w:eastAsia="Times New Roman"/>
    </w:rPr>
  </w:style>
  <w:style w:type="paragraph" w:customStyle="1" w:styleId="Text">
    <w:name w:val="Text"/>
    <w:basedOn w:val="Normal"/>
    <w:uiPriority w:val="99"/>
    <w:rsid w:val="002652F0"/>
    <w:pPr>
      <w:numPr>
        <w:numId w:val="15"/>
      </w:numPr>
    </w:pPr>
  </w:style>
  <w:style w:type="paragraph" w:customStyle="1" w:styleId="StyleArialBefore6ptAfter6pt1">
    <w:name w:val="Style Arial Before:  6 pt After:  6 pt1"/>
    <w:basedOn w:val="Normal"/>
    <w:uiPriority w:val="99"/>
    <w:rsid w:val="002652F0"/>
    <w:pPr>
      <w:numPr>
        <w:numId w:val="16"/>
      </w:numPr>
    </w:pPr>
    <w:rPr>
      <w:rFonts w:ascii="Arial" w:eastAsia="MS Mincho" w:hAnsi="Arial"/>
      <w:sz w:val="20"/>
      <w:szCs w:val="20"/>
      <w:lang w:eastAsia="ja-JP"/>
    </w:rPr>
  </w:style>
  <w:style w:type="paragraph" w:styleId="TOC5">
    <w:name w:val="toc 5"/>
    <w:basedOn w:val="Normal"/>
    <w:next w:val="Normal"/>
    <w:autoRedefine/>
    <w:uiPriority w:val="99"/>
    <w:semiHidden/>
    <w:rsid w:val="002652F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2652F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2652F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2652F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2652F0"/>
    <w:pPr>
      <w:ind w:left="1920"/>
    </w:pPr>
  </w:style>
  <w:style w:type="paragraph" w:customStyle="1" w:styleId="bullet1">
    <w:name w:val="bullet1"/>
    <w:basedOn w:val="Normal"/>
    <w:uiPriority w:val="99"/>
    <w:rsid w:val="00A31344"/>
    <w:pPr>
      <w:spacing w:before="20" w:after="20" w:line="220" w:lineRule="exact"/>
      <w:ind w:left="360" w:hanging="360"/>
    </w:pPr>
    <w:rPr>
      <w:rFonts w:ascii="Times" w:hAnsi="Times"/>
      <w:sz w:val="22"/>
      <w:szCs w:val="22"/>
    </w:rPr>
  </w:style>
  <w:style w:type="paragraph" w:customStyle="1" w:styleId="textboxbullet">
    <w:name w:val="text box bullet"/>
    <w:basedOn w:val="Normal"/>
    <w:uiPriority w:val="99"/>
    <w:rsid w:val="00A31344"/>
    <w:pPr>
      <w:numPr>
        <w:numId w:val="18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customStyle="1" w:styleId="box">
    <w:name w:val="box"/>
    <w:basedOn w:val="Normal"/>
    <w:uiPriority w:val="99"/>
    <w:rsid w:val="006F2BB6"/>
    <w:pPr>
      <w:spacing w:before="220" w:after="20" w:line="220" w:lineRule="exact"/>
      <w:jc w:val="center"/>
    </w:pPr>
    <w:rPr>
      <w:rFonts w:ascii="Arial" w:hAnsi="Arial"/>
      <w:sz w:val="28"/>
      <w:szCs w:val="28"/>
    </w:rPr>
  </w:style>
  <w:style w:type="paragraph" w:customStyle="1" w:styleId="figtext">
    <w:name w:val="fig text"/>
    <w:basedOn w:val="Normal"/>
    <w:uiPriority w:val="99"/>
    <w:rsid w:val="006F2BB6"/>
    <w:rPr>
      <w:rFonts w:ascii="Arial" w:hAnsi="Arial"/>
      <w:sz w:val="20"/>
      <w:szCs w:val="20"/>
    </w:rPr>
  </w:style>
  <w:style w:type="paragraph" w:customStyle="1" w:styleId="bullet">
    <w:name w:val="bullet"/>
    <w:basedOn w:val="Normal"/>
    <w:uiPriority w:val="99"/>
    <w:rsid w:val="00C73CE1"/>
    <w:pPr>
      <w:numPr>
        <w:numId w:val="20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customStyle="1" w:styleId="InfoBlue">
    <w:name w:val="InfoBlue"/>
    <w:basedOn w:val="Normal"/>
    <w:next w:val="BodyText"/>
    <w:rsid w:val="00F7031C"/>
    <w:pPr>
      <w:widowControl w:val="0"/>
      <w:spacing w:after="120" w:line="240" w:lineRule="atLeast"/>
      <w:ind w:left="576"/>
      <w:jc w:val="both"/>
    </w:pPr>
    <w:rPr>
      <w:i/>
      <w:color w:val="0000FF"/>
      <w:szCs w:val="20"/>
    </w:rPr>
  </w:style>
  <w:style w:type="table" w:customStyle="1" w:styleId="MediumShading1-Accent1">
    <w:name w:val="Medium Shading 1 Accent 1"/>
    <w:basedOn w:val="TableNormal"/>
    <w:uiPriority w:val="63"/>
    <w:rsid w:val="00726C41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971E8E-67FC-4952-9C4A-C4FDCE7DD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05E7B3-E4D6-46F4-9E02-1FBCDDC9C59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DA066C9-8E39-4DF0-B5F2-6F62E37F48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1652A2-5FE0-443C-942E-B80FB723E5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Acquisition Plan</vt:lpstr>
    </vt:vector>
  </TitlesOfParts>
  <Company>Noblis</Company>
  <LinksUpToDate>false</LinksUpToDate>
  <CharactersWithSpaces>9702</CharactersWithSpaces>
  <SharedDoc>false</SharedDoc>
  <HLinks>
    <vt:vector size="162" baseType="variant">
      <vt:variant>
        <vt:i4>1638463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_Toc277836973</vt:lpwstr>
      </vt:variant>
      <vt:variant>
        <vt:i4>1638463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_Toc277836972</vt:lpwstr>
      </vt:variant>
      <vt:variant>
        <vt:i4>1638463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_Toc277836971</vt:lpwstr>
      </vt:variant>
      <vt:variant>
        <vt:i4>1638463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_Toc277836970</vt:lpwstr>
      </vt:variant>
      <vt:variant>
        <vt:i4>1572927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_Toc277836969</vt:lpwstr>
      </vt:variant>
      <vt:variant>
        <vt:i4>1572927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_Toc277836968</vt:lpwstr>
      </vt:variant>
      <vt:variant>
        <vt:i4>1572927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_Toc277836967</vt:lpwstr>
      </vt:variant>
      <vt:variant>
        <vt:i4>1572927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_Toc277836966</vt:lpwstr>
      </vt:variant>
      <vt:variant>
        <vt:i4>1572927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_Toc277836965</vt:lpwstr>
      </vt:variant>
      <vt:variant>
        <vt:i4>1572927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_Toc277836964</vt:lpwstr>
      </vt:variant>
      <vt:variant>
        <vt:i4>1572927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_Toc277836963</vt:lpwstr>
      </vt:variant>
      <vt:variant>
        <vt:i4>1572927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_Toc277836962</vt:lpwstr>
      </vt:variant>
      <vt:variant>
        <vt:i4>1572927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_Toc277836961</vt:lpwstr>
      </vt:variant>
      <vt:variant>
        <vt:i4>1572927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_Toc277836960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_Toc277836959</vt:lpwstr>
      </vt:variant>
      <vt:variant>
        <vt:i4>1769535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_Toc277836958</vt:lpwstr>
      </vt:variant>
      <vt:variant>
        <vt:i4>1769535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_Toc277836957</vt:lpwstr>
      </vt:variant>
      <vt:variant>
        <vt:i4>1769535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_Toc277836956</vt:lpwstr>
      </vt:variant>
      <vt:variant>
        <vt:i4>1769535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_Toc277836955</vt:lpwstr>
      </vt:variant>
      <vt:variant>
        <vt:i4>1769535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_Toc277836954</vt:lpwstr>
      </vt:variant>
      <vt:variant>
        <vt:i4>1769535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_Toc277836953</vt:lpwstr>
      </vt:variant>
      <vt:variant>
        <vt:i4>1769535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_Toc277836952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_Toc277836951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_Toc277836950</vt:lpwstr>
      </vt:variant>
      <vt:variant>
        <vt:i4>1703999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_Toc277836949</vt:lpwstr>
      </vt:variant>
      <vt:variant>
        <vt:i4>1703999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_Toc277836948</vt:lpwstr>
      </vt:variant>
      <vt:variant>
        <vt:i4>1703999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_Toc277836947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Acquisition Plan</dc:title>
  <dc:creator>MTS</dc:creator>
  <cp:lastModifiedBy>test1</cp:lastModifiedBy>
  <cp:revision>4</cp:revision>
  <dcterms:created xsi:type="dcterms:W3CDTF">2011-04-21T17:55:00Z</dcterms:created>
  <dcterms:modified xsi:type="dcterms:W3CDTF">2011-04-21T17:55:00Z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