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B07" w:rsidRDefault="009C4B07" w:rsidP="009C4B07"/>
    <w:p w:rsidR="009C4B07" w:rsidRDefault="009C4B07" w:rsidP="009C4B07"/>
    <w:p w:rsidR="009C4B07" w:rsidRDefault="009C4B07" w:rsidP="009C4B07"/>
    <w:p w:rsidR="009C4B07" w:rsidRDefault="009C4B07" w:rsidP="009C4B07"/>
    <w:p w:rsidR="009C4B07" w:rsidRDefault="009C4B07" w:rsidP="009C4B07"/>
    <w:p w:rsidR="009C4B07" w:rsidRDefault="009C4B07" w:rsidP="009C4B07"/>
    <w:p w:rsidR="009C4B07" w:rsidRDefault="009C4B07" w:rsidP="009C4B07"/>
    <w:p w:rsidR="009C4B07" w:rsidRDefault="009C4B07" w:rsidP="009C4B07"/>
    <w:p w:rsidR="009C4B07" w:rsidRPr="009C4B07" w:rsidRDefault="009C4B07" w:rsidP="009C4B07">
      <w:pPr>
        <w:rPr>
          <w:sz w:val="32"/>
          <w:szCs w:val="32"/>
        </w:rPr>
      </w:pPr>
      <w:r w:rsidRPr="009C4B07">
        <w:rPr>
          <w:sz w:val="32"/>
          <w:szCs w:val="32"/>
        </w:rPr>
        <w:t>Mind Mapping as an ICD-10 Migration Analysis Tool</w:t>
      </w:r>
    </w:p>
    <w:p w:rsidR="009C4B07" w:rsidRDefault="009C4B07" w:rsidP="009C4B07">
      <w:r>
        <w:t>Version 1.0</w:t>
      </w:r>
    </w:p>
    <w:p w:rsidR="005A503E" w:rsidRDefault="005A503E" w:rsidP="005A503E">
      <w:pPr>
        <w:rPr>
          <w:rFonts w:ascii="Calibri" w:hAnsi="Calibri"/>
          <w:kern w:val="32"/>
          <w:sz w:val="32"/>
          <w:szCs w:val="32"/>
        </w:rPr>
      </w:pPr>
      <w:r>
        <w:br w:type="page"/>
      </w:r>
    </w:p>
    <w:p w:rsidR="005A503E" w:rsidRDefault="005A503E" w:rsidP="009C4B07"/>
    <w:sdt>
      <w:sdtPr>
        <w:rPr>
          <w:b/>
        </w:rPr>
        <w:id w:val="20033579"/>
        <w:docPartObj>
          <w:docPartGallery w:val="Table of Contents"/>
          <w:docPartUnique/>
        </w:docPartObj>
      </w:sdtPr>
      <w:sdtEndPr>
        <w:rPr>
          <w:b w:val="0"/>
        </w:rPr>
      </w:sdtEndPr>
      <w:sdtContent>
        <w:p w:rsidR="009C4B07" w:rsidRPr="00A016BA" w:rsidRDefault="009C4B07" w:rsidP="009C4B07">
          <w:pPr>
            <w:jc w:val="center"/>
            <w:rPr>
              <w:rFonts w:ascii="Verdana" w:hAnsi="Verdana"/>
              <w:b/>
              <w:sz w:val="20"/>
              <w:szCs w:val="20"/>
            </w:rPr>
          </w:pPr>
          <w:r w:rsidRPr="00A016BA">
            <w:rPr>
              <w:rFonts w:ascii="Verdana" w:hAnsi="Verdana"/>
              <w:b/>
              <w:sz w:val="20"/>
              <w:szCs w:val="20"/>
            </w:rPr>
            <w:t>Table of Contents</w:t>
          </w:r>
        </w:p>
        <w:p w:rsidR="00A016BA" w:rsidRPr="00A016BA" w:rsidRDefault="001F7979">
          <w:pPr>
            <w:pStyle w:val="TOC1"/>
            <w:tabs>
              <w:tab w:val="left" w:pos="440"/>
              <w:tab w:val="right" w:leader="dot" w:pos="9350"/>
            </w:tabs>
            <w:rPr>
              <w:rFonts w:ascii="Verdana" w:eastAsiaTheme="minorEastAsia" w:hAnsi="Verdana" w:cstheme="minorBidi"/>
              <w:noProof/>
              <w:sz w:val="20"/>
              <w:szCs w:val="20"/>
            </w:rPr>
          </w:pPr>
          <w:r w:rsidRPr="00A016BA">
            <w:rPr>
              <w:rFonts w:ascii="Verdana" w:hAnsi="Verdana"/>
              <w:sz w:val="20"/>
              <w:szCs w:val="20"/>
            </w:rPr>
            <w:fldChar w:fldCharType="begin"/>
          </w:r>
          <w:r w:rsidR="005A503E" w:rsidRPr="00A016BA">
            <w:rPr>
              <w:rFonts w:ascii="Verdana" w:hAnsi="Verdana"/>
              <w:sz w:val="20"/>
              <w:szCs w:val="20"/>
            </w:rPr>
            <w:instrText xml:space="preserve"> TOC \o "1-3" \h \z \u </w:instrText>
          </w:r>
          <w:r w:rsidRPr="00A016BA">
            <w:rPr>
              <w:rFonts w:ascii="Verdana" w:hAnsi="Verdana"/>
              <w:sz w:val="20"/>
              <w:szCs w:val="20"/>
            </w:rPr>
            <w:fldChar w:fldCharType="separate"/>
          </w:r>
          <w:hyperlink w:anchor="_Toc280182511" w:history="1">
            <w:r w:rsidR="00A016BA" w:rsidRPr="00A016BA">
              <w:rPr>
                <w:rStyle w:val="Hyperlink"/>
                <w:rFonts w:ascii="Verdana" w:hAnsi="Verdana"/>
                <w:noProof/>
                <w:sz w:val="20"/>
                <w:szCs w:val="20"/>
              </w:rPr>
              <w:t>1.</w:t>
            </w:r>
            <w:r w:rsidR="00A016BA" w:rsidRPr="00A016BA">
              <w:rPr>
                <w:rFonts w:ascii="Verdana" w:eastAsiaTheme="minorEastAsia" w:hAnsi="Verdana" w:cstheme="minorBidi"/>
                <w:noProof/>
                <w:sz w:val="20"/>
                <w:szCs w:val="20"/>
              </w:rPr>
              <w:tab/>
            </w:r>
            <w:r w:rsidR="00A016BA" w:rsidRPr="00A016BA">
              <w:rPr>
                <w:rStyle w:val="Hyperlink"/>
                <w:rFonts w:ascii="Verdana" w:hAnsi="Verdana"/>
                <w:noProof/>
                <w:sz w:val="20"/>
                <w:szCs w:val="20"/>
              </w:rPr>
              <w:t>Background</w:t>
            </w:r>
            <w:r w:rsidR="00A016BA" w:rsidRPr="00A016BA">
              <w:rPr>
                <w:rFonts w:ascii="Verdana" w:hAnsi="Verdana"/>
                <w:noProof/>
                <w:webHidden/>
                <w:sz w:val="20"/>
                <w:szCs w:val="20"/>
              </w:rPr>
              <w:tab/>
            </w:r>
            <w:r w:rsidRPr="00A016BA">
              <w:rPr>
                <w:rFonts w:ascii="Verdana" w:hAnsi="Verdana"/>
                <w:noProof/>
                <w:webHidden/>
                <w:sz w:val="20"/>
                <w:szCs w:val="20"/>
              </w:rPr>
              <w:fldChar w:fldCharType="begin"/>
            </w:r>
            <w:r w:rsidR="00A016BA" w:rsidRPr="00A016BA">
              <w:rPr>
                <w:rFonts w:ascii="Verdana" w:hAnsi="Verdana"/>
                <w:noProof/>
                <w:webHidden/>
                <w:sz w:val="20"/>
                <w:szCs w:val="20"/>
              </w:rPr>
              <w:instrText xml:space="preserve"> PAGEREF _Toc280182511 \h </w:instrText>
            </w:r>
            <w:r w:rsidRPr="00A016BA">
              <w:rPr>
                <w:rFonts w:ascii="Verdana" w:hAnsi="Verdana"/>
                <w:noProof/>
                <w:webHidden/>
                <w:sz w:val="20"/>
                <w:szCs w:val="20"/>
              </w:rPr>
            </w:r>
            <w:r w:rsidRPr="00A016BA">
              <w:rPr>
                <w:rFonts w:ascii="Verdana" w:hAnsi="Verdana"/>
                <w:noProof/>
                <w:webHidden/>
                <w:sz w:val="20"/>
                <w:szCs w:val="20"/>
              </w:rPr>
              <w:fldChar w:fldCharType="separate"/>
            </w:r>
            <w:r w:rsidR="002C7766">
              <w:rPr>
                <w:rFonts w:ascii="Verdana" w:hAnsi="Verdana"/>
                <w:noProof/>
                <w:webHidden/>
                <w:sz w:val="20"/>
                <w:szCs w:val="20"/>
              </w:rPr>
              <w:t>3</w:t>
            </w:r>
            <w:r w:rsidRPr="00A016BA">
              <w:rPr>
                <w:rFonts w:ascii="Verdana" w:hAnsi="Verdana"/>
                <w:noProof/>
                <w:webHidden/>
                <w:sz w:val="20"/>
                <w:szCs w:val="20"/>
              </w:rPr>
              <w:fldChar w:fldCharType="end"/>
            </w:r>
          </w:hyperlink>
        </w:p>
        <w:p w:rsidR="00A016BA" w:rsidRPr="00A016BA" w:rsidRDefault="003B7D02">
          <w:pPr>
            <w:pStyle w:val="TOC1"/>
            <w:tabs>
              <w:tab w:val="left" w:pos="440"/>
              <w:tab w:val="right" w:leader="dot" w:pos="9350"/>
            </w:tabs>
            <w:rPr>
              <w:rFonts w:ascii="Verdana" w:eastAsiaTheme="minorEastAsia" w:hAnsi="Verdana" w:cstheme="minorBidi"/>
              <w:noProof/>
              <w:sz w:val="20"/>
              <w:szCs w:val="20"/>
            </w:rPr>
          </w:pPr>
          <w:hyperlink w:anchor="_Toc280182512" w:history="1">
            <w:r w:rsidR="00A016BA" w:rsidRPr="00A016BA">
              <w:rPr>
                <w:rStyle w:val="Hyperlink"/>
                <w:rFonts w:ascii="Verdana" w:hAnsi="Verdana"/>
                <w:noProof/>
                <w:sz w:val="20"/>
                <w:szCs w:val="20"/>
              </w:rPr>
              <w:t>2.</w:t>
            </w:r>
            <w:r w:rsidR="00A016BA" w:rsidRPr="00A016BA">
              <w:rPr>
                <w:rFonts w:ascii="Verdana" w:eastAsiaTheme="minorEastAsia" w:hAnsi="Verdana" w:cstheme="minorBidi"/>
                <w:noProof/>
                <w:sz w:val="20"/>
                <w:szCs w:val="20"/>
              </w:rPr>
              <w:tab/>
            </w:r>
            <w:r w:rsidR="00A016BA" w:rsidRPr="00A016BA">
              <w:rPr>
                <w:rStyle w:val="Hyperlink"/>
                <w:rFonts w:ascii="Verdana" w:hAnsi="Verdana"/>
                <w:noProof/>
                <w:sz w:val="20"/>
                <w:szCs w:val="20"/>
              </w:rPr>
              <w:t>Purpose</w:t>
            </w:r>
            <w:r w:rsidR="00A016BA" w:rsidRPr="00A016BA">
              <w:rPr>
                <w:rFonts w:ascii="Verdana" w:hAnsi="Verdana"/>
                <w:noProof/>
                <w:webHidden/>
                <w:sz w:val="20"/>
                <w:szCs w:val="20"/>
              </w:rPr>
              <w:tab/>
            </w:r>
            <w:r w:rsidR="001F7979" w:rsidRPr="00A016BA">
              <w:rPr>
                <w:rFonts w:ascii="Verdana" w:hAnsi="Verdana"/>
                <w:noProof/>
                <w:webHidden/>
                <w:sz w:val="20"/>
                <w:szCs w:val="20"/>
              </w:rPr>
              <w:fldChar w:fldCharType="begin"/>
            </w:r>
            <w:r w:rsidR="00A016BA" w:rsidRPr="00A016BA">
              <w:rPr>
                <w:rFonts w:ascii="Verdana" w:hAnsi="Verdana"/>
                <w:noProof/>
                <w:webHidden/>
                <w:sz w:val="20"/>
                <w:szCs w:val="20"/>
              </w:rPr>
              <w:instrText xml:space="preserve"> PAGEREF _Toc280182512 \h </w:instrText>
            </w:r>
            <w:r w:rsidR="001F7979" w:rsidRPr="00A016BA">
              <w:rPr>
                <w:rFonts w:ascii="Verdana" w:hAnsi="Verdana"/>
                <w:noProof/>
                <w:webHidden/>
                <w:sz w:val="20"/>
                <w:szCs w:val="20"/>
              </w:rPr>
            </w:r>
            <w:r w:rsidR="001F7979" w:rsidRPr="00A016BA">
              <w:rPr>
                <w:rFonts w:ascii="Verdana" w:hAnsi="Verdana"/>
                <w:noProof/>
                <w:webHidden/>
                <w:sz w:val="20"/>
                <w:szCs w:val="20"/>
              </w:rPr>
              <w:fldChar w:fldCharType="separate"/>
            </w:r>
            <w:r w:rsidR="002C7766">
              <w:rPr>
                <w:rFonts w:ascii="Verdana" w:hAnsi="Verdana"/>
                <w:noProof/>
                <w:webHidden/>
                <w:sz w:val="20"/>
                <w:szCs w:val="20"/>
              </w:rPr>
              <w:t>3</w:t>
            </w:r>
            <w:r w:rsidR="001F7979" w:rsidRPr="00A016BA">
              <w:rPr>
                <w:rFonts w:ascii="Verdana" w:hAnsi="Verdana"/>
                <w:noProof/>
                <w:webHidden/>
                <w:sz w:val="20"/>
                <w:szCs w:val="20"/>
              </w:rPr>
              <w:fldChar w:fldCharType="end"/>
            </w:r>
          </w:hyperlink>
        </w:p>
        <w:p w:rsidR="00A016BA" w:rsidRPr="00A016BA" w:rsidRDefault="003B7D02">
          <w:pPr>
            <w:pStyle w:val="TOC1"/>
            <w:tabs>
              <w:tab w:val="left" w:pos="440"/>
              <w:tab w:val="right" w:leader="dot" w:pos="9350"/>
            </w:tabs>
            <w:rPr>
              <w:rFonts w:ascii="Verdana" w:eastAsiaTheme="minorEastAsia" w:hAnsi="Verdana" w:cstheme="minorBidi"/>
              <w:noProof/>
              <w:sz w:val="20"/>
              <w:szCs w:val="20"/>
            </w:rPr>
          </w:pPr>
          <w:hyperlink w:anchor="_Toc280182513" w:history="1">
            <w:r w:rsidR="00A016BA" w:rsidRPr="00A016BA">
              <w:rPr>
                <w:rStyle w:val="Hyperlink"/>
                <w:rFonts w:ascii="Verdana" w:hAnsi="Verdana"/>
                <w:noProof/>
                <w:sz w:val="20"/>
                <w:szCs w:val="20"/>
              </w:rPr>
              <w:t>3.</w:t>
            </w:r>
            <w:r w:rsidR="00A016BA" w:rsidRPr="00A016BA">
              <w:rPr>
                <w:rFonts w:ascii="Verdana" w:eastAsiaTheme="minorEastAsia" w:hAnsi="Verdana" w:cstheme="minorBidi"/>
                <w:noProof/>
                <w:sz w:val="20"/>
                <w:szCs w:val="20"/>
              </w:rPr>
              <w:tab/>
            </w:r>
            <w:r w:rsidR="00A016BA" w:rsidRPr="00A016BA">
              <w:rPr>
                <w:rStyle w:val="Hyperlink"/>
                <w:rFonts w:ascii="Verdana" w:hAnsi="Verdana"/>
                <w:noProof/>
                <w:sz w:val="20"/>
                <w:szCs w:val="20"/>
              </w:rPr>
              <w:t>Tools and Solutions</w:t>
            </w:r>
            <w:r w:rsidR="00A016BA" w:rsidRPr="00A016BA">
              <w:rPr>
                <w:rFonts w:ascii="Verdana" w:hAnsi="Verdana"/>
                <w:noProof/>
                <w:webHidden/>
                <w:sz w:val="20"/>
                <w:szCs w:val="20"/>
              </w:rPr>
              <w:tab/>
            </w:r>
            <w:r w:rsidR="001F7979" w:rsidRPr="00A016BA">
              <w:rPr>
                <w:rFonts w:ascii="Verdana" w:hAnsi="Verdana"/>
                <w:noProof/>
                <w:webHidden/>
                <w:sz w:val="20"/>
                <w:szCs w:val="20"/>
              </w:rPr>
              <w:fldChar w:fldCharType="begin"/>
            </w:r>
            <w:r w:rsidR="00A016BA" w:rsidRPr="00A016BA">
              <w:rPr>
                <w:rFonts w:ascii="Verdana" w:hAnsi="Verdana"/>
                <w:noProof/>
                <w:webHidden/>
                <w:sz w:val="20"/>
                <w:szCs w:val="20"/>
              </w:rPr>
              <w:instrText xml:space="preserve"> PAGEREF _Toc280182513 \h </w:instrText>
            </w:r>
            <w:r w:rsidR="001F7979" w:rsidRPr="00A016BA">
              <w:rPr>
                <w:rFonts w:ascii="Verdana" w:hAnsi="Verdana"/>
                <w:noProof/>
                <w:webHidden/>
                <w:sz w:val="20"/>
                <w:szCs w:val="20"/>
              </w:rPr>
            </w:r>
            <w:r w:rsidR="001F7979" w:rsidRPr="00A016BA">
              <w:rPr>
                <w:rFonts w:ascii="Verdana" w:hAnsi="Verdana"/>
                <w:noProof/>
                <w:webHidden/>
                <w:sz w:val="20"/>
                <w:szCs w:val="20"/>
              </w:rPr>
              <w:fldChar w:fldCharType="separate"/>
            </w:r>
            <w:r w:rsidR="002C7766">
              <w:rPr>
                <w:rFonts w:ascii="Verdana" w:hAnsi="Verdana"/>
                <w:noProof/>
                <w:webHidden/>
                <w:sz w:val="20"/>
                <w:szCs w:val="20"/>
              </w:rPr>
              <w:t>3</w:t>
            </w:r>
            <w:r w:rsidR="001F7979" w:rsidRPr="00A016BA">
              <w:rPr>
                <w:rFonts w:ascii="Verdana" w:hAnsi="Verdana"/>
                <w:noProof/>
                <w:webHidden/>
                <w:sz w:val="20"/>
                <w:szCs w:val="20"/>
              </w:rPr>
              <w:fldChar w:fldCharType="end"/>
            </w:r>
          </w:hyperlink>
        </w:p>
        <w:p w:rsidR="00A016BA" w:rsidRPr="00A016BA" w:rsidRDefault="003B7D02">
          <w:pPr>
            <w:pStyle w:val="TOC1"/>
            <w:tabs>
              <w:tab w:val="left" w:pos="440"/>
              <w:tab w:val="right" w:leader="dot" w:pos="9350"/>
            </w:tabs>
            <w:rPr>
              <w:rFonts w:ascii="Verdana" w:eastAsiaTheme="minorEastAsia" w:hAnsi="Verdana" w:cstheme="minorBidi"/>
              <w:noProof/>
              <w:sz w:val="20"/>
              <w:szCs w:val="20"/>
            </w:rPr>
          </w:pPr>
          <w:hyperlink w:anchor="_Toc280182514" w:history="1">
            <w:r w:rsidR="00A016BA" w:rsidRPr="00A016BA">
              <w:rPr>
                <w:rStyle w:val="Hyperlink"/>
                <w:rFonts w:ascii="Verdana" w:hAnsi="Verdana"/>
                <w:noProof/>
                <w:sz w:val="20"/>
                <w:szCs w:val="20"/>
              </w:rPr>
              <w:t>4.</w:t>
            </w:r>
            <w:r w:rsidR="00A016BA" w:rsidRPr="00A016BA">
              <w:rPr>
                <w:rFonts w:ascii="Verdana" w:eastAsiaTheme="minorEastAsia" w:hAnsi="Verdana" w:cstheme="minorBidi"/>
                <w:noProof/>
                <w:sz w:val="20"/>
                <w:szCs w:val="20"/>
              </w:rPr>
              <w:tab/>
            </w:r>
            <w:r w:rsidR="00A016BA" w:rsidRPr="00A016BA">
              <w:rPr>
                <w:rStyle w:val="Hyperlink"/>
                <w:rFonts w:ascii="Verdana" w:hAnsi="Verdana"/>
                <w:noProof/>
                <w:sz w:val="20"/>
                <w:szCs w:val="20"/>
              </w:rPr>
              <w:t>Mind Mapping Models and Illustrations</w:t>
            </w:r>
            <w:r w:rsidR="00A016BA" w:rsidRPr="00A016BA">
              <w:rPr>
                <w:rFonts w:ascii="Verdana" w:hAnsi="Verdana"/>
                <w:noProof/>
                <w:webHidden/>
                <w:sz w:val="20"/>
                <w:szCs w:val="20"/>
              </w:rPr>
              <w:tab/>
            </w:r>
            <w:r w:rsidR="001F7979" w:rsidRPr="00A016BA">
              <w:rPr>
                <w:rFonts w:ascii="Verdana" w:hAnsi="Verdana"/>
                <w:noProof/>
                <w:webHidden/>
                <w:sz w:val="20"/>
                <w:szCs w:val="20"/>
              </w:rPr>
              <w:fldChar w:fldCharType="begin"/>
            </w:r>
            <w:r w:rsidR="00A016BA" w:rsidRPr="00A016BA">
              <w:rPr>
                <w:rFonts w:ascii="Verdana" w:hAnsi="Verdana"/>
                <w:noProof/>
                <w:webHidden/>
                <w:sz w:val="20"/>
                <w:szCs w:val="20"/>
              </w:rPr>
              <w:instrText xml:space="preserve"> PAGEREF _Toc280182514 \h </w:instrText>
            </w:r>
            <w:r w:rsidR="001F7979" w:rsidRPr="00A016BA">
              <w:rPr>
                <w:rFonts w:ascii="Verdana" w:hAnsi="Verdana"/>
                <w:noProof/>
                <w:webHidden/>
                <w:sz w:val="20"/>
                <w:szCs w:val="20"/>
              </w:rPr>
            </w:r>
            <w:r w:rsidR="001F7979" w:rsidRPr="00A016BA">
              <w:rPr>
                <w:rFonts w:ascii="Verdana" w:hAnsi="Verdana"/>
                <w:noProof/>
                <w:webHidden/>
                <w:sz w:val="20"/>
                <w:szCs w:val="20"/>
              </w:rPr>
              <w:fldChar w:fldCharType="separate"/>
            </w:r>
            <w:r w:rsidR="002C7766">
              <w:rPr>
                <w:rFonts w:ascii="Verdana" w:hAnsi="Verdana"/>
                <w:noProof/>
                <w:webHidden/>
                <w:sz w:val="20"/>
                <w:szCs w:val="20"/>
              </w:rPr>
              <w:t>4</w:t>
            </w:r>
            <w:r w:rsidR="001F7979" w:rsidRPr="00A016BA">
              <w:rPr>
                <w:rFonts w:ascii="Verdana" w:hAnsi="Verdana"/>
                <w:noProof/>
                <w:webHidden/>
                <w:sz w:val="20"/>
                <w:szCs w:val="20"/>
              </w:rPr>
              <w:fldChar w:fldCharType="end"/>
            </w:r>
          </w:hyperlink>
        </w:p>
        <w:p w:rsidR="00A016BA" w:rsidRPr="00A016BA" w:rsidRDefault="003B7D02">
          <w:pPr>
            <w:pStyle w:val="TOC2"/>
            <w:tabs>
              <w:tab w:val="left" w:pos="880"/>
              <w:tab w:val="right" w:leader="dot" w:pos="9350"/>
            </w:tabs>
            <w:rPr>
              <w:rFonts w:ascii="Verdana" w:eastAsiaTheme="minorEastAsia" w:hAnsi="Verdana" w:cstheme="minorBidi"/>
              <w:noProof/>
              <w:sz w:val="20"/>
              <w:szCs w:val="20"/>
            </w:rPr>
          </w:pPr>
          <w:hyperlink w:anchor="_Toc280182515" w:history="1">
            <w:r w:rsidR="00A016BA" w:rsidRPr="00A016BA">
              <w:rPr>
                <w:rStyle w:val="Hyperlink"/>
                <w:rFonts w:ascii="Verdana" w:hAnsi="Verdana"/>
                <w:noProof/>
                <w:sz w:val="20"/>
                <w:szCs w:val="20"/>
              </w:rPr>
              <w:t>4.1.</w:t>
            </w:r>
            <w:r w:rsidR="00A016BA" w:rsidRPr="00A016BA">
              <w:rPr>
                <w:rFonts w:ascii="Verdana" w:eastAsiaTheme="minorEastAsia" w:hAnsi="Verdana" w:cstheme="minorBidi"/>
                <w:noProof/>
                <w:sz w:val="20"/>
                <w:szCs w:val="20"/>
              </w:rPr>
              <w:tab/>
            </w:r>
            <w:r w:rsidR="00A016BA" w:rsidRPr="00A016BA">
              <w:rPr>
                <w:rStyle w:val="Hyperlink"/>
                <w:rFonts w:ascii="Verdana" w:hAnsi="Verdana"/>
                <w:noProof/>
                <w:sz w:val="20"/>
                <w:szCs w:val="20"/>
              </w:rPr>
              <w:t>Example of Business Process Model</w:t>
            </w:r>
            <w:r w:rsidR="00A016BA" w:rsidRPr="00A016BA">
              <w:rPr>
                <w:rFonts w:ascii="Verdana" w:hAnsi="Verdana"/>
                <w:noProof/>
                <w:webHidden/>
                <w:sz w:val="20"/>
                <w:szCs w:val="20"/>
              </w:rPr>
              <w:tab/>
            </w:r>
            <w:r w:rsidR="001F7979" w:rsidRPr="00A016BA">
              <w:rPr>
                <w:rFonts w:ascii="Verdana" w:hAnsi="Verdana"/>
                <w:noProof/>
                <w:webHidden/>
                <w:sz w:val="20"/>
                <w:szCs w:val="20"/>
              </w:rPr>
              <w:fldChar w:fldCharType="begin"/>
            </w:r>
            <w:r w:rsidR="00A016BA" w:rsidRPr="00A016BA">
              <w:rPr>
                <w:rFonts w:ascii="Verdana" w:hAnsi="Verdana"/>
                <w:noProof/>
                <w:webHidden/>
                <w:sz w:val="20"/>
                <w:szCs w:val="20"/>
              </w:rPr>
              <w:instrText xml:space="preserve"> PAGEREF _Toc280182515 \h </w:instrText>
            </w:r>
            <w:r w:rsidR="001F7979" w:rsidRPr="00A016BA">
              <w:rPr>
                <w:rFonts w:ascii="Verdana" w:hAnsi="Verdana"/>
                <w:noProof/>
                <w:webHidden/>
                <w:sz w:val="20"/>
                <w:szCs w:val="20"/>
              </w:rPr>
            </w:r>
            <w:r w:rsidR="001F7979" w:rsidRPr="00A016BA">
              <w:rPr>
                <w:rFonts w:ascii="Verdana" w:hAnsi="Verdana"/>
                <w:noProof/>
                <w:webHidden/>
                <w:sz w:val="20"/>
                <w:szCs w:val="20"/>
              </w:rPr>
              <w:fldChar w:fldCharType="separate"/>
            </w:r>
            <w:r w:rsidR="002C7766">
              <w:rPr>
                <w:rFonts w:ascii="Verdana" w:hAnsi="Verdana"/>
                <w:noProof/>
                <w:webHidden/>
                <w:sz w:val="20"/>
                <w:szCs w:val="20"/>
              </w:rPr>
              <w:t>4</w:t>
            </w:r>
            <w:r w:rsidR="001F7979" w:rsidRPr="00A016BA">
              <w:rPr>
                <w:rFonts w:ascii="Verdana" w:hAnsi="Verdana"/>
                <w:noProof/>
                <w:webHidden/>
                <w:sz w:val="20"/>
                <w:szCs w:val="20"/>
              </w:rPr>
              <w:fldChar w:fldCharType="end"/>
            </w:r>
          </w:hyperlink>
        </w:p>
        <w:p w:rsidR="00A016BA" w:rsidRPr="00A016BA" w:rsidRDefault="003B7D02">
          <w:pPr>
            <w:pStyle w:val="TOC2"/>
            <w:tabs>
              <w:tab w:val="left" w:pos="880"/>
              <w:tab w:val="right" w:leader="dot" w:pos="9350"/>
            </w:tabs>
            <w:rPr>
              <w:rFonts w:ascii="Verdana" w:eastAsiaTheme="minorEastAsia" w:hAnsi="Verdana" w:cstheme="minorBidi"/>
              <w:noProof/>
              <w:sz w:val="20"/>
              <w:szCs w:val="20"/>
            </w:rPr>
          </w:pPr>
          <w:hyperlink w:anchor="_Toc280182516" w:history="1">
            <w:r w:rsidR="00A016BA" w:rsidRPr="00A016BA">
              <w:rPr>
                <w:rStyle w:val="Hyperlink"/>
                <w:rFonts w:ascii="Verdana" w:hAnsi="Verdana"/>
                <w:noProof/>
                <w:sz w:val="20"/>
                <w:szCs w:val="20"/>
              </w:rPr>
              <w:t>4.2.</w:t>
            </w:r>
            <w:r w:rsidR="00A016BA" w:rsidRPr="00A016BA">
              <w:rPr>
                <w:rFonts w:ascii="Verdana" w:eastAsiaTheme="minorEastAsia" w:hAnsi="Verdana" w:cstheme="minorBidi"/>
                <w:noProof/>
                <w:sz w:val="20"/>
                <w:szCs w:val="20"/>
              </w:rPr>
              <w:tab/>
            </w:r>
            <w:r w:rsidR="00A016BA" w:rsidRPr="00A016BA">
              <w:rPr>
                <w:rStyle w:val="Hyperlink"/>
                <w:rFonts w:ascii="Verdana" w:hAnsi="Verdana"/>
                <w:noProof/>
                <w:sz w:val="20"/>
                <w:szCs w:val="20"/>
              </w:rPr>
              <w:t>Example for Detailed Subject Area</w:t>
            </w:r>
            <w:r w:rsidR="00A016BA" w:rsidRPr="00A016BA">
              <w:rPr>
                <w:rFonts w:ascii="Verdana" w:hAnsi="Verdana"/>
                <w:noProof/>
                <w:webHidden/>
                <w:sz w:val="20"/>
                <w:szCs w:val="20"/>
              </w:rPr>
              <w:tab/>
            </w:r>
            <w:r w:rsidR="001F7979" w:rsidRPr="00A016BA">
              <w:rPr>
                <w:rFonts w:ascii="Verdana" w:hAnsi="Verdana"/>
                <w:noProof/>
                <w:webHidden/>
                <w:sz w:val="20"/>
                <w:szCs w:val="20"/>
              </w:rPr>
              <w:fldChar w:fldCharType="begin"/>
            </w:r>
            <w:r w:rsidR="00A016BA" w:rsidRPr="00A016BA">
              <w:rPr>
                <w:rFonts w:ascii="Verdana" w:hAnsi="Verdana"/>
                <w:noProof/>
                <w:webHidden/>
                <w:sz w:val="20"/>
                <w:szCs w:val="20"/>
              </w:rPr>
              <w:instrText xml:space="preserve"> PAGEREF _Toc280182516 \h </w:instrText>
            </w:r>
            <w:r w:rsidR="001F7979" w:rsidRPr="00A016BA">
              <w:rPr>
                <w:rFonts w:ascii="Verdana" w:hAnsi="Verdana"/>
                <w:noProof/>
                <w:webHidden/>
                <w:sz w:val="20"/>
                <w:szCs w:val="20"/>
              </w:rPr>
            </w:r>
            <w:r w:rsidR="001F7979" w:rsidRPr="00A016BA">
              <w:rPr>
                <w:rFonts w:ascii="Verdana" w:hAnsi="Verdana"/>
                <w:noProof/>
                <w:webHidden/>
                <w:sz w:val="20"/>
                <w:szCs w:val="20"/>
              </w:rPr>
              <w:fldChar w:fldCharType="separate"/>
            </w:r>
            <w:r w:rsidR="002C7766">
              <w:rPr>
                <w:rFonts w:ascii="Verdana" w:hAnsi="Verdana"/>
                <w:noProof/>
                <w:webHidden/>
                <w:sz w:val="20"/>
                <w:szCs w:val="20"/>
              </w:rPr>
              <w:t>5</w:t>
            </w:r>
            <w:r w:rsidR="001F7979" w:rsidRPr="00A016BA">
              <w:rPr>
                <w:rFonts w:ascii="Verdana" w:hAnsi="Verdana"/>
                <w:noProof/>
                <w:webHidden/>
                <w:sz w:val="20"/>
                <w:szCs w:val="20"/>
              </w:rPr>
              <w:fldChar w:fldCharType="end"/>
            </w:r>
          </w:hyperlink>
        </w:p>
        <w:p w:rsidR="00A016BA" w:rsidRPr="00A016BA" w:rsidRDefault="003B7D02">
          <w:pPr>
            <w:pStyle w:val="TOC2"/>
            <w:tabs>
              <w:tab w:val="left" w:pos="880"/>
              <w:tab w:val="right" w:leader="dot" w:pos="9350"/>
            </w:tabs>
            <w:rPr>
              <w:rFonts w:ascii="Verdana" w:eastAsiaTheme="minorEastAsia" w:hAnsi="Verdana" w:cstheme="minorBidi"/>
              <w:noProof/>
              <w:sz w:val="20"/>
              <w:szCs w:val="20"/>
            </w:rPr>
          </w:pPr>
          <w:hyperlink w:anchor="_Toc280182517" w:history="1">
            <w:r w:rsidR="00A016BA" w:rsidRPr="00A016BA">
              <w:rPr>
                <w:rStyle w:val="Hyperlink"/>
                <w:rFonts w:ascii="Verdana" w:hAnsi="Verdana"/>
                <w:noProof/>
                <w:sz w:val="20"/>
                <w:szCs w:val="20"/>
              </w:rPr>
              <w:t>4.3.</w:t>
            </w:r>
            <w:r w:rsidR="00A016BA" w:rsidRPr="00A016BA">
              <w:rPr>
                <w:rFonts w:ascii="Verdana" w:eastAsiaTheme="minorEastAsia" w:hAnsi="Verdana" w:cstheme="minorBidi"/>
                <w:noProof/>
                <w:sz w:val="20"/>
                <w:szCs w:val="20"/>
              </w:rPr>
              <w:tab/>
            </w:r>
            <w:r w:rsidR="00A016BA" w:rsidRPr="00A016BA">
              <w:rPr>
                <w:rStyle w:val="Hyperlink"/>
                <w:rFonts w:ascii="Verdana" w:hAnsi="Verdana"/>
                <w:noProof/>
                <w:sz w:val="20"/>
                <w:szCs w:val="20"/>
              </w:rPr>
              <w:t>Example of Degree of ICD-10 Impact</w:t>
            </w:r>
            <w:r w:rsidR="00A016BA" w:rsidRPr="00A016BA">
              <w:rPr>
                <w:rFonts w:ascii="Verdana" w:hAnsi="Verdana"/>
                <w:noProof/>
                <w:webHidden/>
                <w:sz w:val="20"/>
                <w:szCs w:val="20"/>
              </w:rPr>
              <w:tab/>
            </w:r>
            <w:r w:rsidR="001F7979" w:rsidRPr="00A016BA">
              <w:rPr>
                <w:rFonts w:ascii="Verdana" w:hAnsi="Verdana"/>
                <w:noProof/>
                <w:webHidden/>
                <w:sz w:val="20"/>
                <w:szCs w:val="20"/>
              </w:rPr>
              <w:fldChar w:fldCharType="begin"/>
            </w:r>
            <w:r w:rsidR="00A016BA" w:rsidRPr="00A016BA">
              <w:rPr>
                <w:rFonts w:ascii="Verdana" w:hAnsi="Verdana"/>
                <w:noProof/>
                <w:webHidden/>
                <w:sz w:val="20"/>
                <w:szCs w:val="20"/>
              </w:rPr>
              <w:instrText xml:space="preserve"> PAGEREF _Toc280182517 \h </w:instrText>
            </w:r>
            <w:r w:rsidR="001F7979" w:rsidRPr="00A016BA">
              <w:rPr>
                <w:rFonts w:ascii="Verdana" w:hAnsi="Verdana"/>
                <w:noProof/>
                <w:webHidden/>
                <w:sz w:val="20"/>
                <w:szCs w:val="20"/>
              </w:rPr>
            </w:r>
            <w:r w:rsidR="001F7979" w:rsidRPr="00A016BA">
              <w:rPr>
                <w:rFonts w:ascii="Verdana" w:hAnsi="Verdana"/>
                <w:noProof/>
                <w:webHidden/>
                <w:sz w:val="20"/>
                <w:szCs w:val="20"/>
              </w:rPr>
              <w:fldChar w:fldCharType="separate"/>
            </w:r>
            <w:r w:rsidR="002C7766">
              <w:rPr>
                <w:rFonts w:ascii="Verdana" w:hAnsi="Verdana"/>
                <w:noProof/>
                <w:webHidden/>
                <w:sz w:val="20"/>
                <w:szCs w:val="20"/>
              </w:rPr>
              <w:t>6</w:t>
            </w:r>
            <w:r w:rsidR="001F7979" w:rsidRPr="00A016BA">
              <w:rPr>
                <w:rFonts w:ascii="Verdana" w:hAnsi="Verdana"/>
                <w:noProof/>
                <w:webHidden/>
                <w:sz w:val="20"/>
                <w:szCs w:val="20"/>
              </w:rPr>
              <w:fldChar w:fldCharType="end"/>
            </w:r>
          </w:hyperlink>
        </w:p>
        <w:p w:rsidR="00A016BA" w:rsidRPr="00A016BA" w:rsidRDefault="003B7D02">
          <w:pPr>
            <w:pStyle w:val="TOC2"/>
            <w:tabs>
              <w:tab w:val="left" w:pos="880"/>
              <w:tab w:val="right" w:leader="dot" w:pos="9350"/>
            </w:tabs>
            <w:rPr>
              <w:rFonts w:ascii="Verdana" w:eastAsiaTheme="minorEastAsia" w:hAnsi="Verdana" w:cstheme="minorBidi"/>
              <w:noProof/>
              <w:sz w:val="20"/>
              <w:szCs w:val="20"/>
            </w:rPr>
          </w:pPr>
          <w:hyperlink w:anchor="_Toc280182518" w:history="1">
            <w:r w:rsidR="00A016BA" w:rsidRPr="00A016BA">
              <w:rPr>
                <w:rStyle w:val="Hyperlink"/>
                <w:rFonts w:ascii="Verdana" w:hAnsi="Verdana"/>
                <w:noProof/>
                <w:sz w:val="20"/>
                <w:szCs w:val="20"/>
              </w:rPr>
              <w:t>4.4.</w:t>
            </w:r>
            <w:r w:rsidR="00A016BA" w:rsidRPr="00A016BA">
              <w:rPr>
                <w:rFonts w:ascii="Verdana" w:eastAsiaTheme="minorEastAsia" w:hAnsi="Verdana" w:cstheme="minorBidi"/>
                <w:noProof/>
                <w:sz w:val="20"/>
                <w:szCs w:val="20"/>
              </w:rPr>
              <w:tab/>
            </w:r>
            <w:r w:rsidR="00A016BA" w:rsidRPr="00A016BA">
              <w:rPr>
                <w:rStyle w:val="Hyperlink"/>
                <w:rFonts w:ascii="Verdana" w:hAnsi="Verdana"/>
                <w:noProof/>
                <w:sz w:val="20"/>
                <w:szCs w:val="20"/>
              </w:rPr>
              <w:t>Example of Defining and Attaching Tasks and Resources</w:t>
            </w:r>
            <w:r w:rsidR="00A016BA" w:rsidRPr="00A016BA">
              <w:rPr>
                <w:rFonts w:ascii="Verdana" w:hAnsi="Verdana"/>
                <w:noProof/>
                <w:webHidden/>
                <w:sz w:val="20"/>
                <w:szCs w:val="20"/>
              </w:rPr>
              <w:tab/>
            </w:r>
            <w:r w:rsidR="001F7979" w:rsidRPr="00A016BA">
              <w:rPr>
                <w:rFonts w:ascii="Verdana" w:hAnsi="Verdana"/>
                <w:noProof/>
                <w:webHidden/>
                <w:sz w:val="20"/>
                <w:szCs w:val="20"/>
              </w:rPr>
              <w:fldChar w:fldCharType="begin"/>
            </w:r>
            <w:r w:rsidR="00A016BA" w:rsidRPr="00A016BA">
              <w:rPr>
                <w:rFonts w:ascii="Verdana" w:hAnsi="Verdana"/>
                <w:noProof/>
                <w:webHidden/>
                <w:sz w:val="20"/>
                <w:szCs w:val="20"/>
              </w:rPr>
              <w:instrText xml:space="preserve"> PAGEREF _Toc280182518 \h </w:instrText>
            </w:r>
            <w:r w:rsidR="001F7979" w:rsidRPr="00A016BA">
              <w:rPr>
                <w:rFonts w:ascii="Verdana" w:hAnsi="Verdana"/>
                <w:noProof/>
                <w:webHidden/>
                <w:sz w:val="20"/>
                <w:szCs w:val="20"/>
              </w:rPr>
            </w:r>
            <w:r w:rsidR="001F7979" w:rsidRPr="00A016BA">
              <w:rPr>
                <w:rFonts w:ascii="Verdana" w:hAnsi="Verdana"/>
                <w:noProof/>
                <w:webHidden/>
                <w:sz w:val="20"/>
                <w:szCs w:val="20"/>
              </w:rPr>
              <w:fldChar w:fldCharType="separate"/>
            </w:r>
            <w:r w:rsidR="002C7766">
              <w:rPr>
                <w:rFonts w:ascii="Verdana" w:hAnsi="Verdana"/>
                <w:noProof/>
                <w:webHidden/>
                <w:sz w:val="20"/>
                <w:szCs w:val="20"/>
              </w:rPr>
              <w:t>7</w:t>
            </w:r>
            <w:r w:rsidR="001F7979" w:rsidRPr="00A016BA">
              <w:rPr>
                <w:rFonts w:ascii="Verdana" w:hAnsi="Verdana"/>
                <w:noProof/>
                <w:webHidden/>
                <w:sz w:val="20"/>
                <w:szCs w:val="20"/>
              </w:rPr>
              <w:fldChar w:fldCharType="end"/>
            </w:r>
          </w:hyperlink>
        </w:p>
        <w:p w:rsidR="009C4B07" w:rsidRDefault="001F7979">
          <w:r w:rsidRPr="00A016BA">
            <w:rPr>
              <w:rFonts w:ascii="Verdana" w:hAnsi="Verdana"/>
              <w:sz w:val="20"/>
              <w:szCs w:val="20"/>
            </w:rPr>
            <w:fldChar w:fldCharType="end"/>
          </w:r>
        </w:p>
      </w:sdtContent>
    </w:sdt>
    <w:p w:rsidR="00E01810" w:rsidRPr="00CF016E" w:rsidRDefault="00E01810" w:rsidP="00E01810">
      <w:pPr>
        <w:jc w:val="center"/>
        <w:rPr>
          <w:rStyle w:val="Strong"/>
          <w:rFonts w:ascii="Verdana" w:hAnsi="Verdana"/>
          <w:sz w:val="20"/>
          <w:szCs w:val="20"/>
        </w:rPr>
      </w:pPr>
      <w:r w:rsidRPr="00CF016E">
        <w:rPr>
          <w:rStyle w:val="Strong"/>
          <w:rFonts w:ascii="Verdana" w:hAnsi="Verdana"/>
          <w:sz w:val="20"/>
          <w:szCs w:val="20"/>
        </w:rPr>
        <w:t>Table of Figures</w:t>
      </w:r>
    </w:p>
    <w:p w:rsidR="00300054" w:rsidRPr="00300054" w:rsidRDefault="001F7979">
      <w:pPr>
        <w:pStyle w:val="TableofFigures"/>
        <w:tabs>
          <w:tab w:val="right" w:leader="dot" w:pos="9350"/>
        </w:tabs>
        <w:rPr>
          <w:rFonts w:ascii="Verdana" w:eastAsiaTheme="minorEastAsia" w:hAnsi="Verdana" w:cstheme="minorBidi"/>
          <w:noProof/>
          <w:sz w:val="20"/>
          <w:szCs w:val="20"/>
        </w:rPr>
      </w:pPr>
      <w:r w:rsidRPr="00B30410">
        <w:rPr>
          <w:rFonts w:ascii="Verdana" w:hAnsi="Verdana"/>
          <w:sz w:val="20"/>
          <w:szCs w:val="20"/>
        </w:rPr>
        <w:fldChar w:fldCharType="begin"/>
      </w:r>
      <w:r w:rsidR="009C4B07" w:rsidRPr="00B30410">
        <w:rPr>
          <w:rFonts w:ascii="Verdana" w:hAnsi="Verdana"/>
          <w:sz w:val="20"/>
          <w:szCs w:val="20"/>
        </w:rPr>
        <w:instrText xml:space="preserve"> TOC \h \z \c "Figure" </w:instrText>
      </w:r>
      <w:r w:rsidRPr="00B30410">
        <w:rPr>
          <w:rFonts w:ascii="Verdana" w:hAnsi="Verdana"/>
          <w:sz w:val="20"/>
          <w:szCs w:val="20"/>
        </w:rPr>
        <w:fldChar w:fldCharType="separate"/>
      </w:r>
      <w:hyperlink w:anchor="_Toc289681329" w:history="1">
        <w:r w:rsidR="00300054" w:rsidRPr="00300054">
          <w:rPr>
            <w:rStyle w:val="Hyperlink"/>
            <w:rFonts w:ascii="Verdana" w:hAnsi="Verdana"/>
            <w:noProof/>
            <w:sz w:val="20"/>
            <w:szCs w:val="20"/>
          </w:rPr>
          <w:t>Figure 1: MITA Business Process Model</w:t>
        </w:r>
        <w:r w:rsidR="00300054" w:rsidRPr="00300054">
          <w:rPr>
            <w:rFonts w:ascii="Verdana" w:hAnsi="Verdana"/>
            <w:noProof/>
            <w:webHidden/>
            <w:sz w:val="20"/>
            <w:szCs w:val="20"/>
          </w:rPr>
          <w:tab/>
        </w:r>
        <w:r w:rsidR="00300054" w:rsidRPr="00300054">
          <w:rPr>
            <w:rFonts w:ascii="Verdana" w:hAnsi="Verdana"/>
            <w:noProof/>
            <w:webHidden/>
            <w:sz w:val="20"/>
            <w:szCs w:val="20"/>
          </w:rPr>
          <w:fldChar w:fldCharType="begin"/>
        </w:r>
        <w:r w:rsidR="00300054" w:rsidRPr="00300054">
          <w:rPr>
            <w:rFonts w:ascii="Verdana" w:hAnsi="Verdana"/>
            <w:noProof/>
            <w:webHidden/>
            <w:sz w:val="20"/>
            <w:szCs w:val="20"/>
          </w:rPr>
          <w:instrText xml:space="preserve"> PAGEREF _Toc289681329 \h </w:instrText>
        </w:r>
        <w:r w:rsidR="00300054" w:rsidRPr="00300054">
          <w:rPr>
            <w:rFonts w:ascii="Verdana" w:hAnsi="Verdana"/>
            <w:noProof/>
            <w:webHidden/>
            <w:sz w:val="20"/>
            <w:szCs w:val="20"/>
          </w:rPr>
        </w:r>
        <w:r w:rsidR="00300054" w:rsidRPr="00300054">
          <w:rPr>
            <w:rFonts w:ascii="Verdana" w:hAnsi="Verdana"/>
            <w:noProof/>
            <w:webHidden/>
            <w:sz w:val="20"/>
            <w:szCs w:val="20"/>
          </w:rPr>
          <w:fldChar w:fldCharType="separate"/>
        </w:r>
        <w:r w:rsidR="002C7766">
          <w:rPr>
            <w:rFonts w:ascii="Verdana" w:hAnsi="Verdana"/>
            <w:noProof/>
            <w:webHidden/>
            <w:sz w:val="20"/>
            <w:szCs w:val="20"/>
          </w:rPr>
          <w:t>4</w:t>
        </w:r>
        <w:r w:rsidR="00300054" w:rsidRPr="00300054">
          <w:rPr>
            <w:rFonts w:ascii="Verdana" w:hAnsi="Verdana"/>
            <w:noProof/>
            <w:webHidden/>
            <w:sz w:val="20"/>
            <w:szCs w:val="20"/>
          </w:rPr>
          <w:fldChar w:fldCharType="end"/>
        </w:r>
      </w:hyperlink>
    </w:p>
    <w:p w:rsidR="00300054" w:rsidRPr="00300054" w:rsidRDefault="003B7D02">
      <w:pPr>
        <w:pStyle w:val="TableofFigures"/>
        <w:tabs>
          <w:tab w:val="right" w:leader="dot" w:pos="9350"/>
        </w:tabs>
        <w:rPr>
          <w:rFonts w:ascii="Verdana" w:eastAsiaTheme="minorEastAsia" w:hAnsi="Verdana" w:cstheme="minorBidi"/>
          <w:noProof/>
          <w:sz w:val="20"/>
          <w:szCs w:val="20"/>
        </w:rPr>
      </w:pPr>
      <w:hyperlink w:anchor="_Toc289681330" w:history="1">
        <w:r w:rsidR="00300054" w:rsidRPr="00300054">
          <w:rPr>
            <w:rStyle w:val="Hyperlink"/>
            <w:rFonts w:ascii="Verdana" w:hAnsi="Verdana"/>
            <w:noProof/>
            <w:sz w:val="20"/>
            <w:szCs w:val="20"/>
          </w:rPr>
          <w:t>Figure 2: Mind Map with Enhanced Detail</w:t>
        </w:r>
        <w:r w:rsidR="00300054" w:rsidRPr="00300054">
          <w:rPr>
            <w:rFonts w:ascii="Verdana" w:hAnsi="Verdana"/>
            <w:noProof/>
            <w:webHidden/>
            <w:sz w:val="20"/>
            <w:szCs w:val="20"/>
          </w:rPr>
          <w:tab/>
        </w:r>
        <w:r w:rsidR="00300054" w:rsidRPr="00300054">
          <w:rPr>
            <w:rFonts w:ascii="Verdana" w:hAnsi="Verdana"/>
            <w:noProof/>
            <w:webHidden/>
            <w:sz w:val="20"/>
            <w:szCs w:val="20"/>
          </w:rPr>
          <w:fldChar w:fldCharType="begin"/>
        </w:r>
        <w:r w:rsidR="00300054" w:rsidRPr="00300054">
          <w:rPr>
            <w:rFonts w:ascii="Verdana" w:hAnsi="Verdana"/>
            <w:noProof/>
            <w:webHidden/>
            <w:sz w:val="20"/>
            <w:szCs w:val="20"/>
          </w:rPr>
          <w:instrText xml:space="preserve"> PAGEREF _Toc289681330 \h </w:instrText>
        </w:r>
        <w:r w:rsidR="00300054" w:rsidRPr="00300054">
          <w:rPr>
            <w:rFonts w:ascii="Verdana" w:hAnsi="Verdana"/>
            <w:noProof/>
            <w:webHidden/>
            <w:sz w:val="20"/>
            <w:szCs w:val="20"/>
          </w:rPr>
        </w:r>
        <w:r w:rsidR="00300054" w:rsidRPr="00300054">
          <w:rPr>
            <w:rFonts w:ascii="Verdana" w:hAnsi="Verdana"/>
            <w:noProof/>
            <w:webHidden/>
            <w:sz w:val="20"/>
            <w:szCs w:val="20"/>
          </w:rPr>
          <w:fldChar w:fldCharType="separate"/>
        </w:r>
        <w:r w:rsidR="002C7766">
          <w:rPr>
            <w:rFonts w:ascii="Verdana" w:hAnsi="Verdana"/>
            <w:noProof/>
            <w:webHidden/>
            <w:sz w:val="20"/>
            <w:szCs w:val="20"/>
          </w:rPr>
          <w:t>5</w:t>
        </w:r>
        <w:r w:rsidR="00300054" w:rsidRPr="00300054">
          <w:rPr>
            <w:rFonts w:ascii="Verdana" w:hAnsi="Verdana"/>
            <w:noProof/>
            <w:webHidden/>
            <w:sz w:val="20"/>
            <w:szCs w:val="20"/>
          </w:rPr>
          <w:fldChar w:fldCharType="end"/>
        </w:r>
      </w:hyperlink>
    </w:p>
    <w:p w:rsidR="00300054" w:rsidRPr="00300054" w:rsidRDefault="003B7D02">
      <w:pPr>
        <w:pStyle w:val="TableofFigures"/>
        <w:tabs>
          <w:tab w:val="right" w:leader="dot" w:pos="9350"/>
        </w:tabs>
        <w:rPr>
          <w:rFonts w:ascii="Verdana" w:eastAsiaTheme="minorEastAsia" w:hAnsi="Verdana" w:cstheme="minorBidi"/>
          <w:noProof/>
          <w:sz w:val="20"/>
          <w:szCs w:val="20"/>
        </w:rPr>
      </w:pPr>
      <w:hyperlink w:anchor="_Toc289681331" w:history="1">
        <w:r w:rsidR="00300054" w:rsidRPr="00300054">
          <w:rPr>
            <w:rStyle w:val="Hyperlink"/>
            <w:rFonts w:ascii="Verdana" w:hAnsi="Verdana"/>
            <w:noProof/>
            <w:sz w:val="20"/>
            <w:szCs w:val="20"/>
          </w:rPr>
          <w:t>Figure 3: Mind Map of Degree of ICD-10 Impact</w:t>
        </w:r>
        <w:r w:rsidR="00300054" w:rsidRPr="00300054">
          <w:rPr>
            <w:rFonts w:ascii="Verdana" w:hAnsi="Verdana"/>
            <w:noProof/>
            <w:webHidden/>
            <w:sz w:val="20"/>
            <w:szCs w:val="20"/>
          </w:rPr>
          <w:tab/>
        </w:r>
        <w:r w:rsidR="00300054" w:rsidRPr="00300054">
          <w:rPr>
            <w:rFonts w:ascii="Verdana" w:hAnsi="Verdana"/>
            <w:noProof/>
            <w:webHidden/>
            <w:sz w:val="20"/>
            <w:szCs w:val="20"/>
          </w:rPr>
          <w:fldChar w:fldCharType="begin"/>
        </w:r>
        <w:r w:rsidR="00300054" w:rsidRPr="00300054">
          <w:rPr>
            <w:rFonts w:ascii="Verdana" w:hAnsi="Verdana"/>
            <w:noProof/>
            <w:webHidden/>
            <w:sz w:val="20"/>
            <w:szCs w:val="20"/>
          </w:rPr>
          <w:instrText xml:space="preserve"> PAGEREF _Toc289681331 \h </w:instrText>
        </w:r>
        <w:r w:rsidR="00300054" w:rsidRPr="00300054">
          <w:rPr>
            <w:rFonts w:ascii="Verdana" w:hAnsi="Verdana"/>
            <w:noProof/>
            <w:webHidden/>
            <w:sz w:val="20"/>
            <w:szCs w:val="20"/>
          </w:rPr>
        </w:r>
        <w:r w:rsidR="00300054" w:rsidRPr="00300054">
          <w:rPr>
            <w:rFonts w:ascii="Verdana" w:hAnsi="Verdana"/>
            <w:noProof/>
            <w:webHidden/>
            <w:sz w:val="20"/>
            <w:szCs w:val="20"/>
          </w:rPr>
          <w:fldChar w:fldCharType="separate"/>
        </w:r>
        <w:r w:rsidR="002C7766">
          <w:rPr>
            <w:rFonts w:ascii="Verdana" w:hAnsi="Verdana"/>
            <w:noProof/>
            <w:webHidden/>
            <w:sz w:val="20"/>
            <w:szCs w:val="20"/>
          </w:rPr>
          <w:t>6</w:t>
        </w:r>
        <w:r w:rsidR="00300054" w:rsidRPr="00300054">
          <w:rPr>
            <w:rFonts w:ascii="Verdana" w:hAnsi="Verdana"/>
            <w:noProof/>
            <w:webHidden/>
            <w:sz w:val="20"/>
            <w:szCs w:val="20"/>
          </w:rPr>
          <w:fldChar w:fldCharType="end"/>
        </w:r>
      </w:hyperlink>
    </w:p>
    <w:p w:rsidR="00300054" w:rsidRPr="00300054" w:rsidRDefault="003B7D02">
      <w:pPr>
        <w:pStyle w:val="TableofFigures"/>
        <w:tabs>
          <w:tab w:val="right" w:leader="dot" w:pos="9350"/>
        </w:tabs>
        <w:rPr>
          <w:rFonts w:ascii="Verdana" w:eastAsiaTheme="minorEastAsia" w:hAnsi="Verdana" w:cstheme="minorBidi"/>
          <w:noProof/>
          <w:sz w:val="20"/>
          <w:szCs w:val="20"/>
        </w:rPr>
      </w:pPr>
      <w:hyperlink w:anchor="_Toc289681332" w:history="1">
        <w:r w:rsidR="00300054" w:rsidRPr="00300054">
          <w:rPr>
            <w:rStyle w:val="Hyperlink"/>
            <w:rFonts w:ascii="Verdana" w:hAnsi="Verdana"/>
            <w:noProof/>
            <w:sz w:val="20"/>
            <w:szCs w:val="20"/>
          </w:rPr>
          <w:t>Figure 4: Defining Resources in a Business Area</w:t>
        </w:r>
        <w:r w:rsidR="00300054" w:rsidRPr="00300054">
          <w:rPr>
            <w:rFonts w:ascii="Verdana" w:hAnsi="Verdana"/>
            <w:noProof/>
            <w:webHidden/>
            <w:sz w:val="20"/>
            <w:szCs w:val="20"/>
          </w:rPr>
          <w:tab/>
        </w:r>
        <w:r w:rsidR="00300054" w:rsidRPr="00300054">
          <w:rPr>
            <w:rFonts w:ascii="Verdana" w:hAnsi="Verdana"/>
            <w:noProof/>
            <w:webHidden/>
            <w:sz w:val="20"/>
            <w:szCs w:val="20"/>
          </w:rPr>
          <w:fldChar w:fldCharType="begin"/>
        </w:r>
        <w:r w:rsidR="00300054" w:rsidRPr="00300054">
          <w:rPr>
            <w:rFonts w:ascii="Verdana" w:hAnsi="Verdana"/>
            <w:noProof/>
            <w:webHidden/>
            <w:sz w:val="20"/>
            <w:szCs w:val="20"/>
          </w:rPr>
          <w:instrText xml:space="preserve"> PAGEREF _Toc289681332 \h </w:instrText>
        </w:r>
        <w:r w:rsidR="00300054" w:rsidRPr="00300054">
          <w:rPr>
            <w:rFonts w:ascii="Verdana" w:hAnsi="Verdana"/>
            <w:noProof/>
            <w:webHidden/>
            <w:sz w:val="20"/>
            <w:szCs w:val="20"/>
          </w:rPr>
        </w:r>
        <w:r w:rsidR="00300054" w:rsidRPr="00300054">
          <w:rPr>
            <w:rFonts w:ascii="Verdana" w:hAnsi="Verdana"/>
            <w:noProof/>
            <w:webHidden/>
            <w:sz w:val="20"/>
            <w:szCs w:val="20"/>
          </w:rPr>
          <w:fldChar w:fldCharType="separate"/>
        </w:r>
        <w:r w:rsidR="002C7766">
          <w:rPr>
            <w:rFonts w:ascii="Verdana" w:hAnsi="Verdana"/>
            <w:noProof/>
            <w:webHidden/>
            <w:sz w:val="20"/>
            <w:szCs w:val="20"/>
          </w:rPr>
          <w:t>7</w:t>
        </w:r>
        <w:r w:rsidR="00300054" w:rsidRPr="00300054">
          <w:rPr>
            <w:rFonts w:ascii="Verdana" w:hAnsi="Verdana"/>
            <w:noProof/>
            <w:webHidden/>
            <w:sz w:val="20"/>
            <w:szCs w:val="20"/>
          </w:rPr>
          <w:fldChar w:fldCharType="end"/>
        </w:r>
      </w:hyperlink>
    </w:p>
    <w:p w:rsidR="009C4B07" w:rsidRDefault="001F7979" w:rsidP="009C4B07">
      <w:r w:rsidRPr="00B30410">
        <w:rPr>
          <w:rFonts w:ascii="Verdana" w:hAnsi="Verdana"/>
          <w:sz w:val="20"/>
          <w:szCs w:val="20"/>
        </w:rPr>
        <w:fldChar w:fldCharType="end"/>
      </w:r>
    </w:p>
    <w:p w:rsidR="009C4B07" w:rsidRDefault="009C4B07" w:rsidP="009C4B07">
      <w:pPr>
        <w:rPr>
          <w:rFonts w:ascii="Calibri" w:hAnsi="Calibri"/>
          <w:kern w:val="32"/>
          <w:sz w:val="32"/>
          <w:szCs w:val="32"/>
        </w:rPr>
      </w:pPr>
      <w:r>
        <w:br w:type="page"/>
      </w:r>
    </w:p>
    <w:p w:rsidR="00BA0DC4" w:rsidRDefault="000A5B01">
      <w:pPr>
        <w:pStyle w:val="Heading1"/>
      </w:pPr>
      <w:bookmarkStart w:id="0" w:name="_Toc277854398"/>
      <w:bookmarkStart w:id="1" w:name="_Toc277854429"/>
      <w:bookmarkStart w:id="2" w:name="_Toc277854399"/>
      <w:bookmarkStart w:id="3" w:name="_Toc277854430"/>
      <w:bookmarkStart w:id="4" w:name="_Toc280182511"/>
      <w:bookmarkEnd w:id="0"/>
      <w:bookmarkEnd w:id="1"/>
      <w:bookmarkEnd w:id="2"/>
      <w:bookmarkEnd w:id="3"/>
      <w:r w:rsidRPr="009C4B07">
        <w:lastRenderedPageBreak/>
        <w:t>Background</w:t>
      </w:r>
      <w:bookmarkEnd w:id="4"/>
    </w:p>
    <w:p w:rsidR="000A5B01" w:rsidRDefault="0046029E" w:rsidP="009E6367">
      <w:r>
        <w:t>Mind mapping methodolog</w:t>
      </w:r>
      <w:r w:rsidR="00762171">
        <w:t>ies provide</w:t>
      </w:r>
      <w:r>
        <w:t xml:space="preserve"> a useful approach to collecting all of the subject areas within the SMA enterprise that may be impacted by the transition </w:t>
      </w:r>
      <w:r w:rsidR="00305DB1">
        <w:t xml:space="preserve">to </w:t>
      </w:r>
      <w:r>
        <w:t>ICD-10</w:t>
      </w:r>
      <w:r w:rsidR="009E6367">
        <w:t>.</w:t>
      </w:r>
      <w:r w:rsidR="00762171">
        <w:t xml:space="preserve">  </w:t>
      </w:r>
      <w:r w:rsidR="00D27B73">
        <w:t>Th</w:t>
      </w:r>
      <w:r w:rsidR="000A5B01">
        <w:t>ese</w:t>
      </w:r>
      <w:r w:rsidR="00D27B73">
        <w:t xml:space="preserve"> tool</w:t>
      </w:r>
      <w:r w:rsidR="000A5B01">
        <w:t>s</w:t>
      </w:r>
      <w:r w:rsidR="00762171">
        <w:t xml:space="preserve"> allow for classification of all subject areas in a visual model that make</w:t>
      </w:r>
      <w:r w:rsidR="00305DB1">
        <w:t>s</w:t>
      </w:r>
      <w:r w:rsidR="00762171">
        <w:t xml:space="preserve"> a large area of content manageable, </w:t>
      </w:r>
      <w:r w:rsidR="00D27B73">
        <w:t>while maintaining</w:t>
      </w:r>
      <w:r w:rsidR="00762171">
        <w:t xml:space="preserve"> continuity of all of the moving parts.  WEDI (Workgroup for Electronic Data Interchange) has produced mind map models for payer and hospital organizations as a collaborative tool to understand areas of ICD-10 impacts.</w:t>
      </w:r>
      <w:r w:rsidR="00D27B73">
        <w:t xml:space="preserve">  Feedback to WEDI has suggest</w:t>
      </w:r>
      <w:r w:rsidR="000A5B01">
        <w:t>ed</w:t>
      </w:r>
      <w:r w:rsidR="00D27B73">
        <w:t xml:space="preserve"> that this approach has proven valuable to a number of organizations.   </w:t>
      </w:r>
    </w:p>
    <w:p w:rsidR="00112A9E" w:rsidRDefault="00112A9E" w:rsidP="009E6367"/>
    <w:p w:rsidR="00112A9E" w:rsidRDefault="00112A9E" w:rsidP="009E6367"/>
    <w:p w:rsidR="00BA0DC4" w:rsidRDefault="000A5B01">
      <w:pPr>
        <w:pStyle w:val="Heading1"/>
      </w:pPr>
      <w:bookmarkStart w:id="5" w:name="_Toc277854401"/>
      <w:bookmarkStart w:id="6" w:name="_Toc277854432"/>
      <w:bookmarkStart w:id="7" w:name="_Toc280182512"/>
      <w:bookmarkEnd w:id="5"/>
      <w:bookmarkEnd w:id="6"/>
      <w:r>
        <w:t>Purpose</w:t>
      </w:r>
      <w:bookmarkEnd w:id="7"/>
    </w:p>
    <w:p w:rsidR="000A5B01" w:rsidRDefault="00D27B73" w:rsidP="000A5B01">
      <w:r>
        <w:t>The illustration</w:t>
      </w:r>
      <w:r w:rsidR="00DD323B">
        <w:t>s contained in this document</w:t>
      </w:r>
      <w:r>
        <w:t xml:space="preserve"> and the attached dynamic </w:t>
      </w:r>
      <w:proofErr w:type="spellStart"/>
      <w:r w:rsidR="00DA588D" w:rsidRPr="00A016BA">
        <w:t>pdf</w:t>
      </w:r>
      <w:proofErr w:type="spellEnd"/>
      <w:r>
        <w:t xml:space="preserve"> </w:t>
      </w:r>
      <w:r w:rsidR="001F3644">
        <w:t xml:space="preserve">document </w:t>
      </w:r>
      <w:r w:rsidR="001F3644" w:rsidRPr="00906315">
        <w:t>(</w:t>
      </w:r>
      <w:r w:rsidR="001F3644">
        <w:t>s</w:t>
      </w:r>
      <w:r w:rsidR="001F3644" w:rsidRPr="00906315">
        <w:t xml:space="preserve">ee </w:t>
      </w:r>
      <w:proofErr w:type="spellStart"/>
      <w:r w:rsidR="001F3644" w:rsidRPr="00906315">
        <w:t>MITA_Business_Process_Model</w:t>
      </w:r>
      <w:proofErr w:type="spellEnd"/>
      <w:r w:rsidR="001F3644" w:rsidRPr="00906315">
        <w:t>)</w:t>
      </w:r>
      <w:r w:rsidR="001F3644">
        <w:t xml:space="preserve"> is</w:t>
      </w:r>
      <w:r>
        <w:t xml:space="preserve"> intended to serve a</w:t>
      </w:r>
      <w:r w:rsidR="000A5B01">
        <w:t>s</w:t>
      </w:r>
      <w:r>
        <w:t xml:space="preserve"> illustration</w:t>
      </w:r>
      <w:r w:rsidR="00DD323B">
        <w:t>s</w:t>
      </w:r>
      <w:r>
        <w:t xml:space="preserve"> of </w:t>
      </w:r>
      <w:r w:rsidR="00DD323B">
        <w:t xml:space="preserve">the mind mapping </w:t>
      </w:r>
      <w:r>
        <w:t>methodology</w:t>
      </w:r>
      <w:r w:rsidR="000A5B01">
        <w:t>.</w:t>
      </w:r>
      <w:r w:rsidR="000A5B01" w:rsidRPr="000A5B01">
        <w:t xml:space="preserve"> </w:t>
      </w:r>
      <w:r w:rsidR="00705037">
        <w:t xml:space="preserve"> </w:t>
      </w:r>
      <w:r w:rsidR="000A5B01">
        <w:t xml:space="preserve">The degree of ICD-10 impact in each subject area will vary from one organization/SMA to the next.  The </w:t>
      </w:r>
      <w:proofErr w:type="spellStart"/>
      <w:r w:rsidR="001F3644" w:rsidRPr="00906315">
        <w:t>MITA_Business_Process_Model</w:t>
      </w:r>
      <w:proofErr w:type="spellEnd"/>
      <w:r w:rsidR="001F3644">
        <w:t xml:space="preserve"> </w:t>
      </w:r>
      <w:r w:rsidR="000A5B01">
        <w:t xml:space="preserve">provides some illustration of the nature of mind mapping as it applies to MITA.  A current </w:t>
      </w:r>
      <w:proofErr w:type="spellStart"/>
      <w:r w:rsidR="001F3644" w:rsidRPr="00A016BA">
        <w:t>pdf</w:t>
      </w:r>
      <w:proofErr w:type="spellEnd"/>
      <w:r w:rsidR="001F3644">
        <w:t xml:space="preserve"> </w:t>
      </w:r>
      <w:r w:rsidR="000A5B01">
        <w:t>reader is required to view this in a dynamic expanding model.</w:t>
      </w:r>
    </w:p>
    <w:p w:rsidR="00112A9E" w:rsidRDefault="00112A9E" w:rsidP="000A5B01"/>
    <w:p w:rsidR="00112A9E" w:rsidRDefault="00112A9E" w:rsidP="000A5B01"/>
    <w:p w:rsidR="00BA0DC4" w:rsidRDefault="005A503E">
      <w:pPr>
        <w:pStyle w:val="Heading1"/>
      </w:pPr>
      <w:bookmarkStart w:id="8" w:name="_Toc280182513"/>
      <w:r>
        <w:t>Tools and Solutions</w:t>
      </w:r>
      <w:bookmarkEnd w:id="8"/>
    </w:p>
    <w:p w:rsidR="005A503E" w:rsidRDefault="005A503E" w:rsidP="005A503E">
      <w:r>
        <w:t xml:space="preserve">The mind mapping model is simply one tool that can help in planning and assessing the degree of impact for the transition to ICD-10.  There are a number of commercial and free mind mapping tools available with varying capabilities.  Each SMA will have different impacted subject areas that could build on or replace items in this base model.  </w:t>
      </w:r>
    </w:p>
    <w:p w:rsidR="005A503E" w:rsidRDefault="005A503E">
      <w:pPr>
        <w:rPr>
          <w:rFonts w:ascii="Arial" w:hAnsi="Arial" w:cs="Arial"/>
          <w:b/>
          <w:bCs/>
          <w:kern w:val="32"/>
          <w:sz w:val="28"/>
          <w:szCs w:val="28"/>
        </w:rPr>
      </w:pPr>
      <w:r>
        <w:br w:type="page"/>
      </w:r>
    </w:p>
    <w:p w:rsidR="00DD323B" w:rsidRDefault="00DD323B" w:rsidP="00DD323B">
      <w:pPr>
        <w:pStyle w:val="Heading1"/>
      </w:pPr>
      <w:bookmarkStart w:id="9" w:name="_Toc277854404"/>
      <w:bookmarkStart w:id="10" w:name="_Toc277854405"/>
      <w:bookmarkStart w:id="11" w:name="_Toc280182514"/>
      <w:bookmarkEnd w:id="9"/>
      <w:bookmarkEnd w:id="10"/>
      <w:r>
        <w:lastRenderedPageBreak/>
        <w:t>Mind Mapping Models and Illustrations</w:t>
      </w:r>
      <w:bookmarkEnd w:id="11"/>
    </w:p>
    <w:p w:rsidR="00BA0DC4" w:rsidRDefault="00DD323B">
      <w:pPr>
        <w:pStyle w:val="Heading2"/>
      </w:pPr>
      <w:bookmarkStart w:id="12" w:name="_Toc280182515"/>
      <w:r>
        <w:t xml:space="preserve">Example of Business </w:t>
      </w:r>
      <w:r w:rsidR="00305DB1">
        <w:t>P</w:t>
      </w:r>
      <w:r>
        <w:t>rocess Model</w:t>
      </w:r>
      <w:bookmarkEnd w:id="12"/>
    </w:p>
    <w:p w:rsidR="00EF62EF" w:rsidRDefault="00762171" w:rsidP="009E6367">
      <w:r>
        <w:t>Besides categorizing impact areas within the organizations</w:t>
      </w:r>
      <w:r w:rsidR="00EF62EF">
        <w:t xml:space="preserve">, additional functionality within mind maps allow </w:t>
      </w:r>
      <w:r w:rsidR="00705037">
        <w:t xml:space="preserve">the </w:t>
      </w:r>
      <w:r w:rsidR="00EF62EF">
        <w:t xml:space="preserve">linking </w:t>
      </w:r>
      <w:r w:rsidR="00705037">
        <w:t xml:space="preserve">of </w:t>
      </w:r>
      <w:r w:rsidR="00EF62EF">
        <w:t>all subject areas to tasks, resources</w:t>
      </w:r>
      <w:r w:rsidR="00305DB1">
        <w:t>,</w:t>
      </w:r>
      <w:r w:rsidR="00EF62EF">
        <w:t xml:space="preserve"> and a variety of documents such as spreadsheets, flow diagrams</w:t>
      </w:r>
      <w:r w:rsidR="00705037">
        <w:t>,</w:t>
      </w:r>
      <w:r w:rsidR="00EF62EF">
        <w:t xml:space="preserve"> and other important documents related to ICD-10 impact assessment.</w:t>
      </w:r>
      <w:r w:rsidR="00DD323B">
        <w:t xml:space="preserve"> </w:t>
      </w:r>
      <w:r w:rsidR="00305DB1">
        <w:t xml:space="preserve"> </w:t>
      </w:r>
      <w:r w:rsidR="001F7979">
        <w:fldChar w:fldCharType="begin"/>
      </w:r>
      <w:r w:rsidR="009C4B07">
        <w:instrText xml:space="preserve"> REF _Ref277851472 \h </w:instrText>
      </w:r>
      <w:r w:rsidR="001F7979">
        <w:fldChar w:fldCharType="separate"/>
      </w:r>
      <w:r w:rsidR="002C7766" w:rsidRPr="009C4B07">
        <w:t xml:space="preserve">Figure </w:t>
      </w:r>
      <w:r w:rsidR="002C7766">
        <w:rPr>
          <w:noProof/>
        </w:rPr>
        <w:t>1</w:t>
      </w:r>
      <w:r w:rsidR="001F7979">
        <w:fldChar w:fldCharType="end"/>
      </w:r>
      <w:r w:rsidR="00EF62EF">
        <w:t xml:space="preserve"> below illustrates the base level of a mind map for the MITA business process model. </w:t>
      </w:r>
    </w:p>
    <w:p w:rsidR="00DD323B" w:rsidRDefault="00DD323B" w:rsidP="009E6367"/>
    <w:p w:rsidR="00BA0DC4" w:rsidRDefault="001F3644">
      <w:pPr>
        <w:keepNext/>
      </w:pPr>
      <w:r>
        <w:rPr>
          <w:noProof/>
        </w:rPr>
        <w:drawing>
          <wp:inline distT="0" distB="0" distL="0" distR="0">
            <wp:extent cx="5943600" cy="2540848"/>
            <wp:effectExtent l="19050" t="0" r="0" b="0"/>
            <wp:docPr id="5" name="Picture 3" descr="Image illustrates the base level of a mind map for the MITA business process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943600" cy="2540848"/>
                    </a:xfrm>
                    <a:prstGeom prst="rect">
                      <a:avLst/>
                    </a:prstGeom>
                    <a:noFill/>
                    <a:ln w="9525">
                      <a:noFill/>
                      <a:miter lim="800000"/>
                      <a:headEnd/>
                      <a:tailEnd/>
                    </a:ln>
                  </pic:spPr>
                </pic:pic>
              </a:graphicData>
            </a:graphic>
          </wp:inline>
        </w:drawing>
      </w:r>
    </w:p>
    <w:p w:rsidR="00BA0DC4" w:rsidRDefault="009C4B07">
      <w:pPr>
        <w:pStyle w:val="Caption"/>
      </w:pPr>
      <w:bookmarkStart w:id="13" w:name="_Ref277851472"/>
      <w:bookmarkStart w:id="14" w:name="_Toc289681329"/>
      <w:r w:rsidRPr="009C4B07">
        <w:t xml:space="preserve">Figure </w:t>
      </w:r>
      <w:r w:rsidR="001F7979" w:rsidRPr="009C4B07">
        <w:fldChar w:fldCharType="begin"/>
      </w:r>
      <w:r w:rsidR="00906315" w:rsidRPr="00906315">
        <w:instrText xml:space="preserve"> SEQ Figure \* ARABIC </w:instrText>
      </w:r>
      <w:r w:rsidR="001F7979" w:rsidRPr="009C4B07">
        <w:fldChar w:fldCharType="separate"/>
      </w:r>
      <w:r w:rsidR="002C7766">
        <w:rPr>
          <w:noProof/>
        </w:rPr>
        <w:t>1</w:t>
      </w:r>
      <w:r w:rsidR="001F7979" w:rsidRPr="009C4B07">
        <w:fldChar w:fldCharType="end"/>
      </w:r>
      <w:bookmarkEnd w:id="13"/>
      <w:r w:rsidRPr="009C4B07">
        <w:t>: MITA Business Process Model</w:t>
      </w:r>
      <w:bookmarkEnd w:id="14"/>
    </w:p>
    <w:p w:rsidR="00DD323B" w:rsidRDefault="00DD323B">
      <w:pPr>
        <w:rPr>
          <w:rFonts w:ascii="Arial" w:hAnsi="Arial" w:cs="Arial"/>
          <w:b/>
          <w:bCs/>
          <w:kern w:val="32"/>
          <w:sz w:val="28"/>
          <w:szCs w:val="28"/>
        </w:rPr>
      </w:pPr>
      <w:r>
        <w:br w:type="page"/>
      </w:r>
    </w:p>
    <w:p w:rsidR="00BA0DC4" w:rsidRDefault="00DD323B">
      <w:pPr>
        <w:pStyle w:val="Heading2"/>
      </w:pPr>
      <w:bookmarkStart w:id="15" w:name="_Toc280182516"/>
      <w:r w:rsidRPr="005A503E">
        <w:lastRenderedPageBreak/>
        <w:t>Example for Detailed Subject Area</w:t>
      </w:r>
      <w:bookmarkEnd w:id="15"/>
    </w:p>
    <w:p w:rsidR="00EF62EF" w:rsidRDefault="001F7979" w:rsidP="00EF62EF">
      <w:r>
        <w:fldChar w:fldCharType="begin"/>
      </w:r>
      <w:r w:rsidR="00DD323B">
        <w:instrText xml:space="preserve"> REF _Ref277853002 \h </w:instrText>
      </w:r>
      <w:r>
        <w:fldChar w:fldCharType="separate"/>
      </w:r>
      <w:r w:rsidR="002C7766" w:rsidRPr="00864A7A">
        <w:t xml:space="preserve">Figure </w:t>
      </w:r>
      <w:r w:rsidR="002C7766">
        <w:rPr>
          <w:noProof/>
        </w:rPr>
        <w:t>2</w:t>
      </w:r>
      <w:r>
        <w:fldChar w:fldCharType="end"/>
      </w:r>
      <w:r w:rsidR="00EF62EF">
        <w:t xml:space="preserve"> illustrates the degree to which </w:t>
      </w:r>
      <w:r w:rsidR="00041667">
        <w:t xml:space="preserve">the mind map tool supports </w:t>
      </w:r>
      <w:r w:rsidR="00EF62EF">
        <w:t>drill down to more detailed level</w:t>
      </w:r>
      <w:r w:rsidR="00DD323B">
        <w:t>s</w:t>
      </w:r>
      <w:r w:rsidR="00EF62EF">
        <w:t xml:space="preserve"> of subject areas.  As seen in this illustration, the mind map can incorporate any level of detail, but will allow visualization in a</w:t>
      </w:r>
      <w:r w:rsidR="001F2A34">
        <w:t>n</w:t>
      </w:r>
      <w:r w:rsidR="00EF62EF">
        <w:t xml:space="preserve"> expanding and collapsing model</w:t>
      </w:r>
      <w:r w:rsidR="000A5B01">
        <w:t>,</w:t>
      </w:r>
      <w:r w:rsidR="00EF62EF">
        <w:t xml:space="preserve"> provid</w:t>
      </w:r>
      <w:r w:rsidR="000A5B01">
        <w:t>ing</w:t>
      </w:r>
      <w:r w:rsidR="00EF62EF">
        <w:t xml:space="preserve"> for continuity </w:t>
      </w:r>
      <w:r w:rsidR="00041667">
        <w:t>while controlling</w:t>
      </w:r>
      <w:r w:rsidR="00EF62EF">
        <w:t xml:space="preserve"> the volume of material</w:t>
      </w:r>
      <w:r w:rsidR="00041667">
        <w:t xml:space="preserve"> presented at any time</w:t>
      </w:r>
      <w:r w:rsidR="00EF62EF">
        <w:t>.</w:t>
      </w:r>
    </w:p>
    <w:p w:rsidR="00EF62EF" w:rsidRDefault="00EF62EF" w:rsidP="00EF62EF"/>
    <w:p w:rsidR="00BA0DC4" w:rsidRDefault="00E470B1">
      <w:pPr>
        <w:keepNext/>
      </w:pPr>
      <w:r>
        <w:rPr>
          <w:noProof/>
        </w:rPr>
        <w:drawing>
          <wp:inline distT="0" distB="0" distL="0" distR="0">
            <wp:extent cx="5932805" cy="4572000"/>
            <wp:effectExtent l="19050" t="0" r="0" b="0"/>
            <wp:docPr id="2" name="Picture 2" descr="This image illustrates the degree to which the mind map tool supports drill down to more detailed levels of subject ar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932805" cy="4572000"/>
                    </a:xfrm>
                    <a:prstGeom prst="rect">
                      <a:avLst/>
                    </a:prstGeom>
                    <a:noFill/>
                    <a:ln w="9525">
                      <a:noFill/>
                      <a:miter lim="800000"/>
                      <a:headEnd/>
                      <a:tailEnd/>
                    </a:ln>
                  </pic:spPr>
                </pic:pic>
              </a:graphicData>
            </a:graphic>
          </wp:inline>
        </w:drawing>
      </w:r>
    </w:p>
    <w:p w:rsidR="00BA0DC4" w:rsidRDefault="00864A7A">
      <w:pPr>
        <w:pStyle w:val="Caption"/>
      </w:pPr>
      <w:bookmarkStart w:id="16" w:name="_Ref277853002"/>
      <w:bookmarkStart w:id="17" w:name="_Toc289681330"/>
      <w:r w:rsidRPr="00864A7A">
        <w:t xml:space="preserve">Figure </w:t>
      </w:r>
      <w:r w:rsidR="001F7979" w:rsidRPr="00864A7A">
        <w:fldChar w:fldCharType="begin"/>
      </w:r>
      <w:r w:rsidR="00906315" w:rsidRPr="00906315">
        <w:instrText xml:space="preserve"> SEQ Figure \* ARABIC </w:instrText>
      </w:r>
      <w:r w:rsidR="001F7979" w:rsidRPr="00864A7A">
        <w:fldChar w:fldCharType="separate"/>
      </w:r>
      <w:r w:rsidR="002C7766">
        <w:rPr>
          <w:noProof/>
        </w:rPr>
        <w:t>2</w:t>
      </w:r>
      <w:r w:rsidR="001F7979" w:rsidRPr="00864A7A">
        <w:fldChar w:fldCharType="end"/>
      </w:r>
      <w:bookmarkEnd w:id="16"/>
      <w:r w:rsidRPr="00864A7A">
        <w:t>: Mind Map with Enhanced Detail</w:t>
      </w:r>
      <w:bookmarkEnd w:id="17"/>
    </w:p>
    <w:p w:rsidR="00EF62EF" w:rsidRDefault="00EF62EF" w:rsidP="00EF62EF"/>
    <w:p w:rsidR="00864A7A" w:rsidRDefault="00864A7A">
      <w:r>
        <w:br w:type="page"/>
      </w:r>
    </w:p>
    <w:p w:rsidR="00BA0DC4" w:rsidRDefault="005A503E">
      <w:pPr>
        <w:pStyle w:val="Heading2"/>
      </w:pPr>
      <w:bookmarkStart w:id="18" w:name="_Toc280182517"/>
      <w:r>
        <w:lastRenderedPageBreak/>
        <w:t>Example of Degree of ICD-10 Impact</w:t>
      </w:r>
      <w:bookmarkEnd w:id="18"/>
    </w:p>
    <w:p w:rsidR="00041667" w:rsidRDefault="001F7979" w:rsidP="00EF62EF">
      <w:r>
        <w:fldChar w:fldCharType="begin"/>
      </w:r>
      <w:r w:rsidR="00864A7A">
        <w:instrText xml:space="preserve"> REF _Ref277852420 \h </w:instrText>
      </w:r>
      <w:r>
        <w:fldChar w:fldCharType="separate"/>
      </w:r>
      <w:r w:rsidR="002C7766" w:rsidRPr="00864A7A">
        <w:t xml:space="preserve">Figure </w:t>
      </w:r>
      <w:r w:rsidR="002C7766">
        <w:rPr>
          <w:noProof/>
        </w:rPr>
        <w:t>3</w:t>
      </w:r>
      <w:r>
        <w:fldChar w:fldCharType="end"/>
      </w:r>
      <w:r w:rsidR="001F2A34">
        <w:t xml:space="preserve"> </w:t>
      </w:r>
      <w:r w:rsidR="00112A9E">
        <w:t xml:space="preserve">presents a </w:t>
      </w:r>
      <w:r w:rsidR="001F2A34">
        <w:t>d</w:t>
      </w:r>
      <w:r w:rsidR="00041667">
        <w:t xml:space="preserve">rill </w:t>
      </w:r>
      <w:r w:rsidR="001F2A34">
        <w:t>down</w:t>
      </w:r>
      <w:r w:rsidR="00041667">
        <w:t xml:space="preserve"> </w:t>
      </w:r>
      <w:r w:rsidR="00112A9E">
        <w:t xml:space="preserve">view </w:t>
      </w:r>
      <w:r w:rsidR="00041667">
        <w:t>o</w:t>
      </w:r>
      <w:r w:rsidR="00112A9E">
        <w:t>f</w:t>
      </w:r>
      <w:r w:rsidR="00041667">
        <w:t xml:space="preserve"> one are</w:t>
      </w:r>
      <w:r w:rsidR="001F2A34">
        <w:t>a</w:t>
      </w:r>
      <w:r w:rsidR="00041667">
        <w:t xml:space="preserve"> of the mind map to show how </w:t>
      </w:r>
      <w:r w:rsidR="00864A7A">
        <w:t xml:space="preserve">to </w:t>
      </w:r>
      <w:r w:rsidR="00DD323B">
        <w:t xml:space="preserve">visually </w:t>
      </w:r>
      <w:r w:rsidR="00864A7A">
        <w:t xml:space="preserve">display </w:t>
      </w:r>
      <w:r w:rsidR="00041667">
        <w:t xml:space="preserve">the degree </w:t>
      </w:r>
      <w:r w:rsidR="001F2A34">
        <w:t xml:space="preserve">of </w:t>
      </w:r>
      <w:r w:rsidR="00041667">
        <w:t>ICD-10 impact using icons:</w:t>
      </w:r>
    </w:p>
    <w:p w:rsidR="00DD323B" w:rsidRDefault="00DD323B" w:rsidP="00EF62EF"/>
    <w:p w:rsidR="00DD323B" w:rsidRPr="00DD323B" w:rsidRDefault="003B7D02" w:rsidP="00EF62EF">
      <w:pPr>
        <w:rPr>
          <w:rStyle w:val="Strong"/>
        </w:rPr>
      </w:pPr>
      <w:r>
        <w:fldChar w:fldCharType="begin"/>
      </w:r>
      <w:r>
        <w:instrText xml:space="preserve"> REF _Ref277852420 \h  \* MERGEFORMAT </w:instrText>
      </w:r>
      <w:r>
        <w:fldChar w:fldCharType="separate"/>
      </w:r>
      <w:r w:rsidR="002C7766" w:rsidRPr="002C7766">
        <w:rPr>
          <w:rStyle w:val="Strong"/>
        </w:rPr>
        <w:t>Figure 3</w:t>
      </w:r>
      <w:r>
        <w:fldChar w:fldCharType="end"/>
      </w:r>
      <w:r w:rsidR="00906315" w:rsidRPr="00906315">
        <w:rPr>
          <w:rStyle w:val="Strong"/>
        </w:rPr>
        <w:t xml:space="preserve"> Legend</w:t>
      </w:r>
    </w:p>
    <w:p w:rsidR="00041667" w:rsidRDefault="00E470B1" w:rsidP="00EF62EF">
      <w:r>
        <w:rPr>
          <w:noProof/>
        </w:rPr>
        <w:drawing>
          <wp:inline distT="0" distB="0" distL="0" distR="0">
            <wp:extent cx="153670" cy="153670"/>
            <wp:effectExtent l="0" t="0" r="0" b="0"/>
            <wp:docPr id="3" name="Picture 3" descr="High Impac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nichols\AppData\Local\Temp\SNAGHTML426aa19.PNG"/>
                    <pic:cNvPicPr>
                      <a:picLocks noChangeAspect="1" noChangeArrowheads="1"/>
                    </pic:cNvPicPr>
                  </pic:nvPicPr>
                  <pic:blipFill>
                    <a:blip r:embed="rId14" cstate="print"/>
                    <a:srcRect/>
                    <a:stretch>
                      <a:fillRect/>
                    </a:stretch>
                  </pic:blipFill>
                  <pic:spPr bwMode="auto">
                    <a:xfrm>
                      <a:off x="0" y="0"/>
                      <a:ext cx="153670" cy="153670"/>
                    </a:xfrm>
                    <a:prstGeom prst="rect">
                      <a:avLst/>
                    </a:prstGeom>
                    <a:noFill/>
                    <a:ln w="9525">
                      <a:noFill/>
                      <a:miter lim="800000"/>
                      <a:headEnd/>
                      <a:tailEnd/>
                    </a:ln>
                  </pic:spPr>
                </pic:pic>
              </a:graphicData>
            </a:graphic>
          </wp:inline>
        </w:drawing>
      </w:r>
      <w:r w:rsidR="00041667">
        <w:t xml:space="preserve"> = High ICD-10 impact</w:t>
      </w:r>
    </w:p>
    <w:p w:rsidR="00041667" w:rsidRDefault="00E470B1" w:rsidP="00EF62EF">
      <w:r>
        <w:rPr>
          <w:noProof/>
        </w:rPr>
        <w:drawing>
          <wp:inline distT="0" distB="0" distL="0" distR="0" wp14:anchorId="44245AA1" wp14:editId="41B5AF40">
            <wp:extent cx="153670" cy="153670"/>
            <wp:effectExtent l="0" t="0" r="0" b="0"/>
            <wp:docPr id="4" name="Picture 4" descr="Moderate impac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nichols\AppData\Local\Temp\SNAGHTML4271cf7.PNG"/>
                    <pic:cNvPicPr>
                      <a:picLocks noChangeAspect="1" noChangeArrowheads="1"/>
                    </pic:cNvPicPr>
                  </pic:nvPicPr>
                  <pic:blipFill>
                    <a:blip r:embed="rId15" cstate="print"/>
                    <a:srcRect/>
                    <a:stretch>
                      <a:fillRect/>
                    </a:stretch>
                  </pic:blipFill>
                  <pic:spPr bwMode="auto">
                    <a:xfrm>
                      <a:off x="0" y="0"/>
                      <a:ext cx="153670" cy="153670"/>
                    </a:xfrm>
                    <a:prstGeom prst="rect">
                      <a:avLst/>
                    </a:prstGeom>
                    <a:noFill/>
                    <a:ln w="9525">
                      <a:noFill/>
                      <a:miter lim="800000"/>
                      <a:headEnd/>
                      <a:tailEnd/>
                    </a:ln>
                  </pic:spPr>
                </pic:pic>
              </a:graphicData>
            </a:graphic>
          </wp:inline>
        </w:drawing>
      </w:r>
      <w:r w:rsidR="00041667">
        <w:t xml:space="preserve"> = Moderate ICD-10 Impact</w:t>
      </w:r>
    </w:p>
    <w:p w:rsidR="00041667" w:rsidRDefault="00073DB4" w:rsidP="00EF62EF">
      <w:r>
        <w:rPr>
          <w:noProof/>
        </w:rPr>
        <w:drawing>
          <wp:inline distT="0" distB="0" distL="0" distR="0" wp14:anchorId="58511DD8" wp14:editId="3AF2D8C3">
            <wp:extent cx="155575" cy="155575"/>
            <wp:effectExtent l="0" t="0" r="0" b="0"/>
            <wp:docPr id="10" name="Picture 5" descr="low impac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NAGHTML427b1b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00041667">
        <w:t xml:space="preserve"> = Low ICD-10 Impact</w:t>
      </w:r>
    </w:p>
    <w:p w:rsidR="00DD323B" w:rsidRDefault="00DD323B" w:rsidP="00EF62EF"/>
    <w:p w:rsidR="00BA0DC4" w:rsidRDefault="00BA0DC4">
      <w:pPr>
        <w:keepNext/>
      </w:pPr>
    </w:p>
    <w:p w:rsidR="00BA0DC4" w:rsidRDefault="00E470B1">
      <w:pPr>
        <w:keepNext/>
      </w:pPr>
      <w:r>
        <w:rPr>
          <w:noProof/>
        </w:rPr>
        <w:drawing>
          <wp:inline distT="0" distB="0" distL="0" distR="0">
            <wp:extent cx="4630420" cy="2962910"/>
            <wp:effectExtent l="19050" t="0" r="0" b="0"/>
            <wp:docPr id="6" name="Picture 6" descr="This image presents a drill down view of one area of the mind map to show how to visually display the degree of ICD-10 impact using icon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4630420" cy="2962910"/>
                    </a:xfrm>
                    <a:prstGeom prst="rect">
                      <a:avLst/>
                    </a:prstGeom>
                    <a:noFill/>
                    <a:ln w="9525">
                      <a:noFill/>
                      <a:miter lim="800000"/>
                      <a:headEnd/>
                      <a:tailEnd/>
                    </a:ln>
                  </pic:spPr>
                </pic:pic>
              </a:graphicData>
            </a:graphic>
          </wp:inline>
        </w:drawing>
      </w:r>
      <w:bookmarkStart w:id="19" w:name="_GoBack"/>
      <w:bookmarkEnd w:id="19"/>
    </w:p>
    <w:p w:rsidR="00BA0DC4" w:rsidRDefault="00864A7A">
      <w:pPr>
        <w:pStyle w:val="Caption"/>
      </w:pPr>
      <w:bookmarkStart w:id="20" w:name="_Ref277852420"/>
      <w:bookmarkStart w:id="21" w:name="_Toc289681331"/>
      <w:r w:rsidRPr="00864A7A">
        <w:t xml:space="preserve">Figure </w:t>
      </w:r>
      <w:r w:rsidR="001F7979" w:rsidRPr="00864A7A">
        <w:fldChar w:fldCharType="begin"/>
      </w:r>
      <w:r w:rsidR="00906315" w:rsidRPr="00906315">
        <w:instrText xml:space="preserve"> SEQ Figure \* ARABIC </w:instrText>
      </w:r>
      <w:r w:rsidR="001F7979" w:rsidRPr="00864A7A">
        <w:fldChar w:fldCharType="separate"/>
      </w:r>
      <w:r w:rsidR="002C7766">
        <w:rPr>
          <w:noProof/>
        </w:rPr>
        <w:t>3</w:t>
      </w:r>
      <w:r w:rsidR="001F7979" w:rsidRPr="00864A7A">
        <w:fldChar w:fldCharType="end"/>
      </w:r>
      <w:bookmarkEnd w:id="20"/>
      <w:r w:rsidRPr="00864A7A">
        <w:t>: Mind Map o</w:t>
      </w:r>
      <w:r w:rsidR="00112A9E">
        <w:t>f</w:t>
      </w:r>
      <w:r w:rsidRPr="00864A7A">
        <w:t xml:space="preserve"> Degree of ICD-10 Impact</w:t>
      </w:r>
      <w:bookmarkEnd w:id="21"/>
    </w:p>
    <w:p w:rsidR="00DD323B" w:rsidRDefault="00DD323B">
      <w:r>
        <w:br w:type="page"/>
      </w:r>
    </w:p>
    <w:p w:rsidR="005A503E" w:rsidRDefault="005A503E" w:rsidP="005A503E">
      <w:pPr>
        <w:pStyle w:val="Heading2"/>
      </w:pPr>
      <w:bookmarkStart w:id="22" w:name="_Toc280182518"/>
      <w:r>
        <w:lastRenderedPageBreak/>
        <w:t>Example of Defining and Attaching Tasks and Resources</w:t>
      </w:r>
      <w:bookmarkEnd w:id="22"/>
    </w:p>
    <w:p w:rsidR="001F2A34" w:rsidRDefault="001F7979" w:rsidP="001F2A34">
      <w:r>
        <w:fldChar w:fldCharType="begin"/>
      </w:r>
      <w:r w:rsidR="00DD323B">
        <w:instrText xml:space="preserve"> REF _Ref277852576 \h </w:instrText>
      </w:r>
      <w:r>
        <w:fldChar w:fldCharType="separate"/>
      </w:r>
      <w:r w:rsidR="002C7766" w:rsidRPr="00DD323B">
        <w:t xml:space="preserve">Figure </w:t>
      </w:r>
      <w:r w:rsidR="002C7766">
        <w:rPr>
          <w:noProof/>
        </w:rPr>
        <w:t>4</w:t>
      </w:r>
      <w:r>
        <w:fldChar w:fldCharType="end"/>
      </w:r>
      <w:r w:rsidR="00DD323B">
        <w:t xml:space="preserve"> d</w:t>
      </w:r>
      <w:r w:rsidR="001F2A34">
        <w:t xml:space="preserve">emonstrates how </w:t>
      </w:r>
      <w:r w:rsidR="00DD323B">
        <w:t xml:space="preserve">to define and attach </w:t>
      </w:r>
      <w:r w:rsidR="001F2A34">
        <w:t>tasks and resources to any business area.</w:t>
      </w:r>
    </w:p>
    <w:p w:rsidR="001F2A34" w:rsidRDefault="001F2A34" w:rsidP="001F2A34"/>
    <w:p w:rsidR="00BA0DC4" w:rsidRDefault="001F2A34">
      <w:pPr>
        <w:keepNext/>
      </w:pPr>
      <w:r>
        <w:rPr>
          <w:noProof/>
        </w:rPr>
        <w:drawing>
          <wp:inline distT="0" distB="0" distL="0" distR="0">
            <wp:extent cx="5943600" cy="2717132"/>
            <wp:effectExtent l="19050" t="0" r="0" b="0"/>
            <wp:docPr id="8" name="Picture 7" descr="This image demonstrates how to define and attach tasks and resources to any business 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5943600" cy="2717132"/>
                    </a:xfrm>
                    <a:prstGeom prst="rect">
                      <a:avLst/>
                    </a:prstGeom>
                    <a:noFill/>
                    <a:ln w="9525">
                      <a:noFill/>
                      <a:miter lim="800000"/>
                      <a:headEnd/>
                      <a:tailEnd/>
                    </a:ln>
                  </pic:spPr>
                </pic:pic>
              </a:graphicData>
            </a:graphic>
          </wp:inline>
        </w:drawing>
      </w:r>
    </w:p>
    <w:p w:rsidR="00BA0DC4" w:rsidRDefault="00DD323B">
      <w:pPr>
        <w:pStyle w:val="Caption"/>
      </w:pPr>
      <w:bookmarkStart w:id="23" w:name="_Ref277852576"/>
      <w:bookmarkStart w:id="24" w:name="_Toc289681332"/>
      <w:r w:rsidRPr="00DD323B">
        <w:t xml:space="preserve">Figure </w:t>
      </w:r>
      <w:r w:rsidR="001F7979" w:rsidRPr="00DD323B">
        <w:fldChar w:fldCharType="begin"/>
      </w:r>
      <w:r w:rsidR="00906315" w:rsidRPr="00906315">
        <w:instrText xml:space="preserve"> SEQ Figure \* ARABIC </w:instrText>
      </w:r>
      <w:r w:rsidR="001F7979" w:rsidRPr="00DD323B">
        <w:fldChar w:fldCharType="separate"/>
      </w:r>
      <w:r w:rsidR="002C7766">
        <w:rPr>
          <w:noProof/>
        </w:rPr>
        <w:t>4</w:t>
      </w:r>
      <w:r w:rsidR="001F7979" w:rsidRPr="00DD323B">
        <w:fldChar w:fldCharType="end"/>
      </w:r>
      <w:bookmarkEnd w:id="23"/>
      <w:r w:rsidRPr="00DD323B">
        <w:t>: Defining Resources in a Business Area</w:t>
      </w:r>
      <w:bookmarkEnd w:id="24"/>
    </w:p>
    <w:p w:rsidR="009E6367" w:rsidRPr="00836EE7" w:rsidRDefault="009E6367" w:rsidP="00836EE7"/>
    <w:sectPr w:rsidR="009E6367" w:rsidRPr="00836EE7" w:rsidSect="00AA6C4C">
      <w:headerReference w:type="default" r:id="rId19"/>
      <w:footerReference w:type="defaul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D02" w:rsidRDefault="003B7D02">
      <w:r>
        <w:separator/>
      </w:r>
    </w:p>
  </w:endnote>
  <w:endnote w:type="continuationSeparator" w:id="0">
    <w:p w:rsidR="003B7D02" w:rsidRDefault="003B7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3000000"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766" w:rsidRDefault="00073DB4" w:rsidP="00A358BF">
    <w:r>
      <w:rPr>
        <w:noProof/>
      </w:rPr>
      <mc:AlternateContent>
        <mc:Choice Requires="wps">
          <w:drawing>
            <wp:anchor distT="0" distB="0" distL="114300" distR="114300" simplePos="0" relativeHeight="251656704" behindDoc="0" locked="0" layoutInCell="1" allowOverlap="1">
              <wp:simplePos x="0" y="0"/>
              <wp:positionH relativeFrom="column">
                <wp:posOffset>36830</wp:posOffset>
              </wp:positionH>
              <wp:positionV relativeFrom="paragraph">
                <wp:posOffset>161290</wp:posOffset>
              </wp:positionV>
              <wp:extent cx="6127750" cy="0"/>
              <wp:effectExtent l="8255" t="8890" r="7620" b="10160"/>
              <wp:wrapSquare wrapText="bothSides"/>
              <wp:docPr id="7" name="Line 3"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alt="Title: Line"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2.7pt" to="48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bwLGAIAADUEAAAOAAAAZHJzL2Uyb0RvYy54bWysU02P2jAQvVfqf7B8hxA2fEWEVZVAL7SL&#10;tNsfYGyHWHVsyzYEVPW/d2wCYttLVTUHZ+yZeX4z87x8PrcSnbh1QqsCp8MRRlxRzYQ6FPjb22Yw&#10;x8h5ohiRWvECX7jDz6uPH5adyflYN1oybhGAKJd3psCN9yZPEkcb3hI31IYrcNbatsTD1h4SZkkH&#10;6K1MxqPRNOm0ZcZqyp2D0+rqxKuIX9ec+pe6dtwjWWDg5uNq47oPa7JakvxgiWkE7WmQf2DREqHg&#10;0jtURTxBRyv+gGoFtdrp2g+pbhNd14LyWANUk45+q+a1IYbHWqA5ztzb5P4fLP162lkkWIFnGCnS&#10;woi2QnH0BL0SXvbb0KbOuByiS7WzoVB6Vq9mq+l3h5QuG6IOPNJ9uxhISkNG8i4lbJyBy/bdF80g&#10;hhy9jj0717YNkNANdI6judxHw88eUTicpuPZbAITpDdfQvJborHOf+a6RcEosIQCIjA5bZ0PREh+&#10;Cwn3KL0RUsbJS4W6Ai8m40lMcFoKFpwhzNnDvpQWnUjQTvxiVeB5DLP6qFgEazhh6972RMirDZdL&#10;FfCgFKDTW1dx/FiMFuv5ep4NsvF0PchGVTX4tCmzwXSTzibVU1WWVfozUEuzvBGMcRXY3YSaZn8n&#10;hP7JXCV2l+q9Dcl79NgvIHv7R9JxlmF8VyHsNbvs7G3GoM0Y3L+jIP7HPdiPr331CwAA//8DAFBL&#10;AwQUAAYACAAAACEA/Hx9odoAAAAHAQAADwAAAGRycy9kb3ducmV2LnhtbEyOy07DMBBF90j8gzVI&#10;bCpqEyiPEKdCQHZsKCC203hIIuJxGrtt4OsZxAKW96F7T7GcfK92NMYusIXTuQFFXAfXcWPh5bk6&#10;uQIVE7LDPjBZ+KQIy/LwoMDchT0/0W6VGiUjHHO00KY05FrHuiWPcR4GYsnew+gxiRwb7Ubcy7jv&#10;dWbMhfbYsTy0ONBdS/XHaustxOqVNtXXrJ6Zt7MmULa5f3xAa4+PptsbUImm9FeGH3xBh1KY1mHL&#10;LqrewkLAk4VscQ5K4utLI8b619Blof/zl98AAAD//wMAUEsBAi0AFAAGAAgAAAAhALaDOJL+AAAA&#10;4QEAABMAAAAAAAAAAAAAAAAAAAAAAFtDb250ZW50X1R5cGVzXS54bWxQSwECLQAUAAYACAAAACEA&#10;OP0h/9YAAACUAQAACwAAAAAAAAAAAAAAAAAvAQAAX3JlbHMvLnJlbHNQSwECLQAUAAYACAAAACEA&#10;ZEG8CxgCAAA1BAAADgAAAAAAAAAAAAAAAAAuAgAAZHJzL2Uyb0RvYy54bWxQSwECLQAUAAYACAAA&#10;ACEA/Hx9odoAAAAHAQAADwAAAAAAAAAAAAAAAAByBAAAZHJzL2Rvd25yZXYueG1sUEsFBgAAAAAE&#10;AAQA8wAAAHkFAAAAAA==&#10;">
              <w10:wrap type="square"/>
            </v:line>
          </w:pict>
        </mc:Fallback>
      </mc:AlternateContent>
    </w:r>
  </w:p>
  <w:tbl>
    <w:tblPr>
      <w:tblW w:w="9450" w:type="dxa"/>
      <w:tblInd w:w="108" w:type="dxa"/>
      <w:tblLook w:val="00BF" w:firstRow="1" w:lastRow="0" w:firstColumn="1" w:lastColumn="0" w:noHBand="0" w:noVBand="0"/>
    </w:tblPr>
    <w:tblGrid>
      <w:gridCol w:w="3870"/>
      <w:gridCol w:w="3420"/>
      <w:gridCol w:w="2160"/>
    </w:tblGrid>
    <w:tr w:rsidR="002C7766" w:rsidTr="0011002A">
      <w:trPr>
        <w:trHeight w:val="525"/>
      </w:trPr>
      <w:tc>
        <w:tcPr>
          <w:tcW w:w="3870" w:type="dxa"/>
        </w:tcPr>
        <w:p w:rsidR="002C7766" w:rsidRPr="00300054" w:rsidRDefault="002C7766" w:rsidP="0038192B">
          <w:pPr>
            <w:pStyle w:val="Footer"/>
            <w:rPr>
              <w:rFonts w:ascii="Arial" w:hAnsi="Arial" w:cs="Arial"/>
              <w:color w:val="000000"/>
              <w:sz w:val="22"/>
              <w:szCs w:val="22"/>
            </w:rPr>
          </w:pPr>
        </w:p>
        <w:p w:rsidR="002C7766" w:rsidRPr="00300054" w:rsidRDefault="003B7D02" w:rsidP="0093591E">
          <w:pPr>
            <w:pStyle w:val="Footer"/>
            <w:rPr>
              <w:rFonts w:ascii="Arial" w:hAnsi="Arial" w:cs="Arial"/>
              <w:color w:val="000000"/>
              <w:sz w:val="22"/>
              <w:szCs w:val="22"/>
            </w:rPr>
          </w:pPr>
          <w:r>
            <w:fldChar w:fldCharType="begin"/>
          </w:r>
          <w:r>
            <w:instrText xml:space="preserve"> FILENAME   \* MERGEFORMAT </w:instrText>
          </w:r>
          <w:r>
            <w:fldChar w:fldCharType="separate"/>
          </w:r>
          <w:r w:rsidR="002C7766" w:rsidRPr="002C7766">
            <w:rPr>
              <w:rFonts w:ascii="Arial" w:hAnsi="Arial" w:cs="Arial"/>
              <w:noProof/>
              <w:color w:val="000000"/>
              <w:sz w:val="22"/>
              <w:szCs w:val="22"/>
            </w:rPr>
            <w:t>Mind</w:t>
          </w:r>
          <w:r w:rsidR="002C7766">
            <w:rPr>
              <w:rFonts w:ascii="Arial" w:hAnsi="Arial" w:cs="Arial"/>
              <w:noProof/>
              <w:sz w:val="22"/>
              <w:szCs w:val="22"/>
            </w:rPr>
            <w:t xml:space="preserve"> Mapping_ICD-10 Migration Analysis Tool.docx</w:t>
          </w:r>
          <w:r>
            <w:rPr>
              <w:rFonts w:ascii="Arial" w:hAnsi="Arial" w:cs="Arial"/>
              <w:noProof/>
              <w:sz w:val="22"/>
              <w:szCs w:val="22"/>
            </w:rPr>
            <w:fldChar w:fldCharType="end"/>
          </w:r>
        </w:p>
      </w:tc>
      <w:tc>
        <w:tcPr>
          <w:tcW w:w="3420" w:type="dxa"/>
        </w:tcPr>
        <w:p w:rsidR="002C7766" w:rsidRPr="00300054" w:rsidRDefault="002C7766" w:rsidP="0038192B">
          <w:pPr>
            <w:pStyle w:val="Footer"/>
            <w:rPr>
              <w:rFonts w:ascii="Arial" w:hAnsi="Arial" w:cs="Arial"/>
              <w:color w:val="000000"/>
              <w:sz w:val="22"/>
              <w:szCs w:val="22"/>
            </w:rPr>
          </w:pPr>
        </w:p>
        <w:p w:rsidR="002C7766" w:rsidRPr="00300054" w:rsidRDefault="002C7766" w:rsidP="0011002A">
          <w:pPr>
            <w:pStyle w:val="Footer"/>
            <w:tabs>
              <w:tab w:val="clear" w:pos="4320"/>
              <w:tab w:val="center" w:pos="3402"/>
            </w:tabs>
            <w:rPr>
              <w:rFonts w:ascii="Arial" w:hAnsi="Arial" w:cs="Arial"/>
              <w:color w:val="000000"/>
              <w:sz w:val="22"/>
              <w:szCs w:val="22"/>
            </w:rPr>
          </w:pPr>
          <w:r w:rsidRPr="00300054">
            <w:rPr>
              <w:rFonts w:ascii="Arial" w:hAnsi="Arial" w:cs="Arial"/>
              <w:color w:val="000000"/>
              <w:sz w:val="22"/>
              <w:szCs w:val="22"/>
            </w:rPr>
            <w:t xml:space="preserve">Page </w:t>
          </w:r>
          <w:r w:rsidRPr="00300054">
            <w:rPr>
              <w:rFonts w:ascii="Arial" w:hAnsi="Arial" w:cs="Arial"/>
              <w:color w:val="000000"/>
              <w:sz w:val="22"/>
              <w:szCs w:val="22"/>
            </w:rPr>
            <w:fldChar w:fldCharType="begin"/>
          </w:r>
          <w:r w:rsidRPr="00300054">
            <w:rPr>
              <w:rFonts w:ascii="Arial" w:hAnsi="Arial" w:cs="Arial"/>
              <w:color w:val="000000"/>
              <w:sz w:val="22"/>
              <w:szCs w:val="22"/>
            </w:rPr>
            <w:instrText xml:space="preserve"> PAGE </w:instrText>
          </w:r>
          <w:r w:rsidRPr="00300054">
            <w:rPr>
              <w:rFonts w:ascii="Arial" w:hAnsi="Arial" w:cs="Arial"/>
              <w:color w:val="000000"/>
              <w:sz w:val="22"/>
              <w:szCs w:val="22"/>
            </w:rPr>
            <w:fldChar w:fldCharType="separate"/>
          </w:r>
          <w:r w:rsidR="00635166">
            <w:rPr>
              <w:rFonts w:ascii="Arial" w:hAnsi="Arial" w:cs="Arial"/>
              <w:noProof/>
              <w:color w:val="000000"/>
              <w:sz w:val="22"/>
              <w:szCs w:val="22"/>
            </w:rPr>
            <w:t>6</w:t>
          </w:r>
          <w:r w:rsidRPr="00300054">
            <w:rPr>
              <w:rFonts w:ascii="Arial" w:hAnsi="Arial" w:cs="Arial"/>
              <w:color w:val="000000"/>
              <w:sz w:val="22"/>
              <w:szCs w:val="22"/>
            </w:rPr>
            <w:fldChar w:fldCharType="end"/>
          </w:r>
          <w:r w:rsidRPr="00300054">
            <w:rPr>
              <w:rFonts w:ascii="Arial" w:hAnsi="Arial" w:cs="Arial"/>
              <w:color w:val="000000"/>
              <w:sz w:val="22"/>
              <w:szCs w:val="22"/>
            </w:rPr>
            <w:t xml:space="preserve"> of </w:t>
          </w:r>
          <w:r w:rsidRPr="00300054">
            <w:rPr>
              <w:rFonts w:ascii="Arial" w:hAnsi="Arial" w:cs="Arial"/>
              <w:color w:val="000000"/>
              <w:sz w:val="22"/>
              <w:szCs w:val="22"/>
            </w:rPr>
            <w:fldChar w:fldCharType="begin"/>
          </w:r>
          <w:r w:rsidRPr="00300054">
            <w:rPr>
              <w:rFonts w:ascii="Arial" w:hAnsi="Arial" w:cs="Arial"/>
              <w:color w:val="000000"/>
              <w:sz w:val="22"/>
              <w:szCs w:val="22"/>
            </w:rPr>
            <w:instrText xml:space="preserve"> NUMPAGES </w:instrText>
          </w:r>
          <w:r w:rsidRPr="00300054">
            <w:rPr>
              <w:rFonts w:ascii="Arial" w:hAnsi="Arial" w:cs="Arial"/>
              <w:color w:val="000000"/>
              <w:sz w:val="22"/>
              <w:szCs w:val="22"/>
            </w:rPr>
            <w:fldChar w:fldCharType="separate"/>
          </w:r>
          <w:r w:rsidR="00635166">
            <w:rPr>
              <w:rFonts w:ascii="Arial" w:hAnsi="Arial" w:cs="Arial"/>
              <w:noProof/>
              <w:color w:val="000000"/>
              <w:sz w:val="22"/>
              <w:szCs w:val="22"/>
            </w:rPr>
            <w:t>7</w:t>
          </w:r>
          <w:r w:rsidRPr="00300054">
            <w:rPr>
              <w:rFonts w:ascii="Arial" w:hAnsi="Arial" w:cs="Arial"/>
              <w:color w:val="000000"/>
              <w:sz w:val="22"/>
              <w:szCs w:val="22"/>
            </w:rPr>
            <w:fldChar w:fldCharType="end"/>
          </w:r>
          <w:r w:rsidRPr="00300054">
            <w:rPr>
              <w:rFonts w:ascii="Arial" w:hAnsi="Arial" w:cs="Arial"/>
              <w:color w:val="000000"/>
              <w:sz w:val="22"/>
              <w:szCs w:val="22"/>
            </w:rPr>
            <w:t xml:space="preserve"> </w:t>
          </w:r>
        </w:p>
      </w:tc>
      <w:tc>
        <w:tcPr>
          <w:tcW w:w="2160" w:type="dxa"/>
        </w:tcPr>
        <w:p w:rsidR="002C7766" w:rsidRPr="00300054" w:rsidRDefault="002C7766" w:rsidP="0038192B">
          <w:pPr>
            <w:pStyle w:val="Footer"/>
            <w:rPr>
              <w:rFonts w:ascii="Arial" w:hAnsi="Arial" w:cs="Arial"/>
              <w:color w:val="000000"/>
              <w:sz w:val="22"/>
              <w:szCs w:val="22"/>
            </w:rPr>
          </w:pPr>
        </w:p>
        <w:p w:rsidR="002C7766" w:rsidRPr="00300054" w:rsidRDefault="002C7766" w:rsidP="0038192B">
          <w:pPr>
            <w:pStyle w:val="Footer"/>
            <w:rPr>
              <w:rFonts w:ascii="Arial" w:hAnsi="Arial" w:cs="Arial"/>
              <w:color w:val="000000"/>
              <w:sz w:val="22"/>
              <w:szCs w:val="22"/>
            </w:rPr>
          </w:pPr>
          <w:r w:rsidRPr="00300054">
            <w:rPr>
              <w:rFonts w:ascii="Arial" w:hAnsi="Arial" w:cs="Arial"/>
              <w:color w:val="000000"/>
              <w:sz w:val="22"/>
              <w:szCs w:val="22"/>
            </w:rPr>
            <w:fldChar w:fldCharType="begin"/>
          </w:r>
          <w:r w:rsidRPr="00300054">
            <w:rPr>
              <w:rFonts w:ascii="Arial" w:hAnsi="Arial" w:cs="Arial"/>
              <w:color w:val="000000"/>
              <w:sz w:val="22"/>
              <w:szCs w:val="22"/>
            </w:rPr>
            <w:instrText xml:space="preserve"> SAVEDATE  \@ "MMMM d, yyyy"  \* MERGEFORMAT </w:instrText>
          </w:r>
          <w:r w:rsidRPr="00300054">
            <w:rPr>
              <w:rFonts w:ascii="Arial" w:hAnsi="Arial" w:cs="Arial"/>
              <w:color w:val="000000"/>
              <w:sz w:val="22"/>
              <w:szCs w:val="22"/>
            </w:rPr>
            <w:fldChar w:fldCharType="separate"/>
          </w:r>
          <w:r w:rsidR="00734140">
            <w:rPr>
              <w:rFonts w:ascii="Arial" w:hAnsi="Arial" w:cs="Arial"/>
              <w:noProof/>
              <w:color w:val="000000"/>
              <w:sz w:val="22"/>
              <w:szCs w:val="22"/>
            </w:rPr>
            <w:t>April 4, 2011</w:t>
          </w:r>
          <w:r w:rsidRPr="00300054">
            <w:rPr>
              <w:rFonts w:ascii="Arial" w:hAnsi="Arial" w:cs="Arial"/>
              <w:color w:val="000000"/>
              <w:sz w:val="22"/>
              <w:szCs w:val="22"/>
            </w:rPr>
            <w:fldChar w:fldCharType="end"/>
          </w:r>
        </w:p>
        <w:p w:rsidR="002C7766" w:rsidRPr="00300054" w:rsidRDefault="002C7766" w:rsidP="0038192B">
          <w:pPr>
            <w:pStyle w:val="Footer"/>
            <w:rPr>
              <w:rFonts w:ascii="Arial" w:hAnsi="Arial" w:cs="Arial"/>
              <w:color w:val="000000"/>
              <w:sz w:val="22"/>
              <w:szCs w:val="22"/>
            </w:rPr>
          </w:pPr>
        </w:p>
      </w:tc>
    </w:tr>
  </w:tbl>
  <w:p w:rsidR="002C7766" w:rsidRDefault="002C7766" w:rsidP="007825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D02" w:rsidRDefault="003B7D02">
      <w:r>
        <w:separator/>
      </w:r>
    </w:p>
  </w:footnote>
  <w:footnote w:type="continuationSeparator" w:id="0">
    <w:p w:rsidR="003B7D02" w:rsidRDefault="003B7D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766" w:rsidRPr="00A8258C" w:rsidRDefault="002C7766" w:rsidP="00A8258C">
    <w:pPr>
      <w:pStyle w:val="Header"/>
    </w:pPr>
    <w:r>
      <w:rPr>
        <w:noProof/>
      </w:rPr>
      <w:drawing>
        <wp:anchor distT="0" distB="0" distL="114300" distR="114300" simplePos="0" relativeHeight="251657728" behindDoc="0" locked="0" layoutInCell="1" allowOverlap="1">
          <wp:simplePos x="0" y="0"/>
          <wp:positionH relativeFrom="column">
            <wp:posOffset>12065</wp:posOffset>
          </wp:positionH>
          <wp:positionV relativeFrom="paragraph">
            <wp:posOffset>-159385</wp:posOffset>
          </wp:positionV>
          <wp:extent cx="1314450" cy="487680"/>
          <wp:effectExtent l="19050" t="0" r="0" b="0"/>
          <wp:wrapSquare wrapText="bothSides"/>
          <wp:docPr id="1" name="Picture 6" descr="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MS Logo"/>
                  <pic:cNvPicPr>
                    <a:picLocks noChangeAspect="1" noChangeArrowheads="1"/>
                  </pic:cNvPicPr>
                </pic:nvPicPr>
                <pic:blipFill>
                  <a:blip r:embed="rId1"/>
                  <a:srcRect/>
                  <a:stretch>
                    <a:fillRect/>
                  </a:stretch>
                </pic:blipFill>
                <pic:spPr bwMode="auto">
                  <a:xfrm>
                    <a:off x="0" y="0"/>
                    <a:ext cx="1314450" cy="487680"/>
                  </a:xfrm>
                  <a:prstGeom prst="rect">
                    <a:avLst/>
                  </a:prstGeom>
                  <a:noFill/>
                </pic:spPr>
              </pic:pic>
            </a:graphicData>
          </a:graphic>
        </wp:anchor>
      </w:drawing>
    </w:r>
    <w:r w:rsidR="00073DB4">
      <w:rPr>
        <w:noProof/>
      </w:rPr>
      <mc:AlternateContent>
        <mc:Choice Requires="wps">
          <w:drawing>
            <wp:anchor distT="0" distB="0" distL="114300" distR="114300" simplePos="0" relativeHeight="251658752" behindDoc="0" locked="0" layoutInCell="1" allowOverlap="1">
              <wp:simplePos x="0" y="0"/>
              <wp:positionH relativeFrom="column">
                <wp:posOffset>-102235</wp:posOffset>
              </wp:positionH>
              <wp:positionV relativeFrom="paragraph">
                <wp:posOffset>346710</wp:posOffset>
              </wp:positionV>
              <wp:extent cx="6127750" cy="0"/>
              <wp:effectExtent l="12065" t="13335" r="13335" b="5715"/>
              <wp:wrapSquare wrapText="bothSides"/>
              <wp:docPr id="9" name="Line 4"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alt="Title: Line"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27.3pt" to="474.4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d30FwIAADUEAAAOAAAAZHJzL2Uyb0RvYy54bWysU8GO2jAQvVfqP1i+QxIaWIgIq4pAL7RF&#10;2u0HGNshVh3bsg0BVf33jk2C2PZSVc3BGXtmnt/MPC+fL61EZ26d0KrE2TjFiCuqmVDHEn973Y7m&#10;GDlPFCNSK17iK3f4efX+3bIzBZ/oRkvGLQIQ5YrOlLjx3hRJ4mjDW+LG2nAFzlrblnjY2mPCLOkA&#10;vZXJJE1nSactM1ZT7hycVjcnXkX8uubUf61rxz2SJQZuPq42roewJqslKY6WmEbQngb5BxYtEQou&#10;vUNVxBN0suIPqFZQq52u/ZjqNtF1LSiPNUA1WfpbNS8NMTzWAs1x5t4m9/9g6Zfz3iLBSrzASJEW&#10;RrQTiqMceiW87LehTZ1xBUSv1d6GQulFvZidpt8dUnrdEHXkke7r1UBSFjKSNylh4wxcdug+awYx&#10;5OR17Nmltm2AhG6gSxzN9T4afvGIwuEsmzw9TWGCdPAlpBgSjXX+E9ctCkaJJRQQgcl553wgQooh&#10;JNyj9FZIGScvFeqg9OlkGhOcloIFZwhz9nhYS4vOJGgnfrEq8DyGWX1SLII1nLBNb3si5M2Gy6UK&#10;eFAK0Omtmzh+LNLFZr6Z56N8MtuM8rSqRh+363w022ZP0+pDtV5X2c9ALcuLRjDGVWA3CDXL/04I&#10;/ZO5Sewu1XsbkrfosV9AdvhH0nGWYXw3IRw0u+7tMGPQZgzu31EQ/+Me7MfXvvoFAAD//wMAUEsD&#10;BBQABgAIAAAAIQD4xXUe3gAAAAkBAAAPAAAAZHJzL2Rvd25yZXYueG1sTI/BTsJAEIbvJrzDZky8&#10;ENgWoYHaLSFqb14EjNehO7aN3dnSXaD69K7xIMeZ+fLP92frwbTiTL1rLCuIpxEI4tLqhisF+10x&#10;WYJwHllja5kUfJGDdT66yTDV9sKvdN76SoQQdikqqL3vUildWZNBN7Udcbh92N6gD2NfSd3jJYSb&#10;Vs6iKJEGGw4fauzosabyc3syClzxRsfie1yOo/f7ytLs+PTyjErd3Q6bBxCeBv8Pw69+UIc8OB3s&#10;ibUTrYJJnMQBVbCYJyACsJovVyAOfwuZZ/K6Qf4DAAD//wMAUEsBAi0AFAAGAAgAAAAhALaDOJL+&#10;AAAA4QEAABMAAAAAAAAAAAAAAAAAAAAAAFtDb250ZW50X1R5cGVzXS54bWxQSwECLQAUAAYACAAA&#10;ACEAOP0h/9YAAACUAQAACwAAAAAAAAAAAAAAAAAvAQAAX3JlbHMvLnJlbHNQSwECLQAUAAYACAAA&#10;ACEAeoHd9BcCAAA1BAAADgAAAAAAAAAAAAAAAAAuAgAAZHJzL2Uyb0RvYy54bWxQSwECLQAUAAYA&#10;CAAAACEA+MV1Ht4AAAAJAQAADwAAAAAAAAAAAAAAAABxBAAAZHJzL2Rvd25yZXYueG1sUEsFBgAA&#10;AAAEAAQA8wAAAHwFAAAAAA==&#10;">
              <w10:wrap type="squar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6.1pt;height:16.1pt;visibility:visible" o:bullet="t">
        <v:imagedata r:id="rId1" o:title="SNAGHTML427b1b7"/>
      </v:shape>
    </w:pict>
  </w:numPicBullet>
  <w:abstractNum w:abstractNumId="0">
    <w:nsid w:val="1D6A2EAE"/>
    <w:multiLevelType w:val="multilevel"/>
    <w:tmpl w:val="9C388412"/>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stylePaneFormatFilter w:val="3721" w:allStyles="1" w:customStyles="0" w:latentStyles="0" w:stylesInUse="0" w:headingStyles="1" w:numberingStyles="0" w:tableStyles="0" w:directFormattingOnRuns="1" w:directFormattingOnParagraphs="1" w:directFormattingOnNumbering="1" w:directFormattingOnTables="0" w:clearFormatting="1" w:top3HeadingStyles="1" w:visibleStyles="0" w:alternateStyleNames="0"/>
  <w:defaultTabStop w:val="720"/>
  <w:doNotHyphenateCaps/>
  <w:defaultTableStyle w:val="MediumShading1-Accent11"/>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8CC"/>
    <w:rsid w:val="00000C96"/>
    <w:rsid w:val="00001489"/>
    <w:rsid w:val="00001CED"/>
    <w:rsid w:val="000021B0"/>
    <w:rsid w:val="00004B85"/>
    <w:rsid w:val="00014366"/>
    <w:rsid w:val="000240DD"/>
    <w:rsid w:val="00033B53"/>
    <w:rsid w:val="00041667"/>
    <w:rsid w:val="00045B6A"/>
    <w:rsid w:val="000532CA"/>
    <w:rsid w:val="00054F1D"/>
    <w:rsid w:val="000552B4"/>
    <w:rsid w:val="00057B75"/>
    <w:rsid w:val="00073DB4"/>
    <w:rsid w:val="0008488A"/>
    <w:rsid w:val="00094493"/>
    <w:rsid w:val="000A10D2"/>
    <w:rsid w:val="000A2CD4"/>
    <w:rsid w:val="000A30E0"/>
    <w:rsid w:val="000A5518"/>
    <w:rsid w:val="000A5B01"/>
    <w:rsid w:val="000A5F0B"/>
    <w:rsid w:val="000B7327"/>
    <w:rsid w:val="000C0F49"/>
    <w:rsid w:val="000C143B"/>
    <w:rsid w:val="000C6D4E"/>
    <w:rsid w:val="000D2DAC"/>
    <w:rsid w:val="000E3A4D"/>
    <w:rsid w:val="000F2FD2"/>
    <w:rsid w:val="000F3BBB"/>
    <w:rsid w:val="000F598E"/>
    <w:rsid w:val="000F73FE"/>
    <w:rsid w:val="000F740B"/>
    <w:rsid w:val="000F7949"/>
    <w:rsid w:val="0011002A"/>
    <w:rsid w:val="00112A9E"/>
    <w:rsid w:val="00113EF7"/>
    <w:rsid w:val="001144E1"/>
    <w:rsid w:val="00124C33"/>
    <w:rsid w:val="001258A1"/>
    <w:rsid w:val="001260D7"/>
    <w:rsid w:val="001300F8"/>
    <w:rsid w:val="00130ACB"/>
    <w:rsid w:val="0013237F"/>
    <w:rsid w:val="001460E5"/>
    <w:rsid w:val="00155D41"/>
    <w:rsid w:val="001573BD"/>
    <w:rsid w:val="001578A2"/>
    <w:rsid w:val="00162F4D"/>
    <w:rsid w:val="001721A7"/>
    <w:rsid w:val="0018306C"/>
    <w:rsid w:val="00192428"/>
    <w:rsid w:val="0019391A"/>
    <w:rsid w:val="0019488B"/>
    <w:rsid w:val="00196263"/>
    <w:rsid w:val="001975CD"/>
    <w:rsid w:val="001A10B6"/>
    <w:rsid w:val="001A2C72"/>
    <w:rsid w:val="001B642D"/>
    <w:rsid w:val="001C16BF"/>
    <w:rsid w:val="001C46DD"/>
    <w:rsid w:val="001C7AE8"/>
    <w:rsid w:val="001D63B7"/>
    <w:rsid w:val="001E1EC4"/>
    <w:rsid w:val="001E2216"/>
    <w:rsid w:val="001F0B62"/>
    <w:rsid w:val="001F0FF2"/>
    <w:rsid w:val="001F111A"/>
    <w:rsid w:val="001F2A34"/>
    <w:rsid w:val="001F3644"/>
    <w:rsid w:val="001F70C2"/>
    <w:rsid w:val="001F7979"/>
    <w:rsid w:val="0020397D"/>
    <w:rsid w:val="00203A70"/>
    <w:rsid w:val="00203E0D"/>
    <w:rsid w:val="002052DB"/>
    <w:rsid w:val="00205496"/>
    <w:rsid w:val="00207636"/>
    <w:rsid w:val="002077F2"/>
    <w:rsid w:val="002115B4"/>
    <w:rsid w:val="0021385C"/>
    <w:rsid w:val="00213DC3"/>
    <w:rsid w:val="002171A6"/>
    <w:rsid w:val="00220184"/>
    <w:rsid w:val="00234A0E"/>
    <w:rsid w:val="00234FFE"/>
    <w:rsid w:val="00235369"/>
    <w:rsid w:val="00236CBA"/>
    <w:rsid w:val="00237AF4"/>
    <w:rsid w:val="00251D26"/>
    <w:rsid w:val="00257AF6"/>
    <w:rsid w:val="00263FEF"/>
    <w:rsid w:val="0027003E"/>
    <w:rsid w:val="00270F84"/>
    <w:rsid w:val="002764D4"/>
    <w:rsid w:val="00282254"/>
    <w:rsid w:val="0028280F"/>
    <w:rsid w:val="00287980"/>
    <w:rsid w:val="002913F5"/>
    <w:rsid w:val="00295505"/>
    <w:rsid w:val="00296842"/>
    <w:rsid w:val="00297908"/>
    <w:rsid w:val="002A0D74"/>
    <w:rsid w:val="002A1724"/>
    <w:rsid w:val="002A1997"/>
    <w:rsid w:val="002B7575"/>
    <w:rsid w:val="002C508D"/>
    <w:rsid w:val="002C7766"/>
    <w:rsid w:val="002C784B"/>
    <w:rsid w:val="002D5F77"/>
    <w:rsid w:val="002E1388"/>
    <w:rsid w:val="002E1816"/>
    <w:rsid w:val="002E5EB3"/>
    <w:rsid w:val="002F23F9"/>
    <w:rsid w:val="00300054"/>
    <w:rsid w:val="00304298"/>
    <w:rsid w:val="00305DB1"/>
    <w:rsid w:val="00306CE7"/>
    <w:rsid w:val="00310246"/>
    <w:rsid w:val="003120E0"/>
    <w:rsid w:val="00320743"/>
    <w:rsid w:val="00320A6F"/>
    <w:rsid w:val="003220F0"/>
    <w:rsid w:val="00327061"/>
    <w:rsid w:val="00327734"/>
    <w:rsid w:val="00334AC0"/>
    <w:rsid w:val="00336640"/>
    <w:rsid w:val="00352009"/>
    <w:rsid w:val="003561EB"/>
    <w:rsid w:val="00376469"/>
    <w:rsid w:val="0038192B"/>
    <w:rsid w:val="0038296B"/>
    <w:rsid w:val="0038579B"/>
    <w:rsid w:val="00386DA8"/>
    <w:rsid w:val="00387539"/>
    <w:rsid w:val="003878CB"/>
    <w:rsid w:val="0038792B"/>
    <w:rsid w:val="0039461E"/>
    <w:rsid w:val="0039567F"/>
    <w:rsid w:val="00396E95"/>
    <w:rsid w:val="003A7A33"/>
    <w:rsid w:val="003B074F"/>
    <w:rsid w:val="003B1DB4"/>
    <w:rsid w:val="003B2047"/>
    <w:rsid w:val="003B4BB5"/>
    <w:rsid w:val="003B5262"/>
    <w:rsid w:val="003B7D02"/>
    <w:rsid w:val="003C0CCE"/>
    <w:rsid w:val="003C6CF8"/>
    <w:rsid w:val="003D4DD0"/>
    <w:rsid w:val="003D5F18"/>
    <w:rsid w:val="003F2DE1"/>
    <w:rsid w:val="003F2FF2"/>
    <w:rsid w:val="00404E59"/>
    <w:rsid w:val="00410126"/>
    <w:rsid w:val="004146BC"/>
    <w:rsid w:val="004202DC"/>
    <w:rsid w:val="004238F5"/>
    <w:rsid w:val="00425928"/>
    <w:rsid w:val="004270B4"/>
    <w:rsid w:val="00427EDC"/>
    <w:rsid w:val="00433FC9"/>
    <w:rsid w:val="00440DFF"/>
    <w:rsid w:val="00443AB0"/>
    <w:rsid w:val="004449AC"/>
    <w:rsid w:val="00444ADC"/>
    <w:rsid w:val="0044556F"/>
    <w:rsid w:val="00453997"/>
    <w:rsid w:val="00454C02"/>
    <w:rsid w:val="0046029E"/>
    <w:rsid w:val="00464F06"/>
    <w:rsid w:val="0046671E"/>
    <w:rsid w:val="00470330"/>
    <w:rsid w:val="00472262"/>
    <w:rsid w:val="00472FF1"/>
    <w:rsid w:val="00473DE2"/>
    <w:rsid w:val="004750DB"/>
    <w:rsid w:val="0048012A"/>
    <w:rsid w:val="00485526"/>
    <w:rsid w:val="004A25DF"/>
    <w:rsid w:val="004A58D5"/>
    <w:rsid w:val="004A6EF0"/>
    <w:rsid w:val="004A7126"/>
    <w:rsid w:val="004B0A92"/>
    <w:rsid w:val="004B2BB9"/>
    <w:rsid w:val="004B5E76"/>
    <w:rsid w:val="004B5EF5"/>
    <w:rsid w:val="004B6D77"/>
    <w:rsid w:val="004B78A6"/>
    <w:rsid w:val="004C43E9"/>
    <w:rsid w:val="004D2AFC"/>
    <w:rsid w:val="004D44DE"/>
    <w:rsid w:val="004D5988"/>
    <w:rsid w:val="004E241C"/>
    <w:rsid w:val="004E2BCE"/>
    <w:rsid w:val="004F1A6F"/>
    <w:rsid w:val="005005B0"/>
    <w:rsid w:val="00501A38"/>
    <w:rsid w:val="00507014"/>
    <w:rsid w:val="00524339"/>
    <w:rsid w:val="005249A8"/>
    <w:rsid w:val="005332A3"/>
    <w:rsid w:val="00540117"/>
    <w:rsid w:val="00540F86"/>
    <w:rsid w:val="00547297"/>
    <w:rsid w:val="00547CBB"/>
    <w:rsid w:val="00552B13"/>
    <w:rsid w:val="00553F8B"/>
    <w:rsid w:val="00554C67"/>
    <w:rsid w:val="0055518B"/>
    <w:rsid w:val="00555B0A"/>
    <w:rsid w:val="00562494"/>
    <w:rsid w:val="0056282E"/>
    <w:rsid w:val="00564223"/>
    <w:rsid w:val="0056790D"/>
    <w:rsid w:val="00570AF5"/>
    <w:rsid w:val="00573478"/>
    <w:rsid w:val="00575650"/>
    <w:rsid w:val="005763C2"/>
    <w:rsid w:val="00582191"/>
    <w:rsid w:val="005864BB"/>
    <w:rsid w:val="005A383D"/>
    <w:rsid w:val="005A47C5"/>
    <w:rsid w:val="005A503E"/>
    <w:rsid w:val="005A70F7"/>
    <w:rsid w:val="005B126F"/>
    <w:rsid w:val="005B75AF"/>
    <w:rsid w:val="005C1596"/>
    <w:rsid w:val="005D2A16"/>
    <w:rsid w:val="005D4D08"/>
    <w:rsid w:val="005D6CB2"/>
    <w:rsid w:val="005E665A"/>
    <w:rsid w:val="005F0172"/>
    <w:rsid w:val="005F6C07"/>
    <w:rsid w:val="005F7B7E"/>
    <w:rsid w:val="00603E2C"/>
    <w:rsid w:val="006104CE"/>
    <w:rsid w:val="00610A77"/>
    <w:rsid w:val="00615998"/>
    <w:rsid w:val="00627B69"/>
    <w:rsid w:val="00627CC5"/>
    <w:rsid w:val="006304D8"/>
    <w:rsid w:val="006317DF"/>
    <w:rsid w:val="00635166"/>
    <w:rsid w:val="00637432"/>
    <w:rsid w:val="00640D0C"/>
    <w:rsid w:val="006430DC"/>
    <w:rsid w:val="00646293"/>
    <w:rsid w:val="006571A3"/>
    <w:rsid w:val="0066042B"/>
    <w:rsid w:val="00661E64"/>
    <w:rsid w:val="00663DF4"/>
    <w:rsid w:val="0066475A"/>
    <w:rsid w:val="006802BB"/>
    <w:rsid w:val="006854AB"/>
    <w:rsid w:val="0069099F"/>
    <w:rsid w:val="006A0837"/>
    <w:rsid w:val="006B4551"/>
    <w:rsid w:val="006D1CA6"/>
    <w:rsid w:val="006D4ADD"/>
    <w:rsid w:val="006D5ECD"/>
    <w:rsid w:val="006D6EB6"/>
    <w:rsid w:val="006F070F"/>
    <w:rsid w:val="006F4038"/>
    <w:rsid w:val="006F5240"/>
    <w:rsid w:val="006F6357"/>
    <w:rsid w:val="00702584"/>
    <w:rsid w:val="00705037"/>
    <w:rsid w:val="00707E41"/>
    <w:rsid w:val="0071420E"/>
    <w:rsid w:val="00714D40"/>
    <w:rsid w:val="00724075"/>
    <w:rsid w:val="00724B44"/>
    <w:rsid w:val="00724B96"/>
    <w:rsid w:val="00727C81"/>
    <w:rsid w:val="007304A6"/>
    <w:rsid w:val="0073273B"/>
    <w:rsid w:val="00734140"/>
    <w:rsid w:val="007352B8"/>
    <w:rsid w:val="00735C2C"/>
    <w:rsid w:val="00746077"/>
    <w:rsid w:val="007476DF"/>
    <w:rsid w:val="00747BFE"/>
    <w:rsid w:val="00753C61"/>
    <w:rsid w:val="00760896"/>
    <w:rsid w:val="00762171"/>
    <w:rsid w:val="00763573"/>
    <w:rsid w:val="007641F2"/>
    <w:rsid w:val="00764EC8"/>
    <w:rsid w:val="00770C8E"/>
    <w:rsid w:val="00775D9E"/>
    <w:rsid w:val="00777861"/>
    <w:rsid w:val="00782501"/>
    <w:rsid w:val="00782F6C"/>
    <w:rsid w:val="007848CC"/>
    <w:rsid w:val="0078571E"/>
    <w:rsid w:val="007876BC"/>
    <w:rsid w:val="00790694"/>
    <w:rsid w:val="0079110F"/>
    <w:rsid w:val="007963B7"/>
    <w:rsid w:val="00796ABC"/>
    <w:rsid w:val="00797DB3"/>
    <w:rsid w:val="007A241A"/>
    <w:rsid w:val="007A2FE3"/>
    <w:rsid w:val="007B1EC6"/>
    <w:rsid w:val="007B1F54"/>
    <w:rsid w:val="007B27CD"/>
    <w:rsid w:val="007C33AA"/>
    <w:rsid w:val="007C67CD"/>
    <w:rsid w:val="007C6AC4"/>
    <w:rsid w:val="007D0FC9"/>
    <w:rsid w:val="007D4241"/>
    <w:rsid w:val="007D4B94"/>
    <w:rsid w:val="007D570D"/>
    <w:rsid w:val="007D68D0"/>
    <w:rsid w:val="007E63CC"/>
    <w:rsid w:val="00803CB3"/>
    <w:rsid w:val="00804376"/>
    <w:rsid w:val="00806F21"/>
    <w:rsid w:val="008079A6"/>
    <w:rsid w:val="00812AE3"/>
    <w:rsid w:val="0081413F"/>
    <w:rsid w:val="0081512E"/>
    <w:rsid w:val="0081736B"/>
    <w:rsid w:val="00820EEB"/>
    <w:rsid w:val="00826068"/>
    <w:rsid w:val="00836EE7"/>
    <w:rsid w:val="00840452"/>
    <w:rsid w:val="00842AC8"/>
    <w:rsid w:val="00844A43"/>
    <w:rsid w:val="00846A90"/>
    <w:rsid w:val="00847706"/>
    <w:rsid w:val="008515A9"/>
    <w:rsid w:val="0085196B"/>
    <w:rsid w:val="008528DE"/>
    <w:rsid w:val="00852BB0"/>
    <w:rsid w:val="008548CC"/>
    <w:rsid w:val="0085551A"/>
    <w:rsid w:val="008560BA"/>
    <w:rsid w:val="00860285"/>
    <w:rsid w:val="00864A7A"/>
    <w:rsid w:val="00874FBA"/>
    <w:rsid w:val="00887E30"/>
    <w:rsid w:val="00892543"/>
    <w:rsid w:val="00897E18"/>
    <w:rsid w:val="008A0493"/>
    <w:rsid w:val="008A705E"/>
    <w:rsid w:val="008A7112"/>
    <w:rsid w:val="008A7CBA"/>
    <w:rsid w:val="008B2255"/>
    <w:rsid w:val="008B34B4"/>
    <w:rsid w:val="008B3769"/>
    <w:rsid w:val="008C112E"/>
    <w:rsid w:val="008C28E5"/>
    <w:rsid w:val="008C39C2"/>
    <w:rsid w:val="008C579C"/>
    <w:rsid w:val="008C6D25"/>
    <w:rsid w:val="008D155E"/>
    <w:rsid w:val="008E3AFF"/>
    <w:rsid w:val="008E4048"/>
    <w:rsid w:val="008E6651"/>
    <w:rsid w:val="008F2423"/>
    <w:rsid w:val="008F37F6"/>
    <w:rsid w:val="008F5200"/>
    <w:rsid w:val="008F5D14"/>
    <w:rsid w:val="00906315"/>
    <w:rsid w:val="00907897"/>
    <w:rsid w:val="00910EAD"/>
    <w:rsid w:val="00914888"/>
    <w:rsid w:val="009319FB"/>
    <w:rsid w:val="0093591E"/>
    <w:rsid w:val="00935B80"/>
    <w:rsid w:val="00935C3B"/>
    <w:rsid w:val="009363E0"/>
    <w:rsid w:val="00941EC1"/>
    <w:rsid w:val="00942C8D"/>
    <w:rsid w:val="00945C57"/>
    <w:rsid w:val="00950C01"/>
    <w:rsid w:val="00963504"/>
    <w:rsid w:val="00987C33"/>
    <w:rsid w:val="00991946"/>
    <w:rsid w:val="00992E7B"/>
    <w:rsid w:val="0099383D"/>
    <w:rsid w:val="00994566"/>
    <w:rsid w:val="00996E71"/>
    <w:rsid w:val="0099778D"/>
    <w:rsid w:val="009A13C6"/>
    <w:rsid w:val="009A330E"/>
    <w:rsid w:val="009A60C9"/>
    <w:rsid w:val="009B2904"/>
    <w:rsid w:val="009C4B07"/>
    <w:rsid w:val="009C59E9"/>
    <w:rsid w:val="009D1F8C"/>
    <w:rsid w:val="009D551E"/>
    <w:rsid w:val="009E1F75"/>
    <w:rsid w:val="009E34D6"/>
    <w:rsid w:val="009E6367"/>
    <w:rsid w:val="00A016BA"/>
    <w:rsid w:val="00A01947"/>
    <w:rsid w:val="00A05A6F"/>
    <w:rsid w:val="00A068F8"/>
    <w:rsid w:val="00A153CE"/>
    <w:rsid w:val="00A175DF"/>
    <w:rsid w:val="00A26C6C"/>
    <w:rsid w:val="00A31DF9"/>
    <w:rsid w:val="00A358BF"/>
    <w:rsid w:val="00A42914"/>
    <w:rsid w:val="00A50794"/>
    <w:rsid w:val="00A50E56"/>
    <w:rsid w:val="00A51C9E"/>
    <w:rsid w:val="00A5587D"/>
    <w:rsid w:val="00A56C87"/>
    <w:rsid w:val="00A612BA"/>
    <w:rsid w:val="00A61444"/>
    <w:rsid w:val="00A618E7"/>
    <w:rsid w:val="00A63289"/>
    <w:rsid w:val="00A66A62"/>
    <w:rsid w:val="00A70ABB"/>
    <w:rsid w:val="00A713B9"/>
    <w:rsid w:val="00A74A27"/>
    <w:rsid w:val="00A7604C"/>
    <w:rsid w:val="00A778CF"/>
    <w:rsid w:val="00A81B40"/>
    <w:rsid w:val="00A820B2"/>
    <w:rsid w:val="00A8258C"/>
    <w:rsid w:val="00A83AA0"/>
    <w:rsid w:val="00A864A1"/>
    <w:rsid w:val="00A86EEA"/>
    <w:rsid w:val="00A93FE7"/>
    <w:rsid w:val="00A95B38"/>
    <w:rsid w:val="00A9743B"/>
    <w:rsid w:val="00AA40C5"/>
    <w:rsid w:val="00AA54BD"/>
    <w:rsid w:val="00AA6C4C"/>
    <w:rsid w:val="00AB3F48"/>
    <w:rsid w:val="00AB519B"/>
    <w:rsid w:val="00AB51E9"/>
    <w:rsid w:val="00AC0333"/>
    <w:rsid w:val="00AC0E2D"/>
    <w:rsid w:val="00AC46CB"/>
    <w:rsid w:val="00AD4A09"/>
    <w:rsid w:val="00B00683"/>
    <w:rsid w:val="00B03BDB"/>
    <w:rsid w:val="00B06E82"/>
    <w:rsid w:val="00B11485"/>
    <w:rsid w:val="00B11F20"/>
    <w:rsid w:val="00B14E58"/>
    <w:rsid w:val="00B15056"/>
    <w:rsid w:val="00B2604B"/>
    <w:rsid w:val="00B26BDE"/>
    <w:rsid w:val="00B30410"/>
    <w:rsid w:val="00B37F9B"/>
    <w:rsid w:val="00B40091"/>
    <w:rsid w:val="00B45A82"/>
    <w:rsid w:val="00B46097"/>
    <w:rsid w:val="00B51E9F"/>
    <w:rsid w:val="00B536E9"/>
    <w:rsid w:val="00B55228"/>
    <w:rsid w:val="00B61F06"/>
    <w:rsid w:val="00B669EF"/>
    <w:rsid w:val="00B7685D"/>
    <w:rsid w:val="00BA0DC4"/>
    <w:rsid w:val="00BA17E5"/>
    <w:rsid w:val="00BA48EB"/>
    <w:rsid w:val="00BB0143"/>
    <w:rsid w:val="00BC25D9"/>
    <w:rsid w:val="00BC3162"/>
    <w:rsid w:val="00BC695C"/>
    <w:rsid w:val="00BC7613"/>
    <w:rsid w:val="00BD495A"/>
    <w:rsid w:val="00BD765F"/>
    <w:rsid w:val="00BE5A69"/>
    <w:rsid w:val="00BE5BA1"/>
    <w:rsid w:val="00BF6CE2"/>
    <w:rsid w:val="00C02968"/>
    <w:rsid w:val="00C03BA7"/>
    <w:rsid w:val="00C15F19"/>
    <w:rsid w:val="00C22C6E"/>
    <w:rsid w:val="00C34475"/>
    <w:rsid w:val="00C45117"/>
    <w:rsid w:val="00C502FC"/>
    <w:rsid w:val="00C528F2"/>
    <w:rsid w:val="00C558C1"/>
    <w:rsid w:val="00C607A4"/>
    <w:rsid w:val="00C64C00"/>
    <w:rsid w:val="00C64E96"/>
    <w:rsid w:val="00C726B1"/>
    <w:rsid w:val="00C80406"/>
    <w:rsid w:val="00C80F9D"/>
    <w:rsid w:val="00C91953"/>
    <w:rsid w:val="00C9689F"/>
    <w:rsid w:val="00CA4A70"/>
    <w:rsid w:val="00CA7F45"/>
    <w:rsid w:val="00CA7F57"/>
    <w:rsid w:val="00CC3125"/>
    <w:rsid w:val="00CC5C2F"/>
    <w:rsid w:val="00CD3F4D"/>
    <w:rsid w:val="00CD617E"/>
    <w:rsid w:val="00CE21E1"/>
    <w:rsid w:val="00CE3EF6"/>
    <w:rsid w:val="00CE4E64"/>
    <w:rsid w:val="00CE6094"/>
    <w:rsid w:val="00CF016E"/>
    <w:rsid w:val="00CF4A72"/>
    <w:rsid w:val="00CF5D6B"/>
    <w:rsid w:val="00CF6188"/>
    <w:rsid w:val="00D06BCA"/>
    <w:rsid w:val="00D06F15"/>
    <w:rsid w:val="00D12550"/>
    <w:rsid w:val="00D13ADE"/>
    <w:rsid w:val="00D15E5D"/>
    <w:rsid w:val="00D166F2"/>
    <w:rsid w:val="00D17FBF"/>
    <w:rsid w:val="00D21419"/>
    <w:rsid w:val="00D25CE3"/>
    <w:rsid w:val="00D27B73"/>
    <w:rsid w:val="00D27CD0"/>
    <w:rsid w:val="00D3030D"/>
    <w:rsid w:val="00D40FAA"/>
    <w:rsid w:val="00D464FB"/>
    <w:rsid w:val="00D51340"/>
    <w:rsid w:val="00D56504"/>
    <w:rsid w:val="00D57614"/>
    <w:rsid w:val="00D612A6"/>
    <w:rsid w:val="00D6172E"/>
    <w:rsid w:val="00D75D77"/>
    <w:rsid w:val="00D77982"/>
    <w:rsid w:val="00D77DA9"/>
    <w:rsid w:val="00D85A2D"/>
    <w:rsid w:val="00D862C2"/>
    <w:rsid w:val="00D90CDA"/>
    <w:rsid w:val="00D9627A"/>
    <w:rsid w:val="00D97E12"/>
    <w:rsid w:val="00DA588D"/>
    <w:rsid w:val="00DA5C8E"/>
    <w:rsid w:val="00DB1008"/>
    <w:rsid w:val="00DB2DBD"/>
    <w:rsid w:val="00DB6975"/>
    <w:rsid w:val="00DC6489"/>
    <w:rsid w:val="00DD323B"/>
    <w:rsid w:val="00DD6617"/>
    <w:rsid w:val="00DE0F66"/>
    <w:rsid w:val="00DE28ED"/>
    <w:rsid w:val="00DE635B"/>
    <w:rsid w:val="00DF5A5F"/>
    <w:rsid w:val="00E0009C"/>
    <w:rsid w:val="00E01810"/>
    <w:rsid w:val="00E01C4A"/>
    <w:rsid w:val="00E032F7"/>
    <w:rsid w:val="00E0554F"/>
    <w:rsid w:val="00E12481"/>
    <w:rsid w:val="00E20E9A"/>
    <w:rsid w:val="00E219C7"/>
    <w:rsid w:val="00E21C16"/>
    <w:rsid w:val="00E229C4"/>
    <w:rsid w:val="00E2608A"/>
    <w:rsid w:val="00E35DF7"/>
    <w:rsid w:val="00E36458"/>
    <w:rsid w:val="00E4131E"/>
    <w:rsid w:val="00E41CB8"/>
    <w:rsid w:val="00E43D55"/>
    <w:rsid w:val="00E467C9"/>
    <w:rsid w:val="00E470B1"/>
    <w:rsid w:val="00E53DEC"/>
    <w:rsid w:val="00E574CA"/>
    <w:rsid w:val="00E6256C"/>
    <w:rsid w:val="00E628F3"/>
    <w:rsid w:val="00E64BA5"/>
    <w:rsid w:val="00E64CCE"/>
    <w:rsid w:val="00E66942"/>
    <w:rsid w:val="00E80D10"/>
    <w:rsid w:val="00E856CF"/>
    <w:rsid w:val="00E9166F"/>
    <w:rsid w:val="00E93042"/>
    <w:rsid w:val="00EA53BE"/>
    <w:rsid w:val="00EB6500"/>
    <w:rsid w:val="00EC142C"/>
    <w:rsid w:val="00EC235E"/>
    <w:rsid w:val="00EC23DC"/>
    <w:rsid w:val="00EC2620"/>
    <w:rsid w:val="00EC2F86"/>
    <w:rsid w:val="00ED0A72"/>
    <w:rsid w:val="00EE6095"/>
    <w:rsid w:val="00EE645A"/>
    <w:rsid w:val="00EE7605"/>
    <w:rsid w:val="00EF62EF"/>
    <w:rsid w:val="00EF6CF5"/>
    <w:rsid w:val="00F00378"/>
    <w:rsid w:val="00F03F18"/>
    <w:rsid w:val="00F13C8F"/>
    <w:rsid w:val="00F14C96"/>
    <w:rsid w:val="00F24B6E"/>
    <w:rsid w:val="00F24F3A"/>
    <w:rsid w:val="00F34DBA"/>
    <w:rsid w:val="00F4193C"/>
    <w:rsid w:val="00F42F66"/>
    <w:rsid w:val="00F440CC"/>
    <w:rsid w:val="00F44118"/>
    <w:rsid w:val="00F45DA6"/>
    <w:rsid w:val="00F46A27"/>
    <w:rsid w:val="00F47B6C"/>
    <w:rsid w:val="00F50A41"/>
    <w:rsid w:val="00F51045"/>
    <w:rsid w:val="00F51D80"/>
    <w:rsid w:val="00F53AE8"/>
    <w:rsid w:val="00F5438D"/>
    <w:rsid w:val="00F66EC0"/>
    <w:rsid w:val="00F67193"/>
    <w:rsid w:val="00F67F39"/>
    <w:rsid w:val="00F75D78"/>
    <w:rsid w:val="00F84DCA"/>
    <w:rsid w:val="00F90AA3"/>
    <w:rsid w:val="00F91005"/>
    <w:rsid w:val="00F93D85"/>
    <w:rsid w:val="00F95D8F"/>
    <w:rsid w:val="00FA3390"/>
    <w:rsid w:val="00FA63ED"/>
    <w:rsid w:val="00FB421B"/>
    <w:rsid w:val="00FC5F0B"/>
    <w:rsid w:val="00FD2E27"/>
    <w:rsid w:val="00FD680D"/>
    <w:rsid w:val="00FE103D"/>
    <w:rsid w:val="00FE1A85"/>
    <w:rsid w:val="00FE520B"/>
    <w:rsid w:val="00FF4239"/>
    <w:rsid w:val="00FF44E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23B"/>
    <w:rPr>
      <w:sz w:val="24"/>
      <w:szCs w:val="24"/>
    </w:rPr>
  </w:style>
  <w:style w:type="paragraph" w:styleId="Heading1">
    <w:name w:val="heading 1"/>
    <w:basedOn w:val="Normal"/>
    <w:next w:val="Normal"/>
    <w:link w:val="Heading1Char"/>
    <w:uiPriority w:val="9"/>
    <w:qFormat/>
    <w:rsid w:val="009C4B07"/>
    <w:pPr>
      <w:keepNext/>
      <w:numPr>
        <w:numId w:val="1"/>
      </w:numPr>
      <w:spacing w:before="240" w:after="60"/>
      <w:outlineLvl w:val="0"/>
    </w:pPr>
    <w:rPr>
      <w:rFonts w:ascii="Arial" w:hAnsi="Arial" w:cs="Arial"/>
      <w:b/>
      <w:bCs/>
      <w:kern w:val="32"/>
      <w:sz w:val="28"/>
      <w:szCs w:val="28"/>
    </w:rPr>
  </w:style>
  <w:style w:type="paragraph" w:styleId="Heading2">
    <w:name w:val="heading 2"/>
    <w:basedOn w:val="Heading1"/>
    <w:next w:val="Normal"/>
    <w:link w:val="Heading2Char"/>
    <w:uiPriority w:val="9"/>
    <w:unhideWhenUsed/>
    <w:qFormat/>
    <w:rsid w:val="005A503E"/>
    <w:pPr>
      <w:numPr>
        <w:ilvl w:val="1"/>
      </w:numPr>
      <w:ind w:hanging="792"/>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548CC"/>
    <w:pPr>
      <w:tabs>
        <w:tab w:val="center" w:pos="4320"/>
        <w:tab w:val="right" w:pos="8640"/>
      </w:tabs>
    </w:pPr>
  </w:style>
  <w:style w:type="character" w:customStyle="1" w:styleId="HeaderChar">
    <w:name w:val="Header Char"/>
    <w:basedOn w:val="DefaultParagraphFont"/>
    <w:link w:val="Header"/>
    <w:uiPriority w:val="99"/>
    <w:semiHidden/>
    <w:rsid w:val="007272B1"/>
    <w:rPr>
      <w:sz w:val="24"/>
      <w:szCs w:val="24"/>
    </w:rPr>
  </w:style>
  <w:style w:type="paragraph" w:styleId="Footer">
    <w:name w:val="footer"/>
    <w:basedOn w:val="Normal"/>
    <w:link w:val="FooterChar"/>
    <w:uiPriority w:val="99"/>
    <w:semiHidden/>
    <w:rsid w:val="008548CC"/>
    <w:pPr>
      <w:tabs>
        <w:tab w:val="center" w:pos="4320"/>
        <w:tab w:val="right" w:pos="8640"/>
      </w:tabs>
    </w:pPr>
  </w:style>
  <w:style w:type="character" w:customStyle="1" w:styleId="FooterChar">
    <w:name w:val="Footer Char"/>
    <w:basedOn w:val="DefaultParagraphFont"/>
    <w:link w:val="Footer"/>
    <w:uiPriority w:val="99"/>
    <w:semiHidden/>
    <w:rsid w:val="007272B1"/>
    <w:rPr>
      <w:sz w:val="24"/>
      <w:szCs w:val="24"/>
    </w:rPr>
  </w:style>
  <w:style w:type="table" w:styleId="TableGrid">
    <w:name w:val="Table Grid"/>
    <w:basedOn w:val="TableNormal"/>
    <w:uiPriority w:val="99"/>
    <w:rsid w:val="00B5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19391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7272B1"/>
    <w:rPr>
      <w:rFonts w:ascii="Lucida Grande" w:hAnsi="Lucida Grande"/>
      <w:sz w:val="24"/>
      <w:szCs w:val="24"/>
    </w:rPr>
  </w:style>
  <w:style w:type="character" w:styleId="CommentReference">
    <w:name w:val="annotation reference"/>
    <w:basedOn w:val="DefaultParagraphFont"/>
    <w:uiPriority w:val="99"/>
    <w:semiHidden/>
    <w:rsid w:val="0085551A"/>
    <w:rPr>
      <w:rFonts w:cs="Times New Roman"/>
      <w:sz w:val="16"/>
    </w:rPr>
  </w:style>
  <w:style w:type="paragraph" w:styleId="CommentText">
    <w:name w:val="annotation text"/>
    <w:basedOn w:val="Normal"/>
    <w:link w:val="CommentTextChar"/>
    <w:uiPriority w:val="99"/>
    <w:semiHidden/>
    <w:rsid w:val="0085551A"/>
    <w:rPr>
      <w:sz w:val="20"/>
      <w:szCs w:val="20"/>
    </w:rPr>
  </w:style>
  <w:style w:type="character" w:customStyle="1" w:styleId="CommentTextChar">
    <w:name w:val="Comment Text Char"/>
    <w:basedOn w:val="DefaultParagraphFont"/>
    <w:link w:val="CommentText"/>
    <w:uiPriority w:val="99"/>
    <w:semiHidden/>
    <w:rsid w:val="007272B1"/>
    <w:rPr>
      <w:sz w:val="24"/>
      <w:szCs w:val="24"/>
    </w:rPr>
  </w:style>
  <w:style w:type="paragraph" w:styleId="CommentSubject">
    <w:name w:val="annotation subject"/>
    <w:basedOn w:val="CommentText"/>
    <w:next w:val="CommentText"/>
    <w:link w:val="CommentSubjectChar"/>
    <w:uiPriority w:val="99"/>
    <w:semiHidden/>
    <w:rsid w:val="0085551A"/>
    <w:rPr>
      <w:b/>
      <w:bCs/>
    </w:rPr>
  </w:style>
  <w:style w:type="character" w:customStyle="1" w:styleId="CommentSubjectChar">
    <w:name w:val="Comment Subject Char"/>
    <w:basedOn w:val="CommentTextChar"/>
    <w:link w:val="CommentSubject"/>
    <w:uiPriority w:val="99"/>
    <w:semiHidden/>
    <w:rsid w:val="007272B1"/>
    <w:rPr>
      <w:b/>
      <w:bCs/>
      <w:sz w:val="24"/>
      <w:szCs w:val="24"/>
    </w:rPr>
  </w:style>
  <w:style w:type="paragraph" w:styleId="BalloonText">
    <w:name w:val="Balloon Text"/>
    <w:basedOn w:val="Normal"/>
    <w:link w:val="BalloonTextChar"/>
    <w:uiPriority w:val="99"/>
    <w:semiHidden/>
    <w:rsid w:val="0085551A"/>
    <w:rPr>
      <w:rFonts w:ascii="Tahoma" w:hAnsi="Tahoma" w:cs="Tahoma"/>
      <w:sz w:val="16"/>
      <w:szCs w:val="16"/>
    </w:rPr>
  </w:style>
  <w:style w:type="character" w:customStyle="1" w:styleId="BalloonTextChar">
    <w:name w:val="Balloon Text Char"/>
    <w:basedOn w:val="DefaultParagraphFont"/>
    <w:link w:val="BalloonText"/>
    <w:uiPriority w:val="99"/>
    <w:semiHidden/>
    <w:rsid w:val="007272B1"/>
    <w:rPr>
      <w:rFonts w:ascii="Lucida Grande" w:hAnsi="Lucida Grande"/>
      <w:sz w:val="18"/>
      <w:szCs w:val="18"/>
    </w:rPr>
  </w:style>
  <w:style w:type="paragraph" w:styleId="BodyText">
    <w:name w:val="Body Text"/>
    <w:basedOn w:val="Normal"/>
    <w:link w:val="BodyTextChar"/>
    <w:uiPriority w:val="99"/>
    <w:rsid w:val="00C64E96"/>
    <w:pPr>
      <w:spacing w:after="120"/>
    </w:pPr>
    <w:rPr>
      <w:rFonts w:ascii="Calibri" w:hAnsi="Calibri"/>
      <w:sz w:val="22"/>
      <w:szCs w:val="22"/>
    </w:rPr>
  </w:style>
  <w:style w:type="character" w:customStyle="1" w:styleId="BodyTextChar">
    <w:name w:val="Body Text Char"/>
    <w:basedOn w:val="DefaultParagraphFont"/>
    <w:link w:val="BodyText"/>
    <w:uiPriority w:val="99"/>
    <w:rsid w:val="00C64E96"/>
    <w:rPr>
      <w:rFonts w:ascii="Calibri" w:hAnsi="Calibri" w:cs="Times New Roman"/>
      <w:sz w:val="22"/>
    </w:rPr>
  </w:style>
  <w:style w:type="paragraph" w:styleId="ListParagraph">
    <w:name w:val="List Paragraph"/>
    <w:basedOn w:val="Normal"/>
    <w:uiPriority w:val="99"/>
    <w:qFormat/>
    <w:rsid w:val="004449AC"/>
    <w:pPr>
      <w:spacing w:after="200" w:line="276" w:lineRule="auto"/>
      <w:ind w:left="720"/>
      <w:contextualSpacing/>
    </w:pPr>
    <w:rPr>
      <w:rFonts w:ascii="Calibri" w:hAnsi="Calibri"/>
      <w:sz w:val="22"/>
      <w:szCs w:val="22"/>
    </w:rPr>
  </w:style>
  <w:style w:type="paragraph" w:styleId="Revision">
    <w:name w:val="Revision"/>
    <w:hidden/>
    <w:uiPriority w:val="99"/>
    <w:semiHidden/>
    <w:rsid w:val="00D862C2"/>
    <w:rPr>
      <w:sz w:val="24"/>
      <w:szCs w:val="24"/>
    </w:rPr>
  </w:style>
  <w:style w:type="character" w:styleId="Hyperlink">
    <w:name w:val="Hyperlink"/>
    <w:basedOn w:val="DefaultParagraphFont"/>
    <w:uiPriority w:val="99"/>
    <w:rsid w:val="00F90AA3"/>
    <w:rPr>
      <w:rFonts w:cs="Times New Roman"/>
      <w:color w:val="0000FF"/>
      <w:u w:val="single"/>
    </w:rPr>
  </w:style>
  <w:style w:type="character" w:customStyle="1" w:styleId="Heading1Char">
    <w:name w:val="Heading 1 Char"/>
    <w:basedOn w:val="DefaultParagraphFont"/>
    <w:link w:val="Heading1"/>
    <w:uiPriority w:val="9"/>
    <w:rsid w:val="009C4B07"/>
    <w:rPr>
      <w:rFonts w:ascii="Arial" w:hAnsi="Arial" w:cs="Arial"/>
      <w:b/>
      <w:bCs/>
      <w:kern w:val="32"/>
      <w:sz w:val="28"/>
      <w:szCs w:val="28"/>
    </w:rPr>
  </w:style>
  <w:style w:type="table" w:customStyle="1" w:styleId="LightShading-Accent11">
    <w:name w:val="Light Shading - Accent 11"/>
    <w:basedOn w:val="TableNormal"/>
    <w:uiPriority w:val="60"/>
    <w:rsid w:val="00AA6C4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21">
    <w:name w:val="Medium List 21"/>
    <w:basedOn w:val="TableNormal"/>
    <w:uiPriority w:val="66"/>
    <w:rsid w:val="00AA6C4C"/>
    <w:rPr>
      <w:rFonts w:ascii="Calibri" w:hAnsi="Calibri"/>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Shading1-Accent11">
    <w:name w:val="Medium Shading 1 - Accent 11"/>
    <w:basedOn w:val="TableNormal"/>
    <w:uiPriority w:val="63"/>
    <w:rsid w:val="00AA6C4C"/>
    <w:rPr>
      <w:sz w:val="24"/>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Caption">
    <w:name w:val="caption"/>
    <w:basedOn w:val="Normal"/>
    <w:next w:val="Normal"/>
    <w:uiPriority w:val="35"/>
    <w:unhideWhenUsed/>
    <w:qFormat/>
    <w:rsid w:val="00864A7A"/>
    <w:pPr>
      <w:keepNext/>
      <w:spacing w:before="240" w:after="240"/>
      <w:jc w:val="center"/>
    </w:pPr>
    <w:rPr>
      <w:b/>
      <w:bCs/>
    </w:rPr>
  </w:style>
  <w:style w:type="paragraph" w:styleId="TOCHeading">
    <w:name w:val="TOC Heading"/>
    <w:basedOn w:val="Heading1"/>
    <w:next w:val="Normal"/>
    <w:uiPriority w:val="39"/>
    <w:unhideWhenUsed/>
    <w:qFormat/>
    <w:rsid w:val="009C4B07"/>
    <w:pPr>
      <w:keepLines/>
      <w:spacing w:before="480" w:after="0" w:line="276" w:lineRule="auto"/>
      <w:outlineLvl w:val="9"/>
    </w:pPr>
    <w:rPr>
      <w:rFonts w:asciiTheme="majorHAnsi" w:eastAsiaTheme="majorEastAsia" w:hAnsiTheme="majorHAnsi" w:cstheme="majorBidi"/>
      <w:color w:val="365F91" w:themeColor="accent1" w:themeShade="BF"/>
      <w:kern w:val="0"/>
    </w:rPr>
  </w:style>
  <w:style w:type="paragraph" w:styleId="TOC1">
    <w:name w:val="toc 1"/>
    <w:basedOn w:val="Normal"/>
    <w:next w:val="Normal"/>
    <w:autoRedefine/>
    <w:uiPriority w:val="39"/>
    <w:unhideWhenUsed/>
    <w:rsid w:val="009C4B07"/>
    <w:pPr>
      <w:spacing w:after="100"/>
    </w:pPr>
  </w:style>
  <w:style w:type="character" w:styleId="Strong">
    <w:name w:val="Strong"/>
    <w:basedOn w:val="DefaultParagraphFont"/>
    <w:uiPriority w:val="22"/>
    <w:qFormat/>
    <w:rsid w:val="00DD323B"/>
    <w:rPr>
      <w:b/>
      <w:bCs/>
    </w:rPr>
  </w:style>
  <w:style w:type="character" w:customStyle="1" w:styleId="Heading2Char">
    <w:name w:val="Heading 2 Char"/>
    <w:basedOn w:val="DefaultParagraphFont"/>
    <w:link w:val="Heading2"/>
    <w:uiPriority w:val="9"/>
    <w:rsid w:val="005A503E"/>
    <w:rPr>
      <w:rFonts w:ascii="Arial" w:hAnsi="Arial" w:cs="Arial"/>
      <w:b/>
      <w:bCs/>
      <w:kern w:val="32"/>
      <w:sz w:val="28"/>
      <w:szCs w:val="28"/>
    </w:rPr>
  </w:style>
  <w:style w:type="paragraph" w:styleId="TOC2">
    <w:name w:val="toc 2"/>
    <w:basedOn w:val="Normal"/>
    <w:next w:val="Normal"/>
    <w:autoRedefine/>
    <w:uiPriority w:val="39"/>
    <w:unhideWhenUsed/>
    <w:rsid w:val="005A503E"/>
    <w:pPr>
      <w:spacing w:after="100"/>
      <w:ind w:left="240"/>
    </w:pPr>
  </w:style>
  <w:style w:type="paragraph" w:styleId="TableofFigures">
    <w:name w:val="table of figures"/>
    <w:basedOn w:val="Normal"/>
    <w:next w:val="Normal"/>
    <w:uiPriority w:val="99"/>
    <w:unhideWhenUsed/>
    <w:rsid w:val="00E018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23B"/>
    <w:rPr>
      <w:sz w:val="24"/>
      <w:szCs w:val="24"/>
    </w:rPr>
  </w:style>
  <w:style w:type="paragraph" w:styleId="Heading1">
    <w:name w:val="heading 1"/>
    <w:basedOn w:val="Normal"/>
    <w:next w:val="Normal"/>
    <w:link w:val="Heading1Char"/>
    <w:uiPriority w:val="9"/>
    <w:qFormat/>
    <w:rsid w:val="009C4B07"/>
    <w:pPr>
      <w:keepNext/>
      <w:numPr>
        <w:numId w:val="1"/>
      </w:numPr>
      <w:spacing w:before="240" w:after="60"/>
      <w:outlineLvl w:val="0"/>
    </w:pPr>
    <w:rPr>
      <w:rFonts w:ascii="Arial" w:hAnsi="Arial" w:cs="Arial"/>
      <w:b/>
      <w:bCs/>
      <w:kern w:val="32"/>
      <w:sz w:val="28"/>
      <w:szCs w:val="28"/>
    </w:rPr>
  </w:style>
  <w:style w:type="paragraph" w:styleId="Heading2">
    <w:name w:val="heading 2"/>
    <w:basedOn w:val="Heading1"/>
    <w:next w:val="Normal"/>
    <w:link w:val="Heading2Char"/>
    <w:uiPriority w:val="9"/>
    <w:unhideWhenUsed/>
    <w:qFormat/>
    <w:rsid w:val="005A503E"/>
    <w:pPr>
      <w:numPr>
        <w:ilvl w:val="1"/>
      </w:numPr>
      <w:ind w:hanging="792"/>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548CC"/>
    <w:pPr>
      <w:tabs>
        <w:tab w:val="center" w:pos="4320"/>
        <w:tab w:val="right" w:pos="8640"/>
      </w:tabs>
    </w:pPr>
  </w:style>
  <w:style w:type="character" w:customStyle="1" w:styleId="HeaderChar">
    <w:name w:val="Header Char"/>
    <w:basedOn w:val="DefaultParagraphFont"/>
    <w:link w:val="Header"/>
    <w:uiPriority w:val="99"/>
    <w:semiHidden/>
    <w:rsid w:val="007272B1"/>
    <w:rPr>
      <w:sz w:val="24"/>
      <w:szCs w:val="24"/>
    </w:rPr>
  </w:style>
  <w:style w:type="paragraph" w:styleId="Footer">
    <w:name w:val="footer"/>
    <w:basedOn w:val="Normal"/>
    <w:link w:val="FooterChar"/>
    <w:uiPriority w:val="99"/>
    <w:semiHidden/>
    <w:rsid w:val="008548CC"/>
    <w:pPr>
      <w:tabs>
        <w:tab w:val="center" w:pos="4320"/>
        <w:tab w:val="right" w:pos="8640"/>
      </w:tabs>
    </w:pPr>
  </w:style>
  <w:style w:type="character" w:customStyle="1" w:styleId="FooterChar">
    <w:name w:val="Footer Char"/>
    <w:basedOn w:val="DefaultParagraphFont"/>
    <w:link w:val="Footer"/>
    <w:uiPriority w:val="99"/>
    <w:semiHidden/>
    <w:rsid w:val="007272B1"/>
    <w:rPr>
      <w:sz w:val="24"/>
      <w:szCs w:val="24"/>
    </w:rPr>
  </w:style>
  <w:style w:type="table" w:styleId="TableGrid">
    <w:name w:val="Table Grid"/>
    <w:basedOn w:val="TableNormal"/>
    <w:uiPriority w:val="99"/>
    <w:rsid w:val="00B5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19391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7272B1"/>
    <w:rPr>
      <w:rFonts w:ascii="Lucida Grande" w:hAnsi="Lucida Grande"/>
      <w:sz w:val="24"/>
      <w:szCs w:val="24"/>
    </w:rPr>
  </w:style>
  <w:style w:type="character" w:styleId="CommentReference">
    <w:name w:val="annotation reference"/>
    <w:basedOn w:val="DefaultParagraphFont"/>
    <w:uiPriority w:val="99"/>
    <w:semiHidden/>
    <w:rsid w:val="0085551A"/>
    <w:rPr>
      <w:rFonts w:cs="Times New Roman"/>
      <w:sz w:val="16"/>
    </w:rPr>
  </w:style>
  <w:style w:type="paragraph" w:styleId="CommentText">
    <w:name w:val="annotation text"/>
    <w:basedOn w:val="Normal"/>
    <w:link w:val="CommentTextChar"/>
    <w:uiPriority w:val="99"/>
    <w:semiHidden/>
    <w:rsid w:val="0085551A"/>
    <w:rPr>
      <w:sz w:val="20"/>
      <w:szCs w:val="20"/>
    </w:rPr>
  </w:style>
  <w:style w:type="character" w:customStyle="1" w:styleId="CommentTextChar">
    <w:name w:val="Comment Text Char"/>
    <w:basedOn w:val="DefaultParagraphFont"/>
    <w:link w:val="CommentText"/>
    <w:uiPriority w:val="99"/>
    <w:semiHidden/>
    <w:rsid w:val="007272B1"/>
    <w:rPr>
      <w:sz w:val="24"/>
      <w:szCs w:val="24"/>
    </w:rPr>
  </w:style>
  <w:style w:type="paragraph" w:styleId="CommentSubject">
    <w:name w:val="annotation subject"/>
    <w:basedOn w:val="CommentText"/>
    <w:next w:val="CommentText"/>
    <w:link w:val="CommentSubjectChar"/>
    <w:uiPriority w:val="99"/>
    <w:semiHidden/>
    <w:rsid w:val="0085551A"/>
    <w:rPr>
      <w:b/>
      <w:bCs/>
    </w:rPr>
  </w:style>
  <w:style w:type="character" w:customStyle="1" w:styleId="CommentSubjectChar">
    <w:name w:val="Comment Subject Char"/>
    <w:basedOn w:val="CommentTextChar"/>
    <w:link w:val="CommentSubject"/>
    <w:uiPriority w:val="99"/>
    <w:semiHidden/>
    <w:rsid w:val="007272B1"/>
    <w:rPr>
      <w:b/>
      <w:bCs/>
      <w:sz w:val="24"/>
      <w:szCs w:val="24"/>
    </w:rPr>
  </w:style>
  <w:style w:type="paragraph" w:styleId="BalloonText">
    <w:name w:val="Balloon Text"/>
    <w:basedOn w:val="Normal"/>
    <w:link w:val="BalloonTextChar"/>
    <w:uiPriority w:val="99"/>
    <w:semiHidden/>
    <w:rsid w:val="0085551A"/>
    <w:rPr>
      <w:rFonts w:ascii="Tahoma" w:hAnsi="Tahoma" w:cs="Tahoma"/>
      <w:sz w:val="16"/>
      <w:szCs w:val="16"/>
    </w:rPr>
  </w:style>
  <w:style w:type="character" w:customStyle="1" w:styleId="BalloonTextChar">
    <w:name w:val="Balloon Text Char"/>
    <w:basedOn w:val="DefaultParagraphFont"/>
    <w:link w:val="BalloonText"/>
    <w:uiPriority w:val="99"/>
    <w:semiHidden/>
    <w:rsid w:val="007272B1"/>
    <w:rPr>
      <w:rFonts w:ascii="Lucida Grande" w:hAnsi="Lucida Grande"/>
      <w:sz w:val="18"/>
      <w:szCs w:val="18"/>
    </w:rPr>
  </w:style>
  <w:style w:type="paragraph" w:styleId="BodyText">
    <w:name w:val="Body Text"/>
    <w:basedOn w:val="Normal"/>
    <w:link w:val="BodyTextChar"/>
    <w:uiPriority w:val="99"/>
    <w:rsid w:val="00C64E96"/>
    <w:pPr>
      <w:spacing w:after="120"/>
    </w:pPr>
    <w:rPr>
      <w:rFonts w:ascii="Calibri" w:hAnsi="Calibri"/>
      <w:sz w:val="22"/>
      <w:szCs w:val="22"/>
    </w:rPr>
  </w:style>
  <w:style w:type="character" w:customStyle="1" w:styleId="BodyTextChar">
    <w:name w:val="Body Text Char"/>
    <w:basedOn w:val="DefaultParagraphFont"/>
    <w:link w:val="BodyText"/>
    <w:uiPriority w:val="99"/>
    <w:rsid w:val="00C64E96"/>
    <w:rPr>
      <w:rFonts w:ascii="Calibri" w:hAnsi="Calibri" w:cs="Times New Roman"/>
      <w:sz w:val="22"/>
    </w:rPr>
  </w:style>
  <w:style w:type="paragraph" w:styleId="ListParagraph">
    <w:name w:val="List Paragraph"/>
    <w:basedOn w:val="Normal"/>
    <w:uiPriority w:val="99"/>
    <w:qFormat/>
    <w:rsid w:val="004449AC"/>
    <w:pPr>
      <w:spacing w:after="200" w:line="276" w:lineRule="auto"/>
      <w:ind w:left="720"/>
      <w:contextualSpacing/>
    </w:pPr>
    <w:rPr>
      <w:rFonts w:ascii="Calibri" w:hAnsi="Calibri"/>
      <w:sz w:val="22"/>
      <w:szCs w:val="22"/>
    </w:rPr>
  </w:style>
  <w:style w:type="paragraph" w:styleId="Revision">
    <w:name w:val="Revision"/>
    <w:hidden/>
    <w:uiPriority w:val="99"/>
    <w:semiHidden/>
    <w:rsid w:val="00D862C2"/>
    <w:rPr>
      <w:sz w:val="24"/>
      <w:szCs w:val="24"/>
    </w:rPr>
  </w:style>
  <w:style w:type="character" w:styleId="Hyperlink">
    <w:name w:val="Hyperlink"/>
    <w:basedOn w:val="DefaultParagraphFont"/>
    <w:uiPriority w:val="99"/>
    <w:rsid w:val="00F90AA3"/>
    <w:rPr>
      <w:rFonts w:cs="Times New Roman"/>
      <w:color w:val="0000FF"/>
      <w:u w:val="single"/>
    </w:rPr>
  </w:style>
  <w:style w:type="character" w:customStyle="1" w:styleId="Heading1Char">
    <w:name w:val="Heading 1 Char"/>
    <w:basedOn w:val="DefaultParagraphFont"/>
    <w:link w:val="Heading1"/>
    <w:uiPriority w:val="9"/>
    <w:rsid w:val="009C4B07"/>
    <w:rPr>
      <w:rFonts w:ascii="Arial" w:hAnsi="Arial" w:cs="Arial"/>
      <w:b/>
      <w:bCs/>
      <w:kern w:val="32"/>
      <w:sz w:val="28"/>
      <w:szCs w:val="28"/>
    </w:rPr>
  </w:style>
  <w:style w:type="table" w:customStyle="1" w:styleId="LightShading-Accent11">
    <w:name w:val="Light Shading - Accent 11"/>
    <w:basedOn w:val="TableNormal"/>
    <w:uiPriority w:val="60"/>
    <w:rsid w:val="00AA6C4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21">
    <w:name w:val="Medium List 21"/>
    <w:basedOn w:val="TableNormal"/>
    <w:uiPriority w:val="66"/>
    <w:rsid w:val="00AA6C4C"/>
    <w:rPr>
      <w:rFonts w:ascii="Calibri" w:hAnsi="Calibri"/>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Shading1-Accent11">
    <w:name w:val="Medium Shading 1 - Accent 11"/>
    <w:basedOn w:val="TableNormal"/>
    <w:uiPriority w:val="63"/>
    <w:rsid w:val="00AA6C4C"/>
    <w:rPr>
      <w:sz w:val="24"/>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Caption">
    <w:name w:val="caption"/>
    <w:basedOn w:val="Normal"/>
    <w:next w:val="Normal"/>
    <w:uiPriority w:val="35"/>
    <w:unhideWhenUsed/>
    <w:qFormat/>
    <w:rsid w:val="00864A7A"/>
    <w:pPr>
      <w:keepNext/>
      <w:spacing w:before="240" w:after="240"/>
      <w:jc w:val="center"/>
    </w:pPr>
    <w:rPr>
      <w:b/>
      <w:bCs/>
    </w:rPr>
  </w:style>
  <w:style w:type="paragraph" w:styleId="TOCHeading">
    <w:name w:val="TOC Heading"/>
    <w:basedOn w:val="Heading1"/>
    <w:next w:val="Normal"/>
    <w:uiPriority w:val="39"/>
    <w:unhideWhenUsed/>
    <w:qFormat/>
    <w:rsid w:val="009C4B07"/>
    <w:pPr>
      <w:keepLines/>
      <w:spacing w:before="480" w:after="0" w:line="276" w:lineRule="auto"/>
      <w:outlineLvl w:val="9"/>
    </w:pPr>
    <w:rPr>
      <w:rFonts w:asciiTheme="majorHAnsi" w:eastAsiaTheme="majorEastAsia" w:hAnsiTheme="majorHAnsi" w:cstheme="majorBidi"/>
      <w:color w:val="365F91" w:themeColor="accent1" w:themeShade="BF"/>
      <w:kern w:val="0"/>
    </w:rPr>
  </w:style>
  <w:style w:type="paragraph" w:styleId="TOC1">
    <w:name w:val="toc 1"/>
    <w:basedOn w:val="Normal"/>
    <w:next w:val="Normal"/>
    <w:autoRedefine/>
    <w:uiPriority w:val="39"/>
    <w:unhideWhenUsed/>
    <w:rsid w:val="009C4B07"/>
    <w:pPr>
      <w:spacing w:after="100"/>
    </w:pPr>
  </w:style>
  <w:style w:type="character" w:styleId="Strong">
    <w:name w:val="Strong"/>
    <w:basedOn w:val="DefaultParagraphFont"/>
    <w:uiPriority w:val="22"/>
    <w:qFormat/>
    <w:rsid w:val="00DD323B"/>
    <w:rPr>
      <w:b/>
      <w:bCs/>
    </w:rPr>
  </w:style>
  <w:style w:type="character" w:customStyle="1" w:styleId="Heading2Char">
    <w:name w:val="Heading 2 Char"/>
    <w:basedOn w:val="DefaultParagraphFont"/>
    <w:link w:val="Heading2"/>
    <w:uiPriority w:val="9"/>
    <w:rsid w:val="005A503E"/>
    <w:rPr>
      <w:rFonts w:ascii="Arial" w:hAnsi="Arial" w:cs="Arial"/>
      <w:b/>
      <w:bCs/>
      <w:kern w:val="32"/>
      <w:sz w:val="28"/>
      <w:szCs w:val="28"/>
    </w:rPr>
  </w:style>
  <w:style w:type="paragraph" w:styleId="TOC2">
    <w:name w:val="toc 2"/>
    <w:basedOn w:val="Normal"/>
    <w:next w:val="Normal"/>
    <w:autoRedefine/>
    <w:uiPriority w:val="39"/>
    <w:unhideWhenUsed/>
    <w:rsid w:val="005A503E"/>
    <w:pPr>
      <w:spacing w:after="100"/>
      <w:ind w:left="240"/>
    </w:pPr>
  </w:style>
  <w:style w:type="paragraph" w:styleId="TableofFigures">
    <w:name w:val="table of figures"/>
    <w:basedOn w:val="Normal"/>
    <w:next w:val="Normal"/>
    <w:uiPriority w:val="99"/>
    <w:unhideWhenUsed/>
    <w:rsid w:val="00E01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572F5FD4B8A447AA67E66408BD3C37" ma:contentTypeVersion="0" ma:contentTypeDescription="Create a new document." ma:contentTypeScope="" ma:versionID="a2fb988af239be83397d1d7772bd639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C34C4-AAF3-44C5-AA39-FC477A67F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81194AC-EB4F-4BDE-B7E3-9CABA3B6169F}">
  <ds:schemaRefs>
    <ds:schemaRef ds:uri="http://schemas.microsoft.com/office/2006/metadata/properties"/>
  </ds:schemaRefs>
</ds:datastoreItem>
</file>

<file path=customXml/itemProps3.xml><?xml version="1.0" encoding="utf-8"?>
<ds:datastoreItem xmlns:ds="http://schemas.openxmlformats.org/officeDocument/2006/customXml" ds:itemID="{74197590-2444-44EC-AD41-E86B97E0B42E}">
  <ds:schemaRefs>
    <ds:schemaRef ds:uri="http://schemas.microsoft.com/sharepoint/v3/contenttype/forms"/>
  </ds:schemaRefs>
</ds:datastoreItem>
</file>

<file path=customXml/itemProps4.xml><?xml version="1.0" encoding="utf-8"?>
<ds:datastoreItem xmlns:ds="http://schemas.openxmlformats.org/officeDocument/2006/customXml" ds:itemID="{E8509FA9-5034-4024-93C0-AC52B14CB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Mind Mapping as an ICD-10 Migration Analysis Tool</vt:lpstr>
    </vt:vector>
  </TitlesOfParts>
  <Company>Noblis</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Mind Mapping as an ICD-10 Migration Analysis Tool</dc:title>
  <dc:creator>MTS</dc:creator>
  <cp:lastModifiedBy>test1</cp:lastModifiedBy>
  <cp:revision>4</cp:revision>
  <dcterms:created xsi:type="dcterms:W3CDTF">2011-04-21T16:23:00Z</dcterms:created>
  <dcterms:modified xsi:type="dcterms:W3CDTF">2011-04-21T16:27:00Z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ubject">
    <vt:lpwstr/>
  </property>
  <property fmtid="{D5CDD505-2E9C-101B-9397-08002B2CF9AE}" pid="4" name="Keywords">
    <vt:lpwstr/>
  </property>
  <property fmtid="{D5CDD505-2E9C-101B-9397-08002B2CF9AE}" pid="5" name="_Author">
    <vt:lpwstr>MTS</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ContentTypeId">
    <vt:lpwstr>0x010100EA572F5FD4B8A447AA67E66408BD3C37</vt:lpwstr>
  </property>
</Properties>
</file>