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77" w:rsidRDefault="009B6477" w:rsidP="00757FF9"/>
    <w:p w:rsidR="009B6477" w:rsidRDefault="009B6477" w:rsidP="00757FF9"/>
    <w:p w:rsidR="009B6477" w:rsidRDefault="009B6477" w:rsidP="00757FF9"/>
    <w:p w:rsidR="009B6477" w:rsidRDefault="009B6477" w:rsidP="00757FF9"/>
    <w:p w:rsidR="009B6477" w:rsidRDefault="009B6477" w:rsidP="00757FF9"/>
    <w:p w:rsidR="009B6477" w:rsidRDefault="009B6477" w:rsidP="00757FF9"/>
    <w:p w:rsidR="00EC0807" w:rsidRDefault="00EC0807" w:rsidP="00757FF9"/>
    <w:p w:rsidR="009E6367" w:rsidRPr="00757FF9" w:rsidRDefault="00EE4BC3" w:rsidP="00757FF9">
      <w:pPr>
        <w:rPr>
          <w:sz w:val="32"/>
          <w:szCs w:val="32"/>
        </w:rPr>
      </w:pPr>
      <w:r>
        <w:rPr>
          <w:sz w:val="32"/>
          <w:szCs w:val="32"/>
        </w:rPr>
        <w:t xml:space="preserve">Project Plan </w:t>
      </w:r>
      <w:r w:rsidR="00513650">
        <w:rPr>
          <w:sz w:val="32"/>
          <w:szCs w:val="32"/>
        </w:rPr>
        <w:t>Read Me File</w:t>
      </w:r>
    </w:p>
    <w:p w:rsidR="009B6477" w:rsidRDefault="009B6477" w:rsidP="009B6477">
      <w:r>
        <w:t>Version 1.0</w:t>
      </w:r>
    </w:p>
    <w:p w:rsidR="009B6477" w:rsidRDefault="009B6477" w:rsidP="009B6477"/>
    <w:p w:rsidR="00EE4BC3" w:rsidRDefault="00757FF9" w:rsidP="00EE4BC3">
      <w:pPr>
        <w:pStyle w:val="Heading1"/>
      </w:pPr>
      <w:r>
        <w:br w:type="page"/>
      </w:r>
      <w:bookmarkStart w:id="0" w:name="_Toc277070695"/>
      <w:bookmarkStart w:id="1" w:name="_Toc277070699"/>
      <w:bookmarkEnd w:id="0"/>
      <w:bookmarkEnd w:id="1"/>
      <w:r w:rsidR="00EE4BC3">
        <w:lastRenderedPageBreak/>
        <w:t>Purpose</w:t>
      </w:r>
    </w:p>
    <w:p w:rsidR="00EE4BC3" w:rsidRDefault="00EE4BC3" w:rsidP="00EE4BC3">
      <w:r>
        <w:t xml:space="preserve">The </w:t>
      </w:r>
      <w:r w:rsidR="000C57D5">
        <w:t>Medicaid ICD-10 Implementation Schedule/</w:t>
      </w:r>
      <w:r>
        <w:t xml:space="preserve">Project Plan outlines the tasks and associated timing for the ICD-10 implementation. The SMA should </w:t>
      </w:r>
      <w:r w:rsidR="00B072D7">
        <w:t>adopt</w:t>
      </w:r>
      <w:r>
        <w:t xml:space="preserve"> the </w:t>
      </w:r>
      <w:r w:rsidR="000C57D5">
        <w:t>Medicaid ICD-10 Implementation Schedule/</w:t>
      </w:r>
      <w:r>
        <w:t xml:space="preserve">Project Plan </w:t>
      </w:r>
      <w:r w:rsidR="00B072D7">
        <w:t>and add detailed supporting tasks and completion dates specific to their SMA schedule for ICD</w:t>
      </w:r>
      <w:r>
        <w:t>-10 implementation.</w:t>
      </w:r>
    </w:p>
    <w:p w:rsidR="00EE4BC3" w:rsidRDefault="00EE4BC3" w:rsidP="00EE4BC3">
      <w:pPr>
        <w:pStyle w:val="Heading1"/>
      </w:pPr>
      <w:r>
        <w:t>Instructions</w:t>
      </w:r>
    </w:p>
    <w:p w:rsidR="00513650" w:rsidRDefault="00513650" w:rsidP="00513650">
      <w:r>
        <w:t xml:space="preserve">This section includes an explanation of the Medicaid ICD-10 Implementation Schedule/Project Plan including: milestone tasks, key activities, start-to-finish dates, predecessors, and task owners for the ICD-10 implementation.  The Medicaid ICD-10 Implementation Schedule/Project Plan </w:t>
      </w:r>
      <w:r w:rsidR="00B072D7">
        <w:t xml:space="preserve">is at high level and therefore </w:t>
      </w:r>
      <w:r>
        <w:t xml:space="preserve">applicable for all SMAs.  </w:t>
      </w:r>
    </w:p>
    <w:p w:rsidR="00513650" w:rsidRDefault="00513650" w:rsidP="00513650"/>
    <w:p w:rsidR="00513650" w:rsidRDefault="00513650" w:rsidP="00513650">
      <w:r>
        <w:t xml:space="preserve">CMCS purposefully keeps the details for each milestone and task at a level applicable to all SMAs.  </w:t>
      </w:r>
      <w:r w:rsidR="005C4AA9">
        <w:t xml:space="preserve">The SMA should modify the </w:t>
      </w:r>
      <w:r>
        <w:t xml:space="preserve">Medicaid ICD-10 Implementation Schedule/Project Plan </w:t>
      </w:r>
      <w:r w:rsidR="005C4AA9">
        <w:t>to do the following</w:t>
      </w:r>
      <w:r>
        <w:t xml:space="preserve">: </w:t>
      </w:r>
    </w:p>
    <w:p w:rsidR="00513650" w:rsidRDefault="00513650" w:rsidP="00513650">
      <w:pPr>
        <w:numPr>
          <w:ilvl w:val="0"/>
          <w:numId w:val="22"/>
        </w:numPr>
      </w:pPr>
      <w:r>
        <w:t>Evolve</w:t>
      </w:r>
      <w:r w:rsidR="005C4AA9">
        <w:t xml:space="preserve"> the plan</w:t>
      </w:r>
      <w:r>
        <w:t xml:space="preserve"> into a </w:t>
      </w:r>
      <w:r w:rsidRPr="0031339E">
        <w:t xml:space="preserve">detailed and comprehensive description of </w:t>
      </w:r>
      <w:r>
        <w:t>tasks and activities associated with implementing ICD-10 across the SMA’s business processes, systems and policies</w:t>
      </w:r>
      <w:r w:rsidR="005C4AA9">
        <w:t>, and</w:t>
      </w:r>
    </w:p>
    <w:p w:rsidR="00513650" w:rsidRDefault="00513650" w:rsidP="00513650">
      <w:pPr>
        <w:numPr>
          <w:ilvl w:val="0"/>
          <w:numId w:val="22"/>
        </w:numPr>
      </w:pPr>
      <w:r>
        <w:t xml:space="preserve">Continue to </w:t>
      </w:r>
      <w:r w:rsidR="005C4AA9">
        <w:t xml:space="preserve">update the plan </w:t>
      </w:r>
      <w:r>
        <w:t xml:space="preserve">throughout ICD-10 Implementation, specifically during exit/entry to new ICD-10 implementation phases, as indicated in </w:t>
      </w:r>
      <w:r w:rsidR="00BE2B02">
        <w:t xml:space="preserve">this </w:t>
      </w:r>
      <w:r>
        <w:t xml:space="preserve">guide.  </w:t>
      </w:r>
    </w:p>
    <w:p w:rsidR="00513650" w:rsidRDefault="00513650" w:rsidP="00EE4BC3"/>
    <w:p w:rsidR="00517E02" w:rsidRDefault="00513650" w:rsidP="00EE4BC3">
      <w:r>
        <w:t xml:space="preserve">In </w:t>
      </w:r>
      <w:r w:rsidR="00517E02">
        <w:t>modifying the timeline, however, the state should keep in mind the need to meet the October 1, 2013 compliance date.</w:t>
      </w:r>
    </w:p>
    <w:p w:rsidR="00517E02" w:rsidRDefault="00517E02" w:rsidP="00EE4BC3"/>
    <w:p w:rsidR="00513650" w:rsidRDefault="00513650" w:rsidP="00513650">
      <w:r>
        <w:t>The Medicaid ICD-10 Project Schedule groups the milestones and tasks into the standard five phases for Medicaid Implementations:</w:t>
      </w:r>
    </w:p>
    <w:p w:rsidR="00513650" w:rsidRDefault="00513650" w:rsidP="00513650"/>
    <w:p w:rsidR="00513650" w:rsidRPr="00351FA9" w:rsidRDefault="00513650" w:rsidP="00513650">
      <w:pPr>
        <w:numPr>
          <w:ilvl w:val="0"/>
          <w:numId w:val="23"/>
        </w:numPr>
        <w:rPr>
          <w:b/>
        </w:rPr>
      </w:pPr>
      <w:r w:rsidRPr="00351FA9">
        <w:rPr>
          <w:b/>
        </w:rPr>
        <w:t>Awareness</w:t>
      </w:r>
      <w:r>
        <w:rPr>
          <w:b/>
        </w:rPr>
        <w:t xml:space="preserve"> Phase</w:t>
      </w:r>
    </w:p>
    <w:p w:rsidR="00513650" w:rsidRPr="00351FA9" w:rsidRDefault="00513650" w:rsidP="00513650">
      <w:pPr>
        <w:numPr>
          <w:ilvl w:val="0"/>
          <w:numId w:val="23"/>
        </w:numPr>
        <w:rPr>
          <w:b/>
        </w:rPr>
      </w:pPr>
      <w:r w:rsidRPr="00351FA9">
        <w:rPr>
          <w:b/>
        </w:rPr>
        <w:t>Assessment</w:t>
      </w:r>
      <w:r w:rsidRPr="006C4CC7">
        <w:rPr>
          <w:b/>
        </w:rPr>
        <w:t xml:space="preserve"> Phase</w:t>
      </w:r>
    </w:p>
    <w:p w:rsidR="00513650" w:rsidRPr="00351FA9" w:rsidRDefault="00513650" w:rsidP="00513650">
      <w:pPr>
        <w:numPr>
          <w:ilvl w:val="0"/>
          <w:numId w:val="23"/>
        </w:numPr>
        <w:rPr>
          <w:b/>
        </w:rPr>
      </w:pPr>
      <w:r w:rsidRPr="00351FA9">
        <w:rPr>
          <w:b/>
        </w:rPr>
        <w:t>Remediation</w:t>
      </w:r>
      <w:r w:rsidRPr="006C4CC7">
        <w:rPr>
          <w:b/>
        </w:rPr>
        <w:t xml:space="preserve"> Phase</w:t>
      </w:r>
    </w:p>
    <w:p w:rsidR="00513650" w:rsidRPr="00351FA9" w:rsidRDefault="00513650" w:rsidP="00513650">
      <w:pPr>
        <w:numPr>
          <w:ilvl w:val="0"/>
          <w:numId w:val="23"/>
        </w:numPr>
        <w:rPr>
          <w:b/>
        </w:rPr>
      </w:pPr>
      <w:r w:rsidRPr="00351FA9">
        <w:rPr>
          <w:b/>
        </w:rPr>
        <w:t>Testing</w:t>
      </w:r>
      <w:r w:rsidRPr="006C4CC7">
        <w:rPr>
          <w:b/>
        </w:rPr>
        <w:t xml:space="preserve"> Phase</w:t>
      </w:r>
    </w:p>
    <w:p w:rsidR="00513650" w:rsidRDefault="00513650" w:rsidP="00513650">
      <w:pPr>
        <w:numPr>
          <w:ilvl w:val="0"/>
          <w:numId w:val="23"/>
        </w:numPr>
        <w:rPr>
          <w:b/>
        </w:rPr>
      </w:pPr>
      <w:r w:rsidRPr="00351FA9">
        <w:rPr>
          <w:b/>
        </w:rPr>
        <w:t>Transition</w:t>
      </w:r>
      <w:r w:rsidRPr="006C4CC7">
        <w:rPr>
          <w:b/>
        </w:rPr>
        <w:t xml:space="preserve"> Phase</w:t>
      </w:r>
    </w:p>
    <w:p w:rsidR="00513650" w:rsidRDefault="00513650" w:rsidP="00EE4BC3"/>
    <w:p w:rsidR="000C57D5" w:rsidRDefault="00D2302D" w:rsidP="00EE4BC3">
      <w:r w:rsidRPr="00D2302D">
        <w:rPr>
          <w:b/>
        </w:rPr>
        <w:t>Tasks</w:t>
      </w:r>
      <w:r>
        <w:t xml:space="preserve">: </w:t>
      </w:r>
      <w:r w:rsidR="00517E02">
        <w:t xml:space="preserve">The tasks identified on the Project Plan are high-level tasks that require further definition. The SMA should </w:t>
      </w:r>
      <w:r>
        <w:t xml:space="preserve">add </w:t>
      </w:r>
      <w:r w:rsidR="00513650">
        <w:t xml:space="preserve">detailed </w:t>
      </w:r>
      <w:r>
        <w:t xml:space="preserve">tasks and </w:t>
      </w:r>
      <w:r w:rsidR="00517E02">
        <w:t xml:space="preserve">subtasks to </w:t>
      </w:r>
      <w:r w:rsidR="000C57D5">
        <w:t>capture the work effort</w:t>
      </w:r>
      <w:r w:rsidR="00BE2B02">
        <w:t xml:space="preserve"> accurately. These tasks include those</w:t>
      </w:r>
      <w:r w:rsidR="00517E02">
        <w:t xml:space="preserve"> necessary </w:t>
      </w:r>
      <w:r w:rsidR="000E660E">
        <w:t>to support ICD-10 implementation throughout</w:t>
      </w:r>
      <w:r w:rsidR="00513650">
        <w:t xml:space="preserve"> the SMA’s business processes, policies and systems</w:t>
      </w:r>
      <w:r w:rsidR="00517E02">
        <w:t>.</w:t>
      </w:r>
      <w:r>
        <w:t xml:space="preserve">  </w:t>
      </w:r>
    </w:p>
    <w:p w:rsidR="000C57D5" w:rsidRDefault="000C57D5" w:rsidP="000E660E">
      <w:pPr>
        <w:tabs>
          <w:tab w:val="left" w:pos="3709"/>
        </w:tabs>
      </w:pPr>
    </w:p>
    <w:p w:rsidR="00517E02" w:rsidRDefault="000C57D5" w:rsidP="00EE4BC3">
      <w:r>
        <w:rPr>
          <w:b/>
        </w:rPr>
        <w:t xml:space="preserve">Predecessor: </w:t>
      </w:r>
      <w:r w:rsidR="00D2302D">
        <w:t>The Predecessor column identif</w:t>
      </w:r>
      <w:r w:rsidR="000E660E">
        <w:t>ies</w:t>
      </w:r>
      <w:r w:rsidR="00D2302D">
        <w:t xml:space="preserve"> the tasks the SMA should complete prior to beginning another task.  The SMA should modify the Predecessor column when adding tasks to the Project Plan. </w:t>
      </w:r>
    </w:p>
    <w:p w:rsidR="00D2302D" w:rsidRDefault="00D2302D" w:rsidP="00EE4BC3"/>
    <w:p w:rsidR="00EE4BC3" w:rsidRDefault="00D2302D" w:rsidP="00EE4BC3">
      <w:r w:rsidRPr="00D2302D">
        <w:rPr>
          <w:b/>
        </w:rPr>
        <w:lastRenderedPageBreak/>
        <w:t>Timeline</w:t>
      </w:r>
      <w:r>
        <w:t xml:space="preserve">: </w:t>
      </w:r>
      <w:r w:rsidR="00517E02">
        <w:t>T</w:t>
      </w:r>
      <w:r w:rsidR="00EE4BC3">
        <w:t xml:space="preserve">he SMA should </w:t>
      </w:r>
      <w:r w:rsidR="000C57D5">
        <w:t>customize</w:t>
      </w:r>
      <w:r w:rsidR="00EE4BC3">
        <w:t xml:space="preserve"> the </w:t>
      </w:r>
      <w:r w:rsidR="000C57D5">
        <w:t xml:space="preserve">milestone </w:t>
      </w:r>
      <w:r w:rsidR="00EE4BC3">
        <w:t xml:space="preserve">dates listed in the project plan to be consistent with the internal SMA </w:t>
      </w:r>
      <w:proofErr w:type="gramStart"/>
      <w:r w:rsidR="00EE4BC3">
        <w:t>timeline</w:t>
      </w:r>
      <w:proofErr w:type="gramEnd"/>
      <w:r w:rsidR="00EE4BC3">
        <w:t xml:space="preserve"> for implementing ICD-10. </w:t>
      </w:r>
      <w:r>
        <w:t xml:space="preserve"> In updating the timeline, the SMA may need to update the project duration, start date, and finish date.</w:t>
      </w:r>
    </w:p>
    <w:p w:rsidR="00FB4F52" w:rsidRDefault="00FB4F52" w:rsidP="00EE4BC3"/>
    <w:p w:rsidR="00FB4F52" w:rsidRDefault="000C57D5" w:rsidP="00EE4BC3">
      <w:r>
        <w:rPr>
          <w:b/>
        </w:rPr>
        <w:t>Task Owner/Resources</w:t>
      </w:r>
      <w:r w:rsidR="00FB4F52">
        <w:t xml:space="preserve">: </w:t>
      </w:r>
      <w:r>
        <w:t>T</w:t>
      </w:r>
      <w:r w:rsidR="00E92762">
        <w:t>he SMA should identify</w:t>
      </w:r>
      <w:r w:rsidR="00FB4F52">
        <w:t xml:space="preserve"> individuals responsible for completing the work</w:t>
      </w:r>
      <w:r>
        <w:t xml:space="preserve"> effort</w:t>
      </w:r>
      <w:r w:rsidR="00E92762">
        <w:t xml:space="preserve">. The SMA should </w:t>
      </w:r>
      <w:r>
        <w:t>align resources to tasks</w:t>
      </w:r>
      <w:r w:rsidR="00E92762">
        <w:t xml:space="preserve"> using the Task Owner and Resource Names columns</w:t>
      </w:r>
      <w:r>
        <w:t>.</w:t>
      </w:r>
    </w:p>
    <w:p w:rsidR="00E92762" w:rsidRDefault="00E92762" w:rsidP="00EE4BC3"/>
    <w:p w:rsidR="00E92762" w:rsidRDefault="00E92762" w:rsidP="00EE4BC3">
      <w:r>
        <w:fldChar w:fldCharType="begin"/>
      </w:r>
      <w:r>
        <w:instrText xml:space="preserve"> REF _Ref278285021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defines the columns in the Project Plan.</w:t>
      </w:r>
    </w:p>
    <w:p w:rsidR="00EC0807" w:rsidRDefault="00EC0807" w:rsidP="00EC0807">
      <w:pPr>
        <w:pStyle w:val="Caption"/>
      </w:pPr>
      <w:bookmarkStart w:id="2" w:name="_Ref278285021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2"/>
      <w:r>
        <w:t>: Project Plan Column Definitions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08"/>
      </w:tblGrid>
      <w:tr w:rsidR="00EE4BC3" w:rsidTr="00D513C3">
        <w:trPr>
          <w:cantSplit/>
          <w:tblHeader/>
        </w:trPr>
        <w:tc>
          <w:tcPr>
            <w:tcW w:w="2268" w:type="dxa"/>
            <w:shd w:val="clear" w:color="auto" w:fill="4F81BD"/>
          </w:tcPr>
          <w:p w:rsidR="00EE4BC3" w:rsidRPr="00D513C3" w:rsidRDefault="00EE4BC3" w:rsidP="00D513C3">
            <w:pPr>
              <w:rPr>
                <w:b/>
                <w:bCs/>
                <w:color w:val="FFFFFF"/>
              </w:rPr>
            </w:pPr>
            <w:r w:rsidRPr="00D513C3">
              <w:rPr>
                <w:b/>
                <w:bCs/>
                <w:color w:val="FFFFFF"/>
              </w:rPr>
              <w:t>Column</w:t>
            </w:r>
          </w:p>
        </w:tc>
        <w:tc>
          <w:tcPr>
            <w:tcW w:w="7308" w:type="dxa"/>
            <w:shd w:val="clear" w:color="auto" w:fill="4F81BD"/>
          </w:tcPr>
          <w:p w:rsidR="00EE4BC3" w:rsidRPr="00D513C3" w:rsidRDefault="00EE4BC3" w:rsidP="00D513C3">
            <w:pPr>
              <w:rPr>
                <w:b/>
                <w:bCs/>
                <w:color w:val="FFFFFF"/>
              </w:rPr>
            </w:pPr>
            <w:r w:rsidRPr="00D513C3">
              <w:rPr>
                <w:b/>
                <w:bCs/>
                <w:color w:val="FFFFFF"/>
              </w:rPr>
              <w:t>Definition</w:t>
            </w:r>
          </w:p>
        </w:tc>
      </w:tr>
      <w:tr w:rsidR="00EE4BC3" w:rsidTr="00D513C3">
        <w:trPr>
          <w:cantSplit/>
        </w:trPr>
        <w:tc>
          <w:tcPr>
            <w:tcW w:w="2268" w:type="dxa"/>
            <w:shd w:val="clear" w:color="auto" w:fill="D3DFEE"/>
          </w:tcPr>
          <w:p w:rsidR="00EE4BC3" w:rsidRPr="00D513C3" w:rsidRDefault="00EE4BC3" w:rsidP="00D513C3">
            <w:pPr>
              <w:rPr>
                <w:b/>
                <w:bCs/>
              </w:rPr>
            </w:pPr>
            <w:r w:rsidRPr="00D513C3">
              <w:rPr>
                <w:b/>
                <w:bCs/>
              </w:rPr>
              <w:t>Task Name</w:t>
            </w:r>
          </w:p>
        </w:tc>
        <w:tc>
          <w:tcPr>
            <w:tcW w:w="7308" w:type="dxa"/>
            <w:shd w:val="clear" w:color="auto" w:fill="D3DFEE"/>
          </w:tcPr>
          <w:p w:rsidR="00EE4BC3" w:rsidRDefault="00A742A4" w:rsidP="00D513C3">
            <w:r>
              <w:t>Task name or brief description</w:t>
            </w:r>
          </w:p>
        </w:tc>
      </w:tr>
      <w:tr w:rsidR="00EE4BC3" w:rsidTr="00D513C3">
        <w:trPr>
          <w:cantSplit/>
        </w:trPr>
        <w:tc>
          <w:tcPr>
            <w:tcW w:w="2268" w:type="dxa"/>
          </w:tcPr>
          <w:p w:rsidR="00EE4BC3" w:rsidRPr="00D513C3" w:rsidRDefault="00EE4BC3" w:rsidP="00D513C3">
            <w:pPr>
              <w:rPr>
                <w:b/>
                <w:bCs/>
              </w:rPr>
            </w:pPr>
            <w:r w:rsidRPr="00D513C3">
              <w:rPr>
                <w:b/>
                <w:bCs/>
              </w:rPr>
              <w:t>Duration</w:t>
            </w:r>
          </w:p>
        </w:tc>
        <w:tc>
          <w:tcPr>
            <w:tcW w:w="7308" w:type="dxa"/>
          </w:tcPr>
          <w:p w:rsidR="00EE4BC3" w:rsidRDefault="00A742A4" w:rsidP="00D513C3">
            <w:r>
              <w:t>T</w:t>
            </w:r>
            <w:r w:rsidR="00EE4BC3">
              <w:t>otal days allotted to complete the task</w:t>
            </w:r>
          </w:p>
        </w:tc>
      </w:tr>
      <w:tr w:rsidR="00EE4BC3" w:rsidTr="00D513C3">
        <w:trPr>
          <w:cantSplit/>
        </w:trPr>
        <w:tc>
          <w:tcPr>
            <w:tcW w:w="2268" w:type="dxa"/>
            <w:shd w:val="clear" w:color="auto" w:fill="D3DFEE"/>
          </w:tcPr>
          <w:p w:rsidR="00EE4BC3" w:rsidRPr="00D513C3" w:rsidRDefault="00EE4BC3" w:rsidP="00D513C3">
            <w:pPr>
              <w:rPr>
                <w:b/>
                <w:bCs/>
              </w:rPr>
            </w:pPr>
            <w:r w:rsidRPr="00D513C3">
              <w:rPr>
                <w:b/>
                <w:bCs/>
              </w:rPr>
              <w:t>Start</w:t>
            </w:r>
          </w:p>
        </w:tc>
        <w:tc>
          <w:tcPr>
            <w:tcW w:w="7308" w:type="dxa"/>
            <w:shd w:val="clear" w:color="auto" w:fill="D3DFEE"/>
          </w:tcPr>
          <w:p w:rsidR="00EE4BC3" w:rsidRDefault="000C57D5" w:rsidP="00EC0807">
            <w:r>
              <w:t>Estimated d</w:t>
            </w:r>
            <w:r w:rsidR="00EC0807">
              <w:t>ate the SMA will begin the task</w:t>
            </w:r>
          </w:p>
        </w:tc>
      </w:tr>
      <w:tr w:rsidR="00EE4BC3" w:rsidTr="00D513C3">
        <w:trPr>
          <w:cantSplit/>
        </w:trPr>
        <w:tc>
          <w:tcPr>
            <w:tcW w:w="2268" w:type="dxa"/>
          </w:tcPr>
          <w:p w:rsidR="00EE4BC3" w:rsidRPr="00D513C3" w:rsidRDefault="00EE4BC3" w:rsidP="00D513C3">
            <w:pPr>
              <w:rPr>
                <w:b/>
                <w:bCs/>
              </w:rPr>
            </w:pPr>
            <w:r w:rsidRPr="00D513C3">
              <w:rPr>
                <w:b/>
                <w:bCs/>
              </w:rPr>
              <w:t>Finish</w:t>
            </w:r>
          </w:p>
        </w:tc>
        <w:tc>
          <w:tcPr>
            <w:tcW w:w="7308" w:type="dxa"/>
          </w:tcPr>
          <w:p w:rsidR="00EE4BC3" w:rsidRDefault="000C57D5" w:rsidP="00EC0807">
            <w:r>
              <w:t>Estimated d</w:t>
            </w:r>
            <w:r w:rsidR="00A742A4">
              <w:t xml:space="preserve">ate </w:t>
            </w:r>
            <w:r w:rsidR="00EC0807">
              <w:t>the SMA will complete task</w:t>
            </w:r>
          </w:p>
        </w:tc>
      </w:tr>
      <w:tr w:rsidR="00EE4BC3" w:rsidTr="00D513C3">
        <w:trPr>
          <w:cantSplit/>
        </w:trPr>
        <w:tc>
          <w:tcPr>
            <w:tcW w:w="2268" w:type="dxa"/>
            <w:shd w:val="clear" w:color="auto" w:fill="D3DFEE"/>
          </w:tcPr>
          <w:p w:rsidR="00EE4BC3" w:rsidRPr="00D513C3" w:rsidRDefault="00EE4BC3" w:rsidP="00D513C3">
            <w:pPr>
              <w:rPr>
                <w:b/>
                <w:bCs/>
              </w:rPr>
            </w:pPr>
            <w:r w:rsidRPr="00D513C3">
              <w:rPr>
                <w:b/>
                <w:bCs/>
              </w:rPr>
              <w:t>Predecessor</w:t>
            </w:r>
          </w:p>
        </w:tc>
        <w:tc>
          <w:tcPr>
            <w:tcW w:w="7308" w:type="dxa"/>
            <w:shd w:val="clear" w:color="auto" w:fill="D3DFEE"/>
          </w:tcPr>
          <w:p w:rsidR="00EE4BC3" w:rsidRDefault="000C57D5" w:rsidP="000C57D5">
            <w:r>
              <w:t>Notes the task IDs required</w:t>
            </w:r>
            <w:r w:rsidR="00A742A4">
              <w:t xml:space="preserve"> to complete prior to beginning the task</w:t>
            </w:r>
            <w:r w:rsidR="00EC0807">
              <w:t xml:space="preserve"> </w:t>
            </w:r>
          </w:p>
        </w:tc>
      </w:tr>
      <w:tr w:rsidR="00EE4BC3" w:rsidTr="00D513C3">
        <w:trPr>
          <w:cantSplit/>
        </w:trPr>
        <w:tc>
          <w:tcPr>
            <w:tcW w:w="2268" w:type="dxa"/>
          </w:tcPr>
          <w:p w:rsidR="00EE4BC3" w:rsidRPr="00D513C3" w:rsidRDefault="00EE4BC3" w:rsidP="00D513C3">
            <w:pPr>
              <w:rPr>
                <w:b/>
                <w:bCs/>
              </w:rPr>
            </w:pPr>
            <w:r w:rsidRPr="00D513C3">
              <w:rPr>
                <w:b/>
                <w:bCs/>
              </w:rPr>
              <w:t>Task Owner</w:t>
            </w:r>
          </w:p>
        </w:tc>
        <w:tc>
          <w:tcPr>
            <w:tcW w:w="7308" w:type="dxa"/>
          </w:tcPr>
          <w:p w:rsidR="00EE4BC3" w:rsidRDefault="00A742A4" w:rsidP="00D079C0">
            <w:r>
              <w:t>Name of individual</w:t>
            </w:r>
            <w:r w:rsidR="00EC0807">
              <w:t xml:space="preserve"> responsible for</w:t>
            </w:r>
            <w:r w:rsidR="00D079C0">
              <w:t xml:space="preserve"> task completion</w:t>
            </w:r>
            <w:r w:rsidR="00EC0807">
              <w:t xml:space="preserve"> </w:t>
            </w:r>
          </w:p>
        </w:tc>
      </w:tr>
      <w:tr w:rsidR="00EE4BC3" w:rsidTr="00D513C3">
        <w:trPr>
          <w:cantSplit/>
        </w:trPr>
        <w:tc>
          <w:tcPr>
            <w:tcW w:w="2268" w:type="dxa"/>
            <w:shd w:val="clear" w:color="auto" w:fill="D3DFEE"/>
          </w:tcPr>
          <w:p w:rsidR="00EE4BC3" w:rsidRPr="00D513C3" w:rsidRDefault="00EE4BC3" w:rsidP="00D513C3">
            <w:pPr>
              <w:rPr>
                <w:b/>
                <w:bCs/>
              </w:rPr>
            </w:pPr>
            <w:r w:rsidRPr="00D513C3">
              <w:rPr>
                <w:b/>
                <w:bCs/>
              </w:rPr>
              <w:t>Resource Names</w:t>
            </w:r>
          </w:p>
        </w:tc>
        <w:tc>
          <w:tcPr>
            <w:tcW w:w="7308" w:type="dxa"/>
            <w:shd w:val="clear" w:color="auto" w:fill="D3DFEE"/>
          </w:tcPr>
          <w:p w:rsidR="00EE4BC3" w:rsidRDefault="00A742A4" w:rsidP="000C57D5">
            <w:r>
              <w:t>Name(s) of k</w:t>
            </w:r>
            <w:r w:rsidR="00EC0807">
              <w:t>ey individual</w:t>
            </w:r>
            <w:r>
              <w:t>(</w:t>
            </w:r>
            <w:r w:rsidR="00EC0807">
              <w:t>s</w:t>
            </w:r>
            <w:r>
              <w:t>)</w:t>
            </w:r>
            <w:r w:rsidR="00EC0807">
              <w:t xml:space="preserve"> </w:t>
            </w:r>
            <w:r w:rsidR="000C57D5">
              <w:t>supporting</w:t>
            </w:r>
            <w:r w:rsidR="00D079C0">
              <w:t xml:space="preserve"> the</w:t>
            </w:r>
            <w:r w:rsidR="000C57D5">
              <w:t xml:space="preserve"> task</w:t>
            </w:r>
          </w:p>
        </w:tc>
      </w:tr>
    </w:tbl>
    <w:p w:rsidR="00E04AE5" w:rsidRDefault="00E04AE5" w:rsidP="00EC0807"/>
    <w:sectPr w:rsidR="00E04AE5" w:rsidSect="00E04A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B2C" w:rsidRDefault="00214B2C">
      <w:r>
        <w:separator/>
      </w:r>
    </w:p>
  </w:endnote>
  <w:endnote w:type="continuationSeparator" w:id="0">
    <w:p w:rsidR="00214B2C" w:rsidRDefault="0021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A" w:rsidRDefault="009B2D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04" w:rsidRDefault="00375B16" w:rsidP="00A358BF">
    <w:bookmarkStart w:id="3" w:name="_GoBack"/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1" name="Line 19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DdCeIhgCAAA2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  <w:bookmarkEnd w:id="3"/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B55604" w:rsidTr="0011002A">
      <w:trPr>
        <w:trHeight w:val="525"/>
      </w:trPr>
      <w:tc>
        <w:tcPr>
          <w:tcW w:w="3870" w:type="dxa"/>
        </w:tcPr>
        <w:p w:rsidR="00B55604" w:rsidRPr="0011002A" w:rsidRDefault="00B55604" w:rsidP="0093591E">
          <w:pPr>
            <w:pStyle w:val="Footer"/>
            <w:rPr>
              <w:rFonts w:ascii="Arial" w:hAnsi="Arial" w:cs="Arial"/>
              <w:color w:val="000000"/>
              <w:sz w:val="22"/>
            </w:rPr>
          </w:pPr>
          <w:fldSimple w:instr=" FILENAME   \* MERGEFORMAT ">
            <w:r w:rsidR="009B2D9A" w:rsidRPr="009B2D9A">
              <w:rPr>
                <w:rFonts w:ascii="Arial" w:hAnsi="Arial" w:cs="Arial"/>
                <w:noProof/>
                <w:color w:val="000000"/>
                <w:sz w:val="22"/>
              </w:rPr>
              <w:t>ProjectPlanReadMeFile</w:t>
            </w:r>
            <w:r w:rsidR="009B2D9A" w:rsidRPr="009B2D9A">
              <w:rPr>
                <w:rFonts w:ascii="Arial" w:hAnsi="Arial" w:cs="Arial"/>
                <w:noProof/>
                <w:sz w:val="22"/>
              </w:rPr>
              <w:t>.doc</w:t>
            </w:r>
          </w:fldSimple>
        </w:p>
      </w:tc>
      <w:tc>
        <w:tcPr>
          <w:tcW w:w="3420" w:type="dxa"/>
        </w:tcPr>
        <w:p w:rsidR="00B55604" w:rsidRPr="0011002A" w:rsidRDefault="00B55604" w:rsidP="00B55604">
          <w:pPr>
            <w:pStyle w:val="Footer"/>
            <w:tabs>
              <w:tab w:val="clear" w:pos="4320"/>
              <w:tab w:val="center" w:pos="3402"/>
            </w:tabs>
            <w:rPr>
              <w:rFonts w:ascii="Arial" w:hAnsi="Arial" w:cs="Arial"/>
              <w:color w:val="000000"/>
              <w:sz w:val="22"/>
            </w:rPr>
          </w:pPr>
          <w:r w:rsidRPr="0011002A">
            <w:rPr>
              <w:rFonts w:ascii="Arial" w:hAnsi="Arial" w:cs="Arial"/>
              <w:color w:val="000000"/>
              <w:sz w:val="22"/>
            </w:rPr>
            <w:t xml:space="preserve">Page </w:t>
          </w:r>
          <w:r w:rsidRPr="0011002A">
            <w:rPr>
              <w:rFonts w:ascii="Arial" w:hAnsi="Arial" w:cs="Arial"/>
              <w:color w:val="000000"/>
              <w:sz w:val="22"/>
            </w:rPr>
            <w:fldChar w:fldCharType="begin"/>
          </w:r>
          <w:r w:rsidRPr="0011002A">
            <w:rPr>
              <w:rFonts w:ascii="Arial" w:hAnsi="Arial" w:cs="Arial"/>
              <w:color w:val="000000"/>
              <w:sz w:val="22"/>
            </w:rPr>
            <w:instrText xml:space="preserve"> PAGE </w:instrText>
          </w:r>
          <w:r w:rsidRPr="0011002A">
            <w:rPr>
              <w:rFonts w:ascii="Arial" w:hAnsi="Arial" w:cs="Arial"/>
              <w:color w:val="000000"/>
              <w:sz w:val="22"/>
            </w:rPr>
            <w:fldChar w:fldCharType="separate"/>
          </w:r>
          <w:r w:rsidR="00B962DA">
            <w:rPr>
              <w:rFonts w:ascii="Arial" w:hAnsi="Arial" w:cs="Arial"/>
              <w:noProof/>
              <w:color w:val="000000"/>
              <w:sz w:val="22"/>
            </w:rPr>
            <w:t>3</w:t>
          </w:r>
          <w:r w:rsidRPr="0011002A">
            <w:rPr>
              <w:rFonts w:ascii="Arial" w:hAnsi="Arial" w:cs="Arial"/>
              <w:color w:val="000000"/>
              <w:sz w:val="22"/>
            </w:rPr>
            <w:fldChar w:fldCharType="end"/>
          </w:r>
        </w:p>
      </w:tc>
      <w:tc>
        <w:tcPr>
          <w:tcW w:w="2160" w:type="dxa"/>
        </w:tcPr>
        <w:p w:rsidR="00B55604" w:rsidRPr="0011002A" w:rsidRDefault="009B2D9A" w:rsidP="0038192B">
          <w:pPr>
            <w:pStyle w:val="Footer"/>
            <w:rPr>
              <w:rFonts w:ascii="Arial" w:hAnsi="Arial" w:cs="Arial"/>
              <w:color w:val="000000"/>
              <w:sz w:val="22"/>
            </w:rPr>
          </w:pPr>
          <w:r>
            <w:rPr>
              <w:rFonts w:ascii="Arial" w:hAnsi="Arial" w:cs="Arial"/>
              <w:color w:val="000000"/>
              <w:sz w:val="22"/>
            </w:rPr>
            <w:fldChar w:fldCharType="begin"/>
          </w:r>
          <w:r>
            <w:rPr>
              <w:rFonts w:ascii="Arial" w:hAnsi="Arial" w:cs="Arial"/>
              <w:color w:val="000000"/>
              <w:sz w:val="22"/>
            </w:rPr>
            <w:instrText xml:space="preserve"> DATE  \@ "MMMM d, yyyy"  \* MERGEFORMAT </w:instrText>
          </w:r>
          <w:r>
            <w:rPr>
              <w:rFonts w:ascii="Arial" w:hAnsi="Arial" w:cs="Arial"/>
              <w:color w:val="000000"/>
              <w:sz w:val="22"/>
            </w:rPr>
            <w:fldChar w:fldCharType="separate"/>
          </w:r>
          <w:r w:rsidR="00375B16">
            <w:rPr>
              <w:rFonts w:ascii="Arial" w:hAnsi="Arial" w:cs="Arial"/>
              <w:noProof/>
              <w:color w:val="000000"/>
              <w:sz w:val="22"/>
            </w:rPr>
            <w:t>April 21, 2011</w:t>
          </w:r>
          <w:r>
            <w:rPr>
              <w:rFonts w:ascii="Arial" w:hAnsi="Arial" w:cs="Arial"/>
              <w:color w:val="000000"/>
              <w:sz w:val="22"/>
            </w:rPr>
            <w:fldChar w:fldCharType="end"/>
          </w:r>
        </w:p>
      </w:tc>
    </w:tr>
  </w:tbl>
  <w:p w:rsidR="00B55604" w:rsidRDefault="00B55604" w:rsidP="007825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A" w:rsidRDefault="009B2D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B2C" w:rsidRDefault="00214B2C">
      <w:r>
        <w:separator/>
      </w:r>
    </w:p>
  </w:footnote>
  <w:footnote w:type="continuationSeparator" w:id="0">
    <w:p w:rsidR="00214B2C" w:rsidRDefault="00214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A" w:rsidRDefault="009B2D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BC3" w:rsidRPr="00A8258C" w:rsidRDefault="00375B16" w:rsidP="00EE4BC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21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2" name="Line 22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">
              <w10:wrap type="square"/>
            </v:line>
          </w:pict>
        </mc:Fallback>
      </mc:AlternateContent>
    </w:r>
  </w:p>
  <w:p w:rsidR="00EE4BC3" w:rsidRDefault="00EE4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A" w:rsidRDefault="009B2D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66A"/>
    <w:multiLevelType w:val="hybridMultilevel"/>
    <w:tmpl w:val="16702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B26C2"/>
    <w:multiLevelType w:val="hybridMultilevel"/>
    <w:tmpl w:val="548A9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D6482"/>
    <w:multiLevelType w:val="hybridMultilevel"/>
    <w:tmpl w:val="7D36E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2A2D2E"/>
    <w:multiLevelType w:val="hybridMultilevel"/>
    <w:tmpl w:val="F052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92C01"/>
    <w:multiLevelType w:val="hybridMultilevel"/>
    <w:tmpl w:val="D870C7C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>
    <w:nsid w:val="1C023938"/>
    <w:multiLevelType w:val="multilevel"/>
    <w:tmpl w:val="900C7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4442F2"/>
    <w:multiLevelType w:val="hybridMultilevel"/>
    <w:tmpl w:val="230E2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C3867"/>
    <w:multiLevelType w:val="hybridMultilevel"/>
    <w:tmpl w:val="294A5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E66468"/>
    <w:multiLevelType w:val="hybridMultilevel"/>
    <w:tmpl w:val="657A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81397"/>
    <w:multiLevelType w:val="multilevel"/>
    <w:tmpl w:val="D1809D8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5612F87"/>
    <w:multiLevelType w:val="multilevel"/>
    <w:tmpl w:val="3186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AD21C5"/>
    <w:multiLevelType w:val="hybridMultilevel"/>
    <w:tmpl w:val="637C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744CC"/>
    <w:multiLevelType w:val="hybridMultilevel"/>
    <w:tmpl w:val="32D2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C01E07"/>
    <w:multiLevelType w:val="hybridMultilevel"/>
    <w:tmpl w:val="7048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C12C0D"/>
    <w:multiLevelType w:val="hybridMultilevel"/>
    <w:tmpl w:val="69A45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14"/>
  </w:num>
  <w:num w:numId="10">
    <w:abstractNumId w:val="8"/>
  </w:num>
  <w:num w:numId="11">
    <w:abstractNumId w:val="10"/>
  </w:num>
  <w:num w:numId="12">
    <w:abstractNumId w:val="0"/>
  </w:num>
  <w:num w:numId="13">
    <w:abstractNumId w:val="11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1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1B02"/>
    <w:rsid w:val="00014366"/>
    <w:rsid w:val="000240DD"/>
    <w:rsid w:val="00033B53"/>
    <w:rsid w:val="00045B6A"/>
    <w:rsid w:val="000532CA"/>
    <w:rsid w:val="00053A80"/>
    <w:rsid w:val="00054F1D"/>
    <w:rsid w:val="000552B4"/>
    <w:rsid w:val="00057B75"/>
    <w:rsid w:val="00067D3E"/>
    <w:rsid w:val="00082E53"/>
    <w:rsid w:val="0008488A"/>
    <w:rsid w:val="00094493"/>
    <w:rsid w:val="000A10D2"/>
    <w:rsid w:val="000A2CD4"/>
    <w:rsid w:val="000A30E0"/>
    <w:rsid w:val="000A5518"/>
    <w:rsid w:val="000A5F0B"/>
    <w:rsid w:val="000B7327"/>
    <w:rsid w:val="000B7C0A"/>
    <w:rsid w:val="000C0B18"/>
    <w:rsid w:val="000C0F49"/>
    <w:rsid w:val="000C143B"/>
    <w:rsid w:val="000C57D5"/>
    <w:rsid w:val="000C6D4E"/>
    <w:rsid w:val="000D2DAC"/>
    <w:rsid w:val="000E277A"/>
    <w:rsid w:val="000E3A4D"/>
    <w:rsid w:val="000E660E"/>
    <w:rsid w:val="000F2FD2"/>
    <w:rsid w:val="000F3BBB"/>
    <w:rsid w:val="000F4231"/>
    <w:rsid w:val="000F598E"/>
    <w:rsid w:val="000F73FE"/>
    <w:rsid w:val="000F740B"/>
    <w:rsid w:val="000F7949"/>
    <w:rsid w:val="00105689"/>
    <w:rsid w:val="0011002A"/>
    <w:rsid w:val="00110743"/>
    <w:rsid w:val="00113EF7"/>
    <w:rsid w:val="001144E1"/>
    <w:rsid w:val="00123F8F"/>
    <w:rsid w:val="00124C33"/>
    <w:rsid w:val="001258A1"/>
    <w:rsid w:val="001260D7"/>
    <w:rsid w:val="001300F8"/>
    <w:rsid w:val="00130ACB"/>
    <w:rsid w:val="0013237F"/>
    <w:rsid w:val="001406A5"/>
    <w:rsid w:val="001460E5"/>
    <w:rsid w:val="00147B41"/>
    <w:rsid w:val="00153AEE"/>
    <w:rsid w:val="00155D41"/>
    <w:rsid w:val="001573BD"/>
    <w:rsid w:val="001578A2"/>
    <w:rsid w:val="00162F4D"/>
    <w:rsid w:val="0017040B"/>
    <w:rsid w:val="001721A7"/>
    <w:rsid w:val="0018306C"/>
    <w:rsid w:val="00192428"/>
    <w:rsid w:val="0019391A"/>
    <w:rsid w:val="0019488B"/>
    <w:rsid w:val="001975CD"/>
    <w:rsid w:val="001A10B6"/>
    <w:rsid w:val="001A2C72"/>
    <w:rsid w:val="001B300B"/>
    <w:rsid w:val="001B642D"/>
    <w:rsid w:val="001B7397"/>
    <w:rsid w:val="001C16BF"/>
    <w:rsid w:val="001C46DD"/>
    <w:rsid w:val="001C7AE8"/>
    <w:rsid w:val="001D211B"/>
    <w:rsid w:val="001D4B8B"/>
    <w:rsid w:val="001D63B7"/>
    <w:rsid w:val="001E1EC4"/>
    <w:rsid w:val="001E20B0"/>
    <w:rsid w:val="001E2216"/>
    <w:rsid w:val="001F0B62"/>
    <w:rsid w:val="001F0FF2"/>
    <w:rsid w:val="001F111A"/>
    <w:rsid w:val="001F5A53"/>
    <w:rsid w:val="001F70C2"/>
    <w:rsid w:val="0020397D"/>
    <w:rsid w:val="00203A70"/>
    <w:rsid w:val="00203E0D"/>
    <w:rsid w:val="00205496"/>
    <w:rsid w:val="002056DD"/>
    <w:rsid w:val="00207636"/>
    <w:rsid w:val="002077F2"/>
    <w:rsid w:val="002117DE"/>
    <w:rsid w:val="0021385C"/>
    <w:rsid w:val="00213DC3"/>
    <w:rsid w:val="00214B2C"/>
    <w:rsid w:val="002171A6"/>
    <w:rsid w:val="00220184"/>
    <w:rsid w:val="00221FB3"/>
    <w:rsid w:val="00234A0E"/>
    <w:rsid w:val="00234FFE"/>
    <w:rsid w:val="00235369"/>
    <w:rsid w:val="00236CBA"/>
    <w:rsid w:val="00237AF4"/>
    <w:rsid w:val="00240822"/>
    <w:rsid w:val="00246920"/>
    <w:rsid w:val="00250941"/>
    <w:rsid w:val="00251D26"/>
    <w:rsid w:val="002522BE"/>
    <w:rsid w:val="0025368D"/>
    <w:rsid w:val="002571BF"/>
    <w:rsid w:val="00257AF6"/>
    <w:rsid w:val="00263FEF"/>
    <w:rsid w:val="0027003E"/>
    <w:rsid w:val="00270F84"/>
    <w:rsid w:val="002764D4"/>
    <w:rsid w:val="0028280F"/>
    <w:rsid w:val="00287980"/>
    <w:rsid w:val="002913F5"/>
    <w:rsid w:val="00295505"/>
    <w:rsid w:val="00296842"/>
    <w:rsid w:val="00297908"/>
    <w:rsid w:val="002A0D74"/>
    <w:rsid w:val="002A1488"/>
    <w:rsid w:val="002A1724"/>
    <w:rsid w:val="002A1997"/>
    <w:rsid w:val="002B0103"/>
    <w:rsid w:val="002B7575"/>
    <w:rsid w:val="002C508D"/>
    <w:rsid w:val="002C784B"/>
    <w:rsid w:val="002D150E"/>
    <w:rsid w:val="002D5F77"/>
    <w:rsid w:val="002E1388"/>
    <w:rsid w:val="002E1816"/>
    <w:rsid w:val="002E5EB3"/>
    <w:rsid w:val="002F23F9"/>
    <w:rsid w:val="00304298"/>
    <w:rsid w:val="00306CE7"/>
    <w:rsid w:val="00310246"/>
    <w:rsid w:val="003120E0"/>
    <w:rsid w:val="00320743"/>
    <w:rsid w:val="00320A6F"/>
    <w:rsid w:val="003220F0"/>
    <w:rsid w:val="003224C7"/>
    <w:rsid w:val="00327061"/>
    <w:rsid w:val="00327734"/>
    <w:rsid w:val="00334AC0"/>
    <w:rsid w:val="00336640"/>
    <w:rsid w:val="00352009"/>
    <w:rsid w:val="003561EB"/>
    <w:rsid w:val="00360129"/>
    <w:rsid w:val="00374758"/>
    <w:rsid w:val="00375B16"/>
    <w:rsid w:val="00376469"/>
    <w:rsid w:val="003810B4"/>
    <w:rsid w:val="0038192B"/>
    <w:rsid w:val="0038296B"/>
    <w:rsid w:val="0038579B"/>
    <w:rsid w:val="00386DA8"/>
    <w:rsid w:val="00387539"/>
    <w:rsid w:val="003878CB"/>
    <w:rsid w:val="0038792B"/>
    <w:rsid w:val="0039567F"/>
    <w:rsid w:val="00396E95"/>
    <w:rsid w:val="003A0AAD"/>
    <w:rsid w:val="003A7A33"/>
    <w:rsid w:val="003B1D4A"/>
    <w:rsid w:val="003B1DB4"/>
    <w:rsid w:val="003B2047"/>
    <w:rsid w:val="003B4BB5"/>
    <w:rsid w:val="003B5262"/>
    <w:rsid w:val="003C0220"/>
    <w:rsid w:val="003C0CCE"/>
    <w:rsid w:val="003C679D"/>
    <w:rsid w:val="003D4DD0"/>
    <w:rsid w:val="003D5F18"/>
    <w:rsid w:val="003E328C"/>
    <w:rsid w:val="003F2DE1"/>
    <w:rsid w:val="003F2FF2"/>
    <w:rsid w:val="00404E59"/>
    <w:rsid w:val="00410126"/>
    <w:rsid w:val="004146BC"/>
    <w:rsid w:val="004202DC"/>
    <w:rsid w:val="004238F5"/>
    <w:rsid w:val="00425928"/>
    <w:rsid w:val="004270B4"/>
    <w:rsid w:val="00427EDC"/>
    <w:rsid w:val="00433FC9"/>
    <w:rsid w:val="004372D1"/>
    <w:rsid w:val="00440DFF"/>
    <w:rsid w:val="00443AB0"/>
    <w:rsid w:val="004449AC"/>
    <w:rsid w:val="00444ADC"/>
    <w:rsid w:val="0044556F"/>
    <w:rsid w:val="00450B92"/>
    <w:rsid w:val="00453997"/>
    <w:rsid w:val="00453FD4"/>
    <w:rsid w:val="00454C02"/>
    <w:rsid w:val="00457542"/>
    <w:rsid w:val="00464F06"/>
    <w:rsid w:val="0046671E"/>
    <w:rsid w:val="00470330"/>
    <w:rsid w:val="00472262"/>
    <w:rsid w:val="00472FF1"/>
    <w:rsid w:val="00473DE2"/>
    <w:rsid w:val="004750DB"/>
    <w:rsid w:val="00475D81"/>
    <w:rsid w:val="0048012A"/>
    <w:rsid w:val="00485526"/>
    <w:rsid w:val="00490991"/>
    <w:rsid w:val="0049763A"/>
    <w:rsid w:val="004A25DF"/>
    <w:rsid w:val="004A58D5"/>
    <w:rsid w:val="004A6EF0"/>
    <w:rsid w:val="004A7126"/>
    <w:rsid w:val="004B2BB9"/>
    <w:rsid w:val="004B5E76"/>
    <w:rsid w:val="004B5EF5"/>
    <w:rsid w:val="004B6D77"/>
    <w:rsid w:val="004B78A6"/>
    <w:rsid w:val="004C43E9"/>
    <w:rsid w:val="004D2AFC"/>
    <w:rsid w:val="004D3E82"/>
    <w:rsid w:val="004D44DE"/>
    <w:rsid w:val="004D5988"/>
    <w:rsid w:val="004E241C"/>
    <w:rsid w:val="004E2BCE"/>
    <w:rsid w:val="004E52DB"/>
    <w:rsid w:val="004F1A6F"/>
    <w:rsid w:val="005005B0"/>
    <w:rsid w:val="00501A38"/>
    <w:rsid w:val="00507014"/>
    <w:rsid w:val="00513650"/>
    <w:rsid w:val="00517E02"/>
    <w:rsid w:val="00524339"/>
    <w:rsid w:val="005249A8"/>
    <w:rsid w:val="00527371"/>
    <w:rsid w:val="005332A3"/>
    <w:rsid w:val="00540117"/>
    <w:rsid w:val="00540F86"/>
    <w:rsid w:val="00545369"/>
    <w:rsid w:val="00547CBB"/>
    <w:rsid w:val="00552B13"/>
    <w:rsid w:val="00553F8B"/>
    <w:rsid w:val="00554C67"/>
    <w:rsid w:val="0055518B"/>
    <w:rsid w:val="00555B0A"/>
    <w:rsid w:val="00562494"/>
    <w:rsid w:val="0056282E"/>
    <w:rsid w:val="00564223"/>
    <w:rsid w:val="0056790D"/>
    <w:rsid w:val="00570AF5"/>
    <w:rsid w:val="00573478"/>
    <w:rsid w:val="00575650"/>
    <w:rsid w:val="005763C2"/>
    <w:rsid w:val="00582191"/>
    <w:rsid w:val="005864BB"/>
    <w:rsid w:val="005A383D"/>
    <w:rsid w:val="005A47C5"/>
    <w:rsid w:val="005A70F7"/>
    <w:rsid w:val="005B126F"/>
    <w:rsid w:val="005B42E1"/>
    <w:rsid w:val="005B5159"/>
    <w:rsid w:val="005B75AF"/>
    <w:rsid w:val="005C1596"/>
    <w:rsid w:val="005C4AA9"/>
    <w:rsid w:val="005D2A16"/>
    <w:rsid w:val="005D484A"/>
    <w:rsid w:val="005D4D08"/>
    <w:rsid w:val="005D6CB2"/>
    <w:rsid w:val="005E1348"/>
    <w:rsid w:val="005E665A"/>
    <w:rsid w:val="005F0172"/>
    <w:rsid w:val="005F5635"/>
    <w:rsid w:val="005F6C07"/>
    <w:rsid w:val="005F7B7E"/>
    <w:rsid w:val="00603453"/>
    <w:rsid w:val="00603E2C"/>
    <w:rsid w:val="006104CE"/>
    <w:rsid w:val="00610A77"/>
    <w:rsid w:val="00615998"/>
    <w:rsid w:val="00627B69"/>
    <w:rsid w:val="00627CC5"/>
    <w:rsid w:val="006304D8"/>
    <w:rsid w:val="006317DF"/>
    <w:rsid w:val="00636BC6"/>
    <w:rsid w:val="00637432"/>
    <w:rsid w:val="00640711"/>
    <w:rsid w:val="00640D0C"/>
    <w:rsid w:val="006430DC"/>
    <w:rsid w:val="00646293"/>
    <w:rsid w:val="006571A3"/>
    <w:rsid w:val="0066042B"/>
    <w:rsid w:val="00661E64"/>
    <w:rsid w:val="00663DF4"/>
    <w:rsid w:val="0066475A"/>
    <w:rsid w:val="006802BB"/>
    <w:rsid w:val="00681D9F"/>
    <w:rsid w:val="006830F1"/>
    <w:rsid w:val="006854AB"/>
    <w:rsid w:val="0069099F"/>
    <w:rsid w:val="00695939"/>
    <w:rsid w:val="006A0837"/>
    <w:rsid w:val="006B4551"/>
    <w:rsid w:val="006C6A18"/>
    <w:rsid w:val="006D1CA6"/>
    <w:rsid w:val="006D2551"/>
    <w:rsid w:val="006D4ADD"/>
    <w:rsid w:val="006D6EB6"/>
    <w:rsid w:val="006D762B"/>
    <w:rsid w:val="006F070F"/>
    <w:rsid w:val="006F4038"/>
    <w:rsid w:val="006F5240"/>
    <w:rsid w:val="006F6221"/>
    <w:rsid w:val="006F6357"/>
    <w:rsid w:val="00702584"/>
    <w:rsid w:val="00707E41"/>
    <w:rsid w:val="0071420E"/>
    <w:rsid w:val="00714D40"/>
    <w:rsid w:val="00724075"/>
    <w:rsid w:val="0072471D"/>
    <w:rsid w:val="00724B44"/>
    <w:rsid w:val="00724B96"/>
    <w:rsid w:val="007304A6"/>
    <w:rsid w:val="0073273B"/>
    <w:rsid w:val="00735255"/>
    <w:rsid w:val="007352B8"/>
    <w:rsid w:val="00735C2C"/>
    <w:rsid w:val="00746077"/>
    <w:rsid w:val="007476DF"/>
    <w:rsid w:val="00747BFE"/>
    <w:rsid w:val="00750D4F"/>
    <w:rsid w:val="00753C61"/>
    <w:rsid w:val="00757FF9"/>
    <w:rsid w:val="00760896"/>
    <w:rsid w:val="00763573"/>
    <w:rsid w:val="00764059"/>
    <w:rsid w:val="007641F2"/>
    <w:rsid w:val="00764EC8"/>
    <w:rsid w:val="00775D9E"/>
    <w:rsid w:val="00777861"/>
    <w:rsid w:val="00777BB2"/>
    <w:rsid w:val="00782501"/>
    <w:rsid w:val="00782F6C"/>
    <w:rsid w:val="00784523"/>
    <w:rsid w:val="007848CC"/>
    <w:rsid w:val="0078571E"/>
    <w:rsid w:val="007876BC"/>
    <w:rsid w:val="0079057E"/>
    <w:rsid w:val="00790694"/>
    <w:rsid w:val="0079110F"/>
    <w:rsid w:val="007963B7"/>
    <w:rsid w:val="00796ABC"/>
    <w:rsid w:val="00797DB3"/>
    <w:rsid w:val="007A241A"/>
    <w:rsid w:val="007A2FE3"/>
    <w:rsid w:val="007B1EC6"/>
    <w:rsid w:val="007B1F54"/>
    <w:rsid w:val="007B27CD"/>
    <w:rsid w:val="007C0163"/>
    <w:rsid w:val="007C144A"/>
    <w:rsid w:val="007C33AA"/>
    <w:rsid w:val="007C67CD"/>
    <w:rsid w:val="007C6AC4"/>
    <w:rsid w:val="007D0FC9"/>
    <w:rsid w:val="007D4241"/>
    <w:rsid w:val="007D4B94"/>
    <w:rsid w:val="007D570D"/>
    <w:rsid w:val="007D68D0"/>
    <w:rsid w:val="007E63CC"/>
    <w:rsid w:val="007E7245"/>
    <w:rsid w:val="00803CB3"/>
    <w:rsid w:val="00804376"/>
    <w:rsid w:val="00806F21"/>
    <w:rsid w:val="008079A6"/>
    <w:rsid w:val="00812AE3"/>
    <w:rsid w:val="0081413F"/>
    <w:rsid w:val="0081512E"/>
    <w:rsid w:val="0081736B"/>
    <w:rsid w:val="00820EEB"/>
    <w:rsid w:val="00826068"/>
    <w:rsid w:val="00836C53"/>
    <w:rsid w:val="00836EE7"/>
    <w:rsid w:val="00840452"/>
    <w:rsid w:val="00841701"/>
    <w:rsid w:val="00842AC8"/>
    <w:rsid w:val="00844A43"/>
    <w:rsid w:val="00846A90"/>
    <w:rsid w:val="0084754E"/>
    <w:rsid w:val="008515A9"/>
    <w:rsid w:val="0085196B"/>
    <w:rsid w:val="008528DE"/>
    <w:rsid w:val="00852BB0"/>
    <w:rsid w:val="008548CC"/>
    <w:rsid w:val="0085551A"/>
    <w:rsid w:val="008560BA"/>
    <w:rsid w:val="00860285"/>
    <w:rsid w:val="00861355"/>
    <w:rsid w:val="00874FBA"/>
    <w:rsid w:val="00887E30"/>
    <w:rsid w:val="00892543"/>
    <w:rsid w:val="00897E18"/>
    <w:rsid w:val="008A0493"/>
    <w:rsid w:val="008A705E"/>
    <w:rsid w:val="008A7112"/>
    <w:rsid w:val="008A7CBA"/>
    <w:rsid w:val="008B2255"/>
    <w:rsid w:val="008B34B4"/>
    <w:rsid w:val="008B3769"/>
    <w:rsid w:val="008C112E"/>
    <w:rsid w:val="008C28E5"/>
    <w:rsid w:val="008C39C2"/>
    <w:rsid w:val="008C579C"/>
    <w:rsid w:val="008C6D25"/>
    <w:rsid w:val="008D155E"/>
    <w:rsid w:val="008D60BC"/>
    <w:rsid w:val="008E3AFF"/>
    <w:rsid w:val="008E4048"/>
    <w:rsid w:val="008E6651"/>
    <w:rsid w:val="008E76BD"/>
    <w:rsid w:val="008F2423"/>
    <w:rsid w:val="008F37F6"/>
    <w:rsid w:val="008F5200"/>
    <w:rsid w:val="008F5D14"/>
    <w:rsid w:val="00907897"/>
    <w:rsid w:val="009125FD"/>
    <w:rsid w:val="009146E0"/>
    <w:rsid w:val="00914888"/>
    <w:rsid w:val="00920A5E"/>
    <w:rsid w:val="009319FB"/>
    <w:rsid w:val="0093591E"/>
    <w:rsid w:val="00935B80"/>
    <w:rsid w:val="00935C3B"/>
    <w:rsid w:val="00941EC1"/>
    <w:rsid w:val="00942C8D"/>
    <w:rsid w:val="009430AF"/>
    <w:rsid w:val="00945C57"/>
    <w:rsid w:val="00950C01"/>
    <w:rsid w:val="009526F4"/>
    <w:rsid w:val="00955250"/>
    <w:rsid w:val="00963504"/>
    <w:rsid w:val="009750AB"/>
    <w:rsid w:val="00983836"/>
    <w:rsid w:val="00987C33"/>
    <w:rsid w:val="00991946"/>
    <w:rsid w:val="00992E7B"/>
    <w:rsid w:val="00994566"/>
    <w:rsid w:val="00996E71"/>
    <w:rsid w:val="0099778D"/>
    <w:rsid w:val="009A13C6"/>
    <w:rsid w:val="009A330E"/>
    <w:rsid w:val="009A60C9"/>
    <w:rsid w:val="009B0A4B"/>
    <w:rsid w:val="009B2D9A"/>
    <w:rsid w:val="009B6477"/>
    <w:rsid w:val="009C59E9"/>
    <w:rsid w:val="009D1F8C"/>
    <w:rsid w:val="009D551E"/>
    <w:rsid w:val="009E0A71"/>
    <w:rsid w:val="009E0C64"/>
    <w:rsid w:val="009E1F75"/>
    <w:rsid w:val="009E3449"/>
    <w:rsid w:val="009E34D6"/>
    <w:rsid w:val="009E6367"/>
    <w:rsid w:val="00A01947"/>
    <w:rsid w:val="00A05A6F"/>
    <w:rsid w:val="00A068F8"/>
    <w:rsid w:val="00A153CE"/>
    <w:rsid w:val="00A16AA3"/>
    <w:rsid w:val="00A175DF"/>
    <w:rsid w:val="00A31DF9"/>
    <w:rsid w:val="00A353CF"/>
    <w:rsid w:val="00A358BF"/>
    <w:rsid w:val="00A42914"/>
    <w:rsid w:val="00A50794"/>
    <w:rsid w:val="00A50E56"/>
    <w:rsid w:val="00A51C9E"/>
    <w:rsid w:val="00A5587D"/>
    <w:rsid w:val="00A56C87"/>
    <w:rsid w:val="00A57F1E"/>
    <w:rsid w:val="00A612BA"/>
    <w:rsid w:val="00A61444"/>
    <w:rsid w:val="00A618E7"/>
    <w:rsid w:val="00A63289"/>
    <w:rsid w:val="00A66A62"/>
    <w:rsid w:val="00A70ABB"/>
    <w:rsid w:val="00A713B9"/>
    <w:rsid w:val="00A742A4"/>
    <w:rsid w:val="00A74A27"/>
    <w:rsid w:val="00A7604C"/>
    <w:rsid w:val="00A778CF"/>
    <w:rsid w:val="00A81B40"/>
    <w:rsid w:val="00A820B2"/>
    <w:rsid w:val="00A8258C"/>
    <w:rsid w:val="00A82E79"/>
    <w:rsid w:val="00A83AA0"/>
    <w:rsid w:val="00A864A1"/>
    <w:rsid w:val="00A86EEA"/>
    <w:rsid w:val="00A93FE7"/>
    <w:rsid w:val="00A944D5"/>
    <w:rsid w:val="00A95B38"/>
    <w:rsid w:val="00A9671D"/>
    <w:rsid w:val="00A9743B"/>
    <w:rsid w:val="00AA40C5"/>
    <w:rsid w:val="00AA54BD"/>
    <w:rsid w:val="00AA6C4C"/>
    <w:rsid w:val="00AB3F48"/>
    <w:rsid w:val="00AB519B"/>
    <w:rsid w:val="00AB51E9"/>
    <w:rsid w:val="00AC0333"/>
    <w:rsid w:val="00AC0C4A"/>
    <w:rsid w:val="00AC0E2D"/>
    <w:rsid w:val="00AC46CB"/>
    <w:rsid w:val="00AD4A09"/>
    <w:rsid w:val="00AE56E9"/>
    <w:rsid w:val="00B00683"/>
    <w:rsid w:val="00B03BDB"/>
    <w:rsid w:val="00B06E82"/>
    <w:rsid w:val="00B072D7"/>
    <w:rsid w:val="00B104C4"/>
    <w:rsid w:val="00B11485"/>
    <w:rsid w:val="00B11F20"/>
    <w:rsid w:val="00B130B1"/>
    <w:rsid w:val="00B1390A"/>
    <w:rsid w:val="00B14E58"/>
    <w:rsid w:val="00B15056"/>
    <w:rsid w:val="00B2604B"/>
    <w:rsid w:val="00B37F9B"/>
    <w:rsid w:val="00B40091"/>
    <w:rsid w:val="00B4024E"/>
    <w:rsid w:val="00B45A82"/>
    <w:rsid w:val="00B46097"/>
    <w:rsid w:val="00B51E9F"/>
    <w:rsid w:val="00B536E9"/>
    <w:rsid w:val="00B53710"/>
    <w:rsid w:val="00B55228"/>
    <w:rsid w:val="00B55604"/>
    <w:rsid w:val="00B61F06"/>
    <w:rsid w:val="00B620E7"/>
    <w:rsid w:val="00B669EF"/>
    <w:rsid w:val="00B7685D"/>
    <w:rsid w:val="00B818B7"/>
    <w:rsid w:val="00B94842"/>
    <w:rsid w:val="00B962DA"/>
    <w:rsid w:val="00BA102B"/>
    <w:rsid w:val="00BA1502"/>
    <w:rsid w:val="00BA17E5"/>
    <w:rsid w:val="00BA1EA8"/>
    <w:rsid w:val="00BA1EEB"/>
    <w:rsid w:val="00BA48EB"/>
    <w:rsid w:val="00BB0143"/>
    <w:rsid w:val="00BB16BC"/>
    <w:rsid w:val="00BB7B8E"/>
    <w:rsid w:val="00BC25D9"/>
    <w:rsid w:val="00BC3162"/>
    <w:rsid w:val="00BC695C"/>
    <w:rsid w:val="00BC7613"/>
    <w:rsid w:val="00BD495A"/>
    <w:rsid w:val="00BD5DA1"/>
    <w:rsid w:val="00BD765F"/>
    <w:rsid w:val="00BE2B02"/>
    <w:rsid w:val="00BE5A69"/>
    <w:rsid w:val="00BE5BA1"/>
    <w:rsid w:val="00BE7EE3"/>
    <w:rsid w:val="00BF0257"/>
    <w:rsid w:val="00BF0F76"/>
    <w:rsid w:val="00BF6CE2"/>
    <w:rsid w:val="00C02968"/>
    <w:rsid w:val="00C03BA7"/>
    <w:rsid w:val="00C15ED2"/>
    <w:rsid w:val="00C15F19"/>
    <w:rsid w:val="00C22C6E"/>
    <w:rsid w:val="00C34475"/>
    <w:rsid w:val="00C45117"/>
    <w:rsid w:val="00C502FC"/>
    <w:rsid w:val="00C51646"/>
    <w:rsid w:val="00C528F2"/>
    <w:rsid w:val="00C52D66"/>
    <w:rsid w:val="00C53E97"/>
    <w:rsid w:val="00C558C1"/>
    <w:rsid w:val="00C607A4"/>
    <w:rsid w:val="00C64E96"/>
    <w:rsid w:val="00C726B1"/>
    <w:rsid w:val="00C7398C"/>
    <w:rsid w:val="00C80406"/>
    <w:rsid w:val="00C80F9D"/>
    <w:rsid w:val="00C8235C"/>
    <w:rsid w:val="00C91953"/>
    <w:rsid w:val="00C9689F"/>
    <w:rsid w:val="00CA4A70"/>
    <w:rsid w:val="00CA7F45"/>
    <w:rsid w:val="00CA7F57"/>
    <w:rsid w:val="00CB040F"/>
    <w:rsid w:val="00CB2906"/>
    <w:rsid w:val="00CC3125"/>
    <w:rsid w:val="00CC5C2F"/>
    <w:rsid w:val="00CD3F4D"/>
    <w:rsid w:val="00CD617E"/>
    <w:rsid w:val="00CE21E1"/>
    <w:rsid w:val="00CE3EF6"/>
    <w:rsid w:val="00CE4E64"/>
    <w:rsid w:val="00CE6094"/>
    <w:rsid w:val="00CF4A72"/>
    <w:rsid w:val="00CF5D6B"/>
    <w:rsid w:val="00CF6188"/>
    <w:rsid w:val="00D00DF3"/>
    <w:rsid w:val="00D06BCA"/>
    <w:rsid w:val="00D06F15"/>
    <w:rsid w:val="00D079C0"/>
    <w:rsid w:val="00D12550"/>
    <w:rsid w:val="00D13ADE"/>
    <w:rsid w:val="00D15E5D"/>
    <w:rsid w:val="00D166F2"/>
    <w:rsid w:val="00D17FBF"/>
    <w:rsid w:val="00D21419"/>
    <w:rsid w:val="00D22395"/>
    <w:rsid w:val="00D2302D"/>
    <w:rsid w:val="00D25CE3"/>
    <w:rsid w:val="00D27CD0"/>
    <w:rsid w:val="00D3030D"/>
    <w:rsid w:val="00D32880"/>
    <w:rsid w:val="00D360BC"/>
    <w:rsid w:val="00D3614B"/>
    <w:rsid w:val="00D40FAA"/>
    <w:rsid w:val="00D464FB"/>
    <w:rsid w:val="00D5115B"/>
    <w:rsid w:val="00D51340"/>
    <w:rsid w:val="00D513C3"/>
    <w:rsid w:val="00D52F93"/>
    <w:rsid w:val="00D559A7"/>
    <w:rsid w:val="00D56504"/>
    <w:rsid w:val="00D57614"/>
    <w:rsid w:val="00D60248"/>
    <w:rsid w:val="00D612A6"/>
    <w:rsid w:val="00D6149C"/>
    <w:rsid w:val="00D6172E"/>
    <w:rsid w:val="00D65A41"/>
    <w:rsid w:val="00D7273D"/>
    <w:rsid w:val="00D75D77"/>
    <w:rsid w:val="00D77982"/>
    <w:rsid w:val="00D77DA9"/>
    <w:rsid w:val="00D85A2D"/>
    <w:rsid w:val="00D862C2"/>
    <w:rsid w:val="00D90CDA"/>
    <w:rsid w:val="00D9627A"/>
    <w:rsid w:val="00D97E12"/>
    <w:rsid w:val="00DA5C8E"/>
    <w:rsid w:val="00DB1008"/>
    <w:rsid w:val="00DB2DBD"/>
    <w:rsid w:val="00DB6975"/>
    <w:rsid w:val="00DC0CBA"/>
    <w:rsid w:val="00DC6489"/>
    <w:rsid w:val="00DD6617"/>
    <w:rsid w:val="00DE0F66"/>
    <w:rsid w:val="00DE28ED"/>
    <w:rsid w:val="00DE35EB"/>
    <w:rsid w:val="00DE5288"/>
    <w:rsid w:val="00DE635B"/>
    <w:rsid w:val="00DF5A5F"/>
    <w:rsid w:val="00E0009C"/>
    <w:rsid w:val="00E01C4A"/>
    <w:rsid w:val="00E01D50"/>
    <w:rsid w:val="00E02793"/>
    <w:rsid w:val="00E032F7"/>
    <w:rsid w:val="00E03F96"/>
    <w:rsid w:val="00E04AE5"/>
    <w:rsid w:val="00E0554F"/>
    <w:rsid w:val="00E0662C"/>
    <w:rsid w:val="00E12481"/>
    <w:rsid w:val="00E20E9A"/>
    <w:rsid w:val="00E219C7"/>
    <w:rsid w:val="00E21C16"/>
    <w:rsid w:val="00E229C4"/>
    <w:rsid w:val="00E23A23"/>
    <w:rsid w:val="00E2608A"/>
    <w:rsid w:val="00E35DF7"/>
    <w:rsid w:val="00E36458"/>
    <w:rsid w:val="00E4131E"/>
    <w:rsid w:val="00E416F9"/>
    <w:rsid w:val="00E41CB8"/>
    <w:rsid w:val="00E43D55"/>
    <w:rsid w:val="00E467C9"/>
    <w:rsid w:val="00E53807"/>
    <w:rsid w:val="00E53DEC"/>
    <w:rsid w:val="00E55912"/>
    <w:rsid w:val="00E574CA"/>
    <w:rsid w:val="00E6256C"/>
    <w:rsid w:val="00E628F3"/>
    <w:rsid w:val="00E64BA5"/>
    <w:rsid w:val="00E64CCE"/>
    <w:rsid w:val="00E66942"/>
    <w:rsid w:val="00E80D10"/>
    <w:rsid w:val="00E83F0F"/>
    <w:rsid w:val="00E856CF"/>
    <w:rsid w:val="00E9166F"/>
    <w:rsid w:val="00E921A1"/>
    <w:rsid w:val="00E92762"/>
    <w:rsid w:val="00E93042"/>
    <w:rsid w:val="00E97EBA"/>
    <w:rsid w:val="00EA53BE"/>
    <w:rsid w:val="00EB6500"/>
    <w:rsid w:val="00EB6DCC"/>
    <w:rsid w:val="00EC0807"/>
    <w:rsid w:val="00EC1525"/>
    <w:rsid w:val="00EC235E"/>
    <w:rsid w:val="00EC2620"/>
    <w:rsid w:val="00EC2F86"/>
    <w:rsid w:val="00ED0A72"/>
    <w:rsid w:val="00ED14C2"/>
    <w:rsid w:val="00ED50B9"/>
    <w:rsid w:val="00ED6AD8"/>
    <w:rsid w:val="00EE4BC3"/>
    <w:rsid w:val="00EE6095"/>
    <w:rsid w:val="00EE645A"/>
    <w:rsid w:val="00EE7605"/>
    <w:rsid w:val="00EF59D7"/>
    <w:rsid w:val="00EF6CF5"/>
    <w:rsid w:val="00F00378"/>
    <w:rsid w:val="00F03F18"/>
    <w:rsid w:val="00F066F9"/>
    <w:rsid w:val="00F13C8F"/>
    <w:rsid w:val="00F14C96"/>
    <w:rsid w:val="00F24B6E"/>
    <w:rsid w:val="00F24F3A"/>
    <w:rsid w:val="00F34DBA"/>
    <w:rsid w:val="00F4193C"/>
    <w:rsid w:val="00F41ACA"/>
    <w:rsid w:val="00F42F66"/>
    <w:rsid w:val="00F440CC"/>
    <w:rsid w:val="00F44118"/>
    <w:rsid w:val="00F45DA6"/>
    <w:rsid w:val="00F46A27"/>
    <w:rsid w:val="00F47B6C"/>
    <w:rsid w:val="00F50A41"/>
    <w:rsid w:val="00F51045"/>
    <w:rsid w:val="00F51D80"/>
    <w:rsid w:val="00F53AE8"/>
    <w:rsid w:val="00F5438D"/>
    <w:rsid w:val="00F66EC0"/>
    <w:rsid w:val="00F67193"/>
    <w:rsid w:val="00F67F39"/>
    <w:rsid w:val="00F75D78"/>
    <w:rsid w:val="00F84DCA"/>
    <w:rsid w:val="00F8547A"/>
    <w:rsid w:val="00F90AA3"/>
    <w:rsid w:val="00F91005"/>
    <w:rsid w:val="00F93D85"/>
    <w:rsid w:val="00F95D8F"/>
    <w:rsid w:val="00FA3390"/>
    <w:rsid w:val="00FA63ED"/>
    <w:rsid w:val="00FB398E"/>
    <w:rsid w:val="00FB421B"/>
    <w:rsid w:val="00FB4F52"/>
    <w:rsid w:val="00FC5F0B"/>
    <w:rsid w:val="00FD1E40"/>
    <w:rsid w:val="00FD2E27"/>
    <w:rsid w:val="00FD680D"/>
    <w:rsid w:val="00FE103D"/>
    <w:rsid w:val="00FE1A85"/>
    <w:rsid w:val="00FE1B8C"/>
    <w:rsid w:val="00FE520B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1E40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1E40"/>
    <w:pPr>
      <w:numPr>
        <w:ilvl w:val="1"/>
      </w:numPr>
      <w:ind w:left="0" w:firstLine="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FD1E40"/>
    <w:rPr>
      <w:rFonts w:ascii="Arial" w:hAnsi="Arial"/>
      <w:b/>
      <w:bCs/>
      <w:kern w:val="32"/>
      <w:sz w:val="28"/>
      <w:szCs w:val="32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C0807"/>
    <w:pPr>
      <w:keepNext/>
      <w:spacing w:before="240" w:after="240"/>
      <w:jc w:val="center"/>
    </w:pPr>
    <w:rPr>
      <w:b/>
      <w:bCs/>
      <w:szCs w:val="20"/>
    </w:rPr>
  </w:style>
  <w:style w:type="paragraph" w:styleId="TOC1">
    <w:name w:val="toc 1"/>
    <w:basedOn w:val="Normal"/>
    <w:next w:val="Normal"/>
    <w:autoRedefine/>
    <w:uiPriority w:val="39"/>
    <w:rsid w:val="009B6477"/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9B6477"/>
    <w:pPr>
      <w:tabs>
        <w:tab w:val="right" w:leader="dot" w:pos="9350"/>
      </w:tabs>
      <w:ind w:left="200"/>
    </w:pPr>
    <w:rPr>
      <w:rFonts w:ascii="Arial" w:hAnsi="Arial"/>
      <w:sz w:val="20"/>
    </w:rPr>
  </w:style>
  <w:style w:type="paragraph" w:styleId="TOC2">
    <w:name w:val="toc 2"/>
    <w:basedOn w:val="Normal"/>
    <w:next w:val="Normal"/>
    <w:autoRedefine/>
    <w:uiPriority w:val="39"/>
    <w:rsid w:val="009B6477"/>
    <w:pPr>
      <w:ind w:left="200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B64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B647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1E40"/>
    <w:rPr>
      <w:rFonts w:ascii="Arial" w:hAnsi="Arial"/>
      <w:b/>
      <w:bCs/>
      <w:kern w:val="32"/>
      <w:sz w:val="24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56D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table" w:customStyle="1" w:styleId="MediumShading1-Accent1">
    <w:name w:val="Medium Shading 1 Accent 1"/>
    <w:basedOn w:val="TableNormal"/>
    <w:uiPriority w:val="63"/>
    <w:rsid w:val="00EE4BC3"/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1E40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1E40"/>
    <w:pPr>
      <w:numPr>
        <w:ilvl w:val="1"/>
      </w:numPr>
      <w:ind w:left="0" w:firstLine="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FD1E40"/>
    <w:rPr>
      <w:rFonts w:ascii="Arial" w:hAnsi="Arial"/>
      <w:b/>
      <w:bCs/>
      <w:kern w:val="32"/>
      <w:sz w:val="28"/>
      <w:szCs w:val="32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C0807"/>
    <w:pPr>
      <w:keepNext/>
      <w:spacing w:before="240" w:after="240"/>
      <w:jc w:val="center"/>
    </w:pPr>
    <w:rPr>
      <w:b/>
      <w:bCs/>
      <w:szCs w:val="20"/>
    </w:rPr>
  </w:style>
  <w:style w:type="paragraph" w:styleId="TOC1">
    <w:name w:val="toc 1"/>
    <w:basedOn w:val="Normal"/>
    <w:next w:val="Normal"/>
    <w:autoRedefine/>
    <w:uiPriority w:val="39"/>
    <w:rsid w:val="009B6477"/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9B6477"/>
    <w:pPr>
      <w:tabs>
        <w:tab w:val="right" w:leader="dot" w:pos="9350"/>
      </w:tabs>
      <w:ind w:left="200"/>
    </w:pPr>
    <w:rPr>
      <w:rFonts w:ascii="Arial" w:hAnsi="Arial"/>
      <w:sz w:val="20"/>
    </w:rPr>
  </w:style>
  <w:style w:type="paragraph" w:styleId="TOC2">
    <w:name w:val="toc 2"/>
    <w:basedOn w:val="Normal"/>
    <w:next w:val="Normal"/>
    <w:autoRedefine/>
    <w:uiPriority w:val="39"/>
    <w:rsid w:val="009B6477"/>
    <w:pPr>
      <w:ind w:left="200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B64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B647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1E40"/>
    <w:rPr>
      <w:rFonts w:ascii="Arial" w:hAnsi="Arial"/>
      <w:b/>
      <w:bCs/>
      <w:kern w:val="32"/>
      <w:sz w:val="24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56D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table" w:customStyle="1" w:styleId="MediumShading1-Accent1">
    <w:name w:val="Medium Shading 1 Accent 1"/>
    <w:basedOn w:val="TableNormal"/>
    <w:uiPriority w:val="63"/>
    <w:rsid w:val="00EE4BC3"/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D55627F-F1B6-444E-A771-02A7FDD9BE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71CF1-CE87-4AEF-B206-FAE7558EC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A6060-BCBF-4762-A9EC-79DF01844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00EA8-0863-4B70-9B5B-7F884304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ProjectPlanReadMeFile</vt:lpstr>
    </vt:vector>
  </TitlesOfParts>
  <Company>Noblis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ProjectPlanReadMeFile</dc:title>
  <dc:creator>MTS</dc:creator>
  <cp:lastModifiedBy>test1</cp:lastModifiedBy>
  <cp:revision>4</cp:revision>
  <dcterms:created xsi:type="dcterms:W3CDTF">2011-04-21T16:21:00Z</dcterms:created>
  <dcterms:modified xsi:type="dcterms:W3CDTF">2011-04-21T16:21:00Z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  <property fmtid="{D5CDD505-2E9C-101B-9397-08002B2CF9AE}" pid="12" name="ContentType">
    <vt:lpwstr>Document</vt:lpwstr>
  </property>
</Properties>
</file>