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C5" w:rsidRPr="00100B46" w:rsidRDefault="00B00AC5" w:rsidP="009C2541">
      <w:bookmarkStart w:id="0" w:name="_GoBack"/>
      <w:bookmarkEnd w:id="0"/>
    </w:p>
    <w:p w:rsidR="00345683" w:rsidRPr="009C2541" w:rsidRDefault="00345683" w:rsidP="009C2541">
      <w:bookmarkStart w:id="1" w:name="_Toc277333846"/>
      <w:bookmarkStart w:id="2" w:name="_Toc277531880"/>
      <w:bookmarkStart w:id="3" w:name="_Toc277531967"/>
    </w:p>
    <w:p w:rsidR="00345683" w:rsidRPr="009C2541" w:rsidRDefault="00345683" w:rsidP="009C2541"/>
    <w:p w:rsidR="00345683" w:rsidRPr="009C2541" w:rsidRDefault="00345683" w:rsidP="009C2541"/>
    <w:p w:rsidR="009C2541" w:rsidRPr="009C2541" w:rsidRDefault="009C2541" w:rsidP="009C2541"/>
    <w:p w:rsidR="009C2541" w:rsidRPr="009677B7" w:rsidRDefault="009C2541" w:rsidP="009C2541"/>
    <w:p w:rsidR="00B00AC5" w:rsidRPr="009677B7" w:rsidRDefault="00A32A8C" w:rsidP="00810CC2">
      <w:pPr>
        <w:rPr>
          <w:sz w:val="32"/>
          <w:szCs w:val="32"/>
        </w:rPr>
      </w:pPr>
      <w:bookmarkStart w:id="4" w:name="_Toc277539236"/>
      <w:bookmarkStart w:id="5" w:name="_Toc277539524"/>
      <w:bookmarkStart w:id="6" w:name="_Toc277539581"/>
      <w:bookmarkStart w:id="7" w:name="_Toc277587907"/>
      <w:bookmarkStart w:id="8" w:name="_Toc277596580"/>
      <w:r w:rsidRPr="009677B7">
        <w:rPr>
          <w:sz w:val="32"/>
          <w:szCs w:val="32"/>
        </w:rPr>
        <w:t>Training Plan</w:t>
      </w:r>
      <w:r w:rsidR="00F15A57" w:rsidRPr="009677B7">
        <w:rPr>
          <w:sz w:val="32"/>
          <w:szCs w:val="32"/>
        </w:rPr>
        <w:t xml:space="preserve"> Template</w:t>
      </w:r>
      <w:r w:rsidRPr="009677B7">
        <w:rPr>
          <w:sz w:val="32"/>
          <w:szCs w:val="32"/>
        </w:rPr>
        <w:t>:</w:t>
      </w:r>
      <w:bookmarkStart w:id="9" w:name="_Toc277596581"/>
      <w:bookmarkEnd w:id="8"/>
      <w:r w:rsidR="009C2541" w:rsidRPr="009677B7">
        <w:rPr>
          <w:sz w:val="32"/>
          <w:szCs w:val="32"/>
        </w:rPr>
        <w:t xml:space="preserve"> </w:t>
      </w:r>
      <w:r w:rsidR="00B00AC5" w:rsidRPr="009677B7">
        <w:rPr>
          <w:sz w:val="32"/>
          <w:szCs w:val="32"/>
        </w:rPr>
        <w:t xml:space="preserve">Training Needs, Training </w:t>
      </w:r>
      <w:r w:rsidRPr="009677B7">
        <w:rPr>
          <w:sz w:val="32"/>
          <w:szCs w:val="32"/>
        </w:rPr>
        <w:t>Approach</w:t>
      </w:r>
      <w:r w:rsidR="00B00AC5" w:rsidRPr="009677B7">
        <w:rPr>
          <w:sz w:val="32"/>
          <w:szCs w:val="32"/>
        </w:rPr>
        <w:t xml:space="preserve">, </w:t>
      </w:r>
      <w:r w:rsidR="00412EE5" w:rsidRPr="009677B7">
        <w:rPr>
          <w:sz w:val="32"/>
          <w:szCs w:val="32"/>
        </w:rPr>
        <w:t xml:space="preserve">and </w:t>
      </w:r>
      <w:r w:rsidR="00B00AC5" w:rsidRPr="009677B7">
        <w:rPr>
          <w:sz w:val="32"/>
          <w:szCs w:val="32"/>
        </w:rPr>
        <w:t xml:space="preserve">Training Evaluation </w:t>
      </w:r>
      <w:bookmarkEnd w:id="1"/>
      <w:bookmarkEnd w:id="2"/>
      <w:bookmarkEnd w:id="3"/>
      <w:bookmarkEnd w:id="4"/>
      <w:bookmarkEnd w:id="5"/>
      <w:bookmarkEnd w:id="6"/>
      <w:bookmarkEnd w:id="7"/>
      <w:bookmarkEnd w:id="9"/>
    </w:p>
    <w:p w:rsidR="009677B7" w:rsidRDefault="00345683" w:rsidP="00345683">
      <w:r w:rsidRPr="00100B46">
        <w:t>Version 1.0</w:t>
      </w:r>
    </w:p>
    <w:p w:rsidR="009677B7" w:rsidRDefault="009677B7" w:rsidP="00345683"/>
    <w:p w:rsidR="000C2B6C" w:rsidRPr="00100B46" w:rsidRDefault="000C2B6C" w:rsidP="00345683">
      <w:r w:rsidRPr="00100B46">
        <w:rPr>
          <w:i/>
        </w:rPr>
        <w:br w:type="page"/>
      </w:r>
    </w:p>
    <w:p w:rsidR="000C2B6C" w:rsidRPr="009C2541" w:rsidRDefault="000C2B6C" w:rsidP="009C2541">
      <w:pPr>
        <w:jc w:val="center"/>
        <w:rPr>
          <w:b/>
        </w:rPr>
      </w:pPr>
      <w:bookmarkStart w:id="10" w:name="_Toc277531881"/>
      <w:bookmarkStart w:id="11" w:name="_Toc277531968"/>
      <w:bookmarkStart w:id="12" w:name="_Toc277539237"/>
      <w:bookmarkStart w:id="13" w:name="_Toc277539525"/>
      <w:bookmarkStart w:id="14" w:name="_Toc277539582"/>
      <w:bookmarkStart w:id="15" w:name="_Toc277587908"/>
      <w:bookmarkStart w:id="16" w:name="_Toc277596582"/>
      <w:r w:rsidRPr="009C2541">
        <w:rPr>
          <w:b/>
        </w:rPr>
        <w:t>Revision History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345683" w:rsidRPr="00100B46" w:rsidRDefault="00345683" w:rsidP="0034568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1040"/>
        <w:gridCol w:w="2082"/>
        <w:gridCol w:w="4685"/>
      </w:tblGrid>
      <w:tr w:rsidR="00345683" w:rsidRPr="00100B46" w:rsidTr="00E65905">
        <w:tc>
          <w:tcPr>
            <w:tcW w:w="924" w:type="pct"/>
            <w:shd w:val="clear" w:color="auto" w:fill="4F81BD"/>
          </w:tcPr>
          <w:p w:rsidR="00345683" w:rsidRPr="00100B46" w:rsidRDefault="00345683" w:rsidP="009C2541">
            <w:pPr>
              <w:rPr>
                <w:b/>
                <w:bCs/>
                <w:color w:val="FFFFFF"/>
              </w:rPr>
            </w:pPr>
            <w:r w:rsidRPr="00100B46">
              <w:rPr>
                <w:b/>
                <w:bCs/>
                <w:color w:val="FFFFFF"/>
              </w:rPr>
              <w:t>Date</w:t>
            </w:r>
          </w:p>
        </w:tc>
        <w:tc>
          <w:tcPr>
            <w:tcW w:w="543" w:type="pct"/>
            <w:shd w:val="clear" w:color="auto" w:fill="4F81BD"/>
          </w:tcPr>
          <w:p w:rsidR="00345683" w:rsidRPr="00100B46" w:rsidRDefault="00345683" w:rsidP="009C2541">
            <w:pPr>
              <w:rPr>
                <w:b/>
                <w:bCs/>
                <w:color w:val="FFFFFF"/>
              </w:rPr>
            </w:pPr>
            <w:r w:rsidRPr="00100B46">
              <w:rPr>
                <w:b/>
                <w:bCs/>
                <w:color w:val="FFFFFF"/>
              </w:rPr>
              <w:t>Rev</w:t>
            </w:r>
          </w:p>
        </w:tc>
        <w:tc>
          <w:tcPr>
            <w:tcW w:w="1087" w:type="pct"/>
            <w:shd w:val="clear" w:color="auto" w:fill="4F81BD"/>
          </w:tcPr>
          <w:p w:rsidR="00345683" w:rsidRPr="00100B46" w:rsidRDefault="00345683" w:rsidP="009C2541">
            <w:pPr>
              <w:rPr>
                <w:b/>
                <w:bCs/>
                <w:color w:val="FFFFFF"/>
              </w:rPr>
            </w:pPr>
            <w:r w:rsidRPr="00100B46">
              <w:rPr>
                <w:b/>
                <w:bCs/>
                <w:color w:val="FFFFFF"/>
              </w:rPr>
              <w:t>Author</w:t>
            </w:r>
          </w:p>
        </w:tc>
        <w:tc>
          <w:tcPr>
            <w:tcW w:w="2446" w:type="pct"/>
            <w:shd w:val="clear" w:color="auto" w:fill="4F81BD"/>
          </w:tcPr>
          <w:p w:rsidR="00345683" w:rsidRPr="00100B46" w:rsidRDefault="00345683" w:rsidP="009C2541">
            <w:pPr>
              <w:rPr>
                <w:b/>
                <w:bCs/>
                <w:color w:val="FFFFFF"/>
              </w:rPr>
            </w:pPr>
            <w:r w:rsidRPr="00100B46">
              <w:rPr>
                <w:b/>
                <w:bCs/>
                <w:color w:val="FFFFFF"/>
              </w:rPr>
              <w:t>Description</w:t>
            </w:r>
          </w:p>
        </w:tc>
      </w:tr>
      <w:tr w:rsidR="00345683" w:rsidRPr="00100B46" w:rsidTr="00E65905">
        <w:tc>
          <w:tcPr>
            <w:tcW w:w="924" w:type="pct"/>
            <w:shd w:val="clear" w:color="auto" w:fill="D3DFEE"/>
          </w:tcPr>
          <w:p w:rsidR="00345683" w:rsidRPr="00100B46" w:rsidRDefault="00345683" w:rsidP="00E65905">
            <w:pPr>
              <w:jc w:val="center"/>
              <w:rPr>
                <w:b/>
                <w:bCs/>
              </w:rPr>
            </w:pPr>
            <w:r w:rsidRPr="00100B46">
              <w:rPr>
                <w:b/>
                <w:bCs/>
              </w:rPr>
              <w:t>MM/DD/YY</w:t>
            </w:r>
          </w:p>
        </w:tc>
        <w:tc>
          <w:tcPr>
            <w:tcW w:w="543" w:type="pct"/>
            <w:shd w:val="clear" w:color="auto" w:fill="D3DFEE"/>
          </w:tcPr>
          <w:p w:rsidR="00345683" w:rsidRPr="00100B46" w:rsidRDefault="00345683" w:rsidP="00E65905">
            <w:pPr>
              <w:jc w:val="center"/>
            </w:pPr>
            <w:r w:rsidRPr="00100B46">
              <w:t>1</w:t>
            </w:r>
          </w:p>
        </w:tc>
        <w:tc>
          <w:tcPr>
            <w:tcW w:w="1087" w:type="pct"/>
            <w:shd w:val="clear" w:color="auto" w:fill="D3DFEE"/>
          </w:tcPr>
          <w:p w:rsidR="00345683" w:rsidRPr="00100B46" w:rsidRDefault="00345683" w:rsidP="00E65905"/>
        </w:tc>
        <w:tc>
          <w:tcPr>
            <w:tcW w:w="2446" w:type="pct"/>
            <w:shd w:val="clear" w:color="auto" w:fill="D3DFEE"/>
          </w:tcPr>
          <w:p w:rsidR="00345683" w:rsidRPr="00100B46" w:rsidRDefault="00345683" w:rsidP="00E65905"/>
        </w:tc>
      </w:tr>
      <w:tr w:rsidR="00345683" w:rsidRPr="00100B46" w:rsidTr="00E65905">
        <w:tc>
          <w:tcPr>
            <w:tcW w:w="924" w:type="pct"/>
          </w:tcPr>
          <w:p w:rsidR="00345683" w:rsidRPr="00100B46" w:rsidRDefault="00345683" w:rsidP="00E65905">
            <w:pPr>
              <w:rPr>
                <w:b/>
                <w:bCs/>
              </w:rPr>
            </w:pPr>
          </w:p>
        </w:tc>
        <w:tc>
          <w:tcPr>
            <w:tcW w:w="543" w:type="pct"/>
          </w:tcPr>
          <w:p w:rsidR="00345683" w:rsidRPr="00100B46" w:rsidRDefault="00345683" w:rsidP="00E65905">
            <w:pPr>
              <w:jc w:val="center"/>
            </w:pPr>
          </w:p>
        </w:tc>
        <w:tc>
          <w:tcPr>
            <w:tcW w:w="1087" w:type="pct"/>
          </w:tcPr>
          <w:p w:rsidR="00345683" w:rsidRPr="00100B46" w:rsidRDefault="00345683" w:rsidP="00E65905"/>
        </w:tc>
        <w:tc>
          <w:tcPr>
            <w:tcW w:w="2446" w:type="pct"/>
          </w:tcPr>
          <w:p w:rsidR="00345683" w:rsidRPr="00100B46" w:rsidRDefault="00345683" w:rsidP="00E65905"/>
        </w:tc>
      </w:tr>
      <w:tr w:rsidR="00345683" w:rsidRPr="00100B46" w:rsidTr="00E65905">
        <w:tc>
          <w:tcPr>
            <w:tcW w:w="924" w:type="pct"/>
            <w:shd w:val="clear" w:color="auto" w:fill="D3DFEE"/>
          </w:tcPr>
          <w:p w:rsidR="00345683" w:rsidRPr="00100B46" w:rsidRDefault="00345683" w:rsidP="00E65905">
            <w:pPr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345683" w:rsidRPr="00100B46" w:rsidRDefault="00345683" w:rsidP="00E65905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345683" w:rsidRPr="00100B46" w:rsidRDefault="00345683" w:rsidP="00E65905"/>
        </w:tc>
        <w:tc>
          <w:tcPr>
            <w:tcW w:w="2446" w:type="pct"/>
            <w:shd w:val="clear" w:color="auto" w:fill="D3DFEE"/>
          </w:tcPr>
          <w:p w:rsidR="00345683" w:rsidRPr="00100B46" w:rsidRDefault="00345683" w:rsidP="00E65905"/>
        </w:tc>
      </w:tr>
      <w:tr w:rsidR="00345683" w:rsidRPr="00100B46" w:rsidTr="00E65905">
        <w:tc>
          <w:tcPr>
            <w:tcW w:w="924" w:type="pct"/>
          </w:tcPr>
          <w:p w:rsidR="00345683" w:rsidRPr="00100B46" w:rsidRDefault="00345683" w:rsidP="00E65905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</w:tcPr>
          <w:p w:rsidR="00345683" w:rsidRPr="00100B46" w:rsidRDefault="00345683" w:rsidP="00E65905">
            <w:pPr>
              <w:jc w:val="center"/>
            </w:pPr>
          </w:p>
        </w:tc>
        <w:tc>
          <w:tcPr>
            <w:tcW w:w="1087" w:type="pct"/>
          </w:tcPr>
          <w:p w:rsidR="00345683" w:rsidRPr="00100B46" w:rsidRDefault="00345683" w:rsidP="00E65905"/>
        </w:tc>
        <w:tc>
          <w:tcPr>
            <w:tcW w:w="2446" w:type="pct"/>
          </w:tcPr>
          <w:p w:rsidR="00345683" w:rsidRPr="00100B46" w:rsidRDefault="00345683" w:rsidP="00E65905"/>
        </w:tc>
      </w:tr>
      <w:tr w:rsidR="00345683" w:rsidRPr="00100B46" w:rsidTr="00E65905">
        <w:tc>
          <w:tcPr>
            <w:tcW w:w="924" w:type="pct"/>
            <w:shd w:val="clear" w:color="auto" w:fill="D3DFEE"/>
          </w:tcPr>
          <w:p w:rsidR="00345683" w:rsidRPr="00100B46" w:rsidRDefault="00345683" w:rsidP="00E65905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345683" w:rsidRPr="00100B46" w:rsidRDefault="00345683" w:rsidP="00E65905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345683" w:rsidRPr="00100B46" w:rsidRDefault="00345683" w:rsidP="00E65905"/>
        </w:tc>
        <w:tc>
          <w:tcPr>
            <w:tcW w:w="2446" w:type="pct"/>
            <w:shd w:val="clear" w:color="auto" w:fill="D3DFEE"/>
          </w:tcPr>
          <w:p w:rsidR="00345683" w:rsidRPr="00100B46" w:rsidRDefault="00345683" w:rsidP="00E65905"/>
        </w:tc>
      </w:tr>
      <w:tr w:rsidR="00345683" w:rsidRPr="00100B46" w:rsidTr="00E65905">
        <w:tc>
          <w:tcPr>
            <w:tcW w:w="924" w:type="pct"/>
          </w:tcPr>
          <w:p w:rsidR="00345683" w:rsidRPr="00100B46" w:rsidRDefault="00345683" w:rsidP="00E65905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</w:tcPr>
          <w:p w:rsidR="00345683" w:rsidRPr="00100B46" w:rsidRDefault="00345683" w:rsidP="00E65905">
            <w:pPr>
              <w:jc w:val="center"/>
            </w:pPr>
          </w:p>
        </w:tc>
        <w:tc>
          <w:tcPr>
            <w:tcW w:w="1087" w:type="pct"/>
          </w:tcPr>
          <w:p w:rsidR="00345683" w:rsidRPr="00100B46" w:rsidRDefault="00345683" w:rsidP="00E65905"/>
        </w:tc>
        <w:tc>
          <w:tcPr>
            <w:tcW w:w="2446" w:type="pct"/>
          </w:tcPr>
          <w:p w:rsidR="00345683" w:rsidRPr="00100B46" w:rsidRDefault="00345683" w:rsidP="00E65905"/>
        </w:tc>
      </w:tr>
      <w:tr w:rsidR="00345683" w:rsidRPr="00100B46" w:rsidTr="00E65905">
        <w:tc>
          <w:tcPr>
            <w:tcW w:w="924" w:type="pct"/>
            <w:shd w:val="clear" w:color="auto" w:fill="D3DFEE"/>
          </w:tcPr>
          <w:p w:rsidR="00345683" w:rsidRPr="00100B46" w:rsidRDefault="00345683" w:rsidP="00E65905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345683" w:rsidRPr="00100B46" w:rsidRDefault="00345683" w:rsidP="00E65905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345683" w:rsidRPr="00100B46" w:rsidRDefault="00345683" w:rsidP="00E65905"/>
        </w:tc>
        <w:tc>
          <w:tcPr>
            <w:tcW w:w="2446" w:type="pct"/>
            <w:shd w:val="clear" w:color="auto" w:fill="D3DFEE"/>
          </w:tcPr>
          <w:p w:rsidR="00345683" w:rsidRPr="00100B46" w:rsidRDefault="00345683" w:rsidP="00E65905"/>
        </w:tc>
      </w:tr>
      <w:tr w:rsidR="00345683" w:rsidRPr="00100B46" w:rsidTr="00E65905">
        <w:tc>
          <w:tcPr>
            <w:tcW w:w="924" w:type="pct"/>
          </w:tcPr>
          <w:p w:rsidR="00345683" w:rsidRPr="00100B46" w:rsidRDefault="00345683" w:rsidP="00E65905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</w:tcPr>
          <w:p w:rsidR="00345683" w:rsidRPr="00100B46" w:rsidRDefault="00345683" w:rsidP="00E65905">
            <w:pPr>
              <w:jc w:val="center"/>
            </w:pPr>
          </w:p>
        </w:tc>
        <w:tc>
          <w:tcPr>
            <w:tcW w:w="1087" w:type="pct"/>
          </w:tcPr>
          <w:p w:rsidR="00345683" w:rsidRPr="00100B46" w:rsidRDefault="00345683" w:rsidP="00E65905"/>
        </w:tc>
        <w:tc>
          <w:tcPr>
            <w:tcW w:w="2446" w:type="pct"/>
          </w:tcPr>
          <w:p w:rsidR="00345683" w:rsidRPr="00100B46" w:rsidRDefault="00345683" w:rsidP="00E65905"/>
        </w:tc>
      </w:tr>
      <w:tr w:rsidR="00345683" w:rsidRPr="00100B46" w:rsidTr="00E65905">
        <w:tc>
          <w:tcPr>
            <w:tcW w:w="924" w:type="pct"/>
            <w:shd w:val="clear" w:color="auto" w:fill="D3DFEE"/>
          </w:tcPr>
          <w:p w:rsidR="00345683" w:rsidRPr="00100B46" w:rsidRDefault="00345683" w:rsidP="00E65905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345683" w:rsidRPr="00100B46" w:rsidRDefault="00345683" w:rsidP="00E65905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345683" w:rsidRPr="00100B46" w:rsidRDefault="00345683" w:rsidP="00E65905"/>
        </w:tc>
        <w:tc>
          <w:tcPr>
            <w:tcW w:w="2446" w:type="pct"/>
            <w:shd w:val="clear" w:color="auto" w:fill="D3DFEE"/>
          </w:tcPr>
          <w:p w:rsidR="00345683" w:rsidRPr="00100B46" w:rsidRDefault="00345683" w:rsidP="00E65905"/>
        </w:tc>
      </w:tr>
      <w:tr w:rsidR="00345683" w:rsidRPr="00100B46" w:rsidTr="00E65905">
        <w:tc>
          <w:tcPr>
            <w:tcW w:w="924" w:type="pct"/>
          </w:tcPr>
          <w:p w:rsidR="00345683" w:rsidRPr="00100B46" w:rsidRDefault="00345683" w:rsidP="00E65905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</w:tcPr>
          <w:p w:rsidR="00345683" w:rsidRPr="00100B46" w:rsidRDefault="00345683" w:rsidP="00E65905">
            <w:pPr>
              <w:jc w:val="center"/>
            </w:pPr>
          </w:p>
        </w:tc>
        <w:tc>
          <w:tcPr>
            <w:tcW w:w="1087" w:type="pct"/>
          </w:tcPr>
          <w:p w:rsidR="00345683" w:rsidRPr="00100B46" w:rsidRDefault="00345683" w:rsidP="00E65905"/>
        </w:tc>
        <w:tc>
          <w:tcPr>
            <w:tcW w:w="2446" w:type="pct"/>
          </w:tcPr>
          <w:p w:rsidR="00345683" w:rsidRPr="00100B46" w:rsidRDefault="00345683" w:rsidP="00E65905"/>
        </w:tc>
      </w:tr>
      <w:tr w:rsidR="00345683" w:rsidRPr="00100B46" w:rsidTr="00E65905">
        <w:tc>
          <w:tcPr>
            <w:tcW w:w="924" w:type="pct"/>
            <w:shd w:val="clear" w:color="auto" w:fill="D3DFEE"/>
          </w:tcPr>
          <w:p w:rsidR="00345683" w:rsidRPr="00100B46" w:rsidRDefault="00345683" w:rsidP="00E65905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345683" w:rsidRPr="00100B46" w:rsidRDefault="00345683" w:rsidP="00E65905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345683" w:rsidRPr="00100B46" w:rsidRDefault="00345683" w:rsidP="00E65905"/>
        </w:tc>
        <w:tc>
          <w:tcPr>
            <w:tcW w:w="2446" w:type="pct"/>
            <w:shd w:val="clear" w:color="auto" w:fill="D3DFEE"/>
          </w:tcPr>
          <w:p w:rsidR="00345683" w:rsidRPr="00100B46" w:rsidRDefault="00345683" w:rsidP="00E65905"/>
        </w:tc>
      </w:tr>
      <w:tr w:rsidR="00345683" w:rsidRPr="00100B46" w:rsidTr="00E65905">
        <w:tc>
          <w:tcPr>
            <w:tcW w:w="924" w:type="pct"/>
          </w:tcPr>
          <w:p w:rsidR="00345683" w:rsidRPr="00100B46" w:rsidRDefault="00345683" w:rsidP="00E65905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</w:tcPr>
          <w:p w:rsidR="00345683" w:rsidRPr="00100B46" w:rsidRDefault="00345683" w:rsidP="00E65905">
            <w:pPr>
              <w:jc w:val="center"/>
            </w:pPr>
          </w:p>
        </w:tc>
        <w:tc>
          <w:tcPr>
            <w:tcW w:w="1087" w:type="pct"/>
          </w:tcPr>
          <w:p w:rsidR="00345683" w:rsidRPr="00100B46" w:rsidRDefault="00345683" w:rsidP="00E65905"/>
        </w:tc>
        <w:tc>
          <w:tcPr>
            <w:tcW w:w="2446" w:type="pct"/>
          </w:tcPr>
          <w:p w:rsidR="00345683" w:rsidRPr="00100B46" w:rsidRDefault="00345683" w:rsidP="00E65905"/>
        </w:tc>
      </w:tr>
      <w:tr w:rsidR="00345683" w:rsidRPr="00100B46" w:rsidTr="00E65905">
        <w:tc>
          <w:tcPr>
            <w:tcW w:w="924" w:type="pct"/>
            <w:shd w:val="clear" w:color="auto" w:fill="D3DFEE"/>
          </w:tcPr>
          <w:p w:rsidR="00345683" w:rsidRPr="00100B46" w:rsidRDefault="00345683" w:rsidP="00E65905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345683" w:rsidRPr="00100B46" w:rsidRDefault="00345683" w:rsidP="00E65905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345683" w:rsidRPr="00100B46" w:rsidRDefault="00345683" w:rsidP="00E65905"/>
        </w:tc>
        <w:tc>
          <w:tcPr>
            <w:tcW w:w="2446" w:type="pct"/>
            <w:shd w:val="clear" w:color="auto" w:fill="D3DFEE"/>
          </w:tcPr>
          <w:p w:rsidR="00345683" w:rsidRPr="00100B46" w:rsidRDefault="00345683" w:rsidP="00E65905"/>
        </w:tc>
      </w:tr>
      <w:tr w:rsidR="00345683" w:rsidRPr="00100B46" w:rsidTr="00E65905">
        <w:tc>
          <w:tcPr>
            <w:tcW w:w="924" w:type="pct"/>
          </w:tcPr>
          <w:p w:rsidR="00345683" w:rsidRPr="00100B46" w:rsidRDefault="00345683" w:rsidP="00E65905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</w:tcPr>
          <w:p w:rsidR="00345683" w:rsidRPr="00100B46" w:rsidRDefault="00345683" w:rsidP="00E65905">
            <w:pPr>
              <w:jc w:val="center"/>
            </w:pPr>
          </w:p>
        </w:tc>
        <w:tc>
          <w:tcPr>
            <w:tcW w:w="1087" w:type="pct"/>
          </w:tcPr>
          <w:p w:rsidR="00345683" w:rsidRPr="00100B46" w:rsidRDefault="00345683" w:rsidP="00E65905"/>
        </w:tc>
        <w:tc>
          <w:tcPr>
            <w:tcW w:w="2446" w:type="pct"/>
          </w:tcPr>
          <w:p w:rsidR="00345683" w:rsidRPr="00100B46" w:rsidRDefault="00345683" w:rsidP="00E65905"/>
        </w:tc>
      </w:tr>
      <w:tr w:rsidR="00345683" w:rsidRPr="00100B46" w:rsidTr="00E65905">
        <w:tc>
          <w:tcPr>
            <w:tcW w:w="924" w:type="pct"/>
            <w:shd w:val="clear" w:color="auto" w:fill="D3DFEE"/>
          </w:tcPr>
          <w:p w:rsidR="00345683" w:rsidRPr="00100B46" w:rsidRDefault="00345683" w:rsidP="00E65905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345683" w:rsidRPr="00100B46" w:rsidRDefault="00345683" w:rsidP="00E65905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345683" w:rsidRPr="00100B46" w:rsidRDefault="00345683" w:rsidP="00E65905"/>
        </w:tc>
        <w:tc>
          <w:tcPr>
            <w:tcW w:w="2446" w:type="pct"/>
            <w:shd w:val="clear" w:color="auto" w:fill="D3DFEE"/>
          </w:tcPr>
          <w:p w:rsidR="00345683" w:rsidRPr="00100B46" w:rsidRDefault="00345683" w:rsidP="00E65905"/>
        </w:tc>
      </w:tr>
      <w:tr w:rsidR="00345683" w:rsidRPr="00100B46" w:rsidTr="00E65905">
        <w:tc>
          <w:tcPr>
            <w:tcW w:w="924" w:type="pct"/>
          </w:tcPr>
          <w:p w:rsidR="00345683" w:rsidRPr="00100B46" w:rsidRDefault="00345683" w:rsidP="00E65905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</w:tcPr>
          <w:p w:rsidR="00345683" w:rsidRPr="00100B46" w:rsidRDefault="00345683" w:rsidP="00E65905">
            <w:pPr>
              <w:jc w:val="center"/>
            </w:pPr>
          </w:p>
        </w:tc>
        <w:tc>
          <w:tcPr>
            <w:tcW w:w="1087" w:type="pct"/>
          </w:tcPr>
          <w:p w:rsidR="00345683" w:rsidRPr="00100B46" w:rsidRDefault="00345683" w:rsidP="00E65905"/>
        </w:tc>
        <w:tc>
          <w:tcPr>
            <w:tcW w:w="2446" w:type="pct"/>
          </w:tcPr>
          <w:p w:rsidR="00345683" w:rsidRPr="00100B46" w:rsidRDefault="00345683" w:rsidP="00E65905"/>
        </w:tc>
      </w:tr>
      <w:tr w:rsidR="00345683" w:rsidRPr="00100B46" w:rsidTr="00E65905">
        <w:tc>
          <w:tcPr>
            <w:tcW w:w="924" w:type="pct"/>
            <w:shd w:val="clear" w:color="auto" w:fill="D3DFEE"/>
          </w:tcPr>
          <w:p w:rsidR="00345683" w:rsidRPr="00100B46" w:rsidRDefault="00345683" w:rsidP="00E65905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345683" w:rsidRPr="00100B46" w:rsidRDefault="00345683" w:rsidP="00E65905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345683" w:rsidRPr="00100B46" w:rsidRDefault="00345683" w:rsidP="00E65905"/>
        </w:tc>
        <w:tc>
          <w:tcPr>
            <w:tcW w:w="2446" w:type="pct"/>
            <w:shd w:val="clear" w:color="auto" w:fill="D3DFEE"/>
          </w:tcPr>
          <w:p w:rsidR="00345683" w:rsidRPr="00100B46" w:rsidRDefault="00345683" w:rsidP="00E65905"/>
        </w:tc>
      </w:tr>
      <w:tr w:rsidR="00345683" w:rsidRPr="00100B46" w:rsidTr="00E65905">
        <w:tc>
          <w:tcPr>
            <w:tcW w:w="924" w:type="pct"/>
          </w:tcPr>
          <w:p w:rsidR="00345683" w:rsidRPr="00100B46" w:rsidRDefault="00345683" w:rsidP="00E65905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</w:tcPr>
          <w:p w:rsidR="00345683" w:rsidRPr="00100B46" w:rsidRDefault="00345683" w:rsidP="00E65905">
            <w:pPr>
              <w:jc w:val="center"/>
            </w:pPr>
          </w:p>
        </w:tc>
        <w:tc>
          <w:tcPr>
            <w:tcW w:w="1087" w:type="pct"/>
          </w:tcPr>
          <w:p w:rsidR="00345683" w:rsidRPr="00100B46" w:rsidRDefault="00345683" w:rsidP="00E65905"/>
        </w:tc>
        <w:tc>
          <w:tcPr>
            <w:tcW w:w="2446" w:type="pct"/>
          </w:tcPr>
          <w:p w:rsidR="00345683" w:rsidRPr="00100B46" w:rsidRDefault="00345683" w:rsidP="00E65905"/>
        </w:tc>
      </w:tr>
      <w:tr w:rsidR="00345683" w:rsidRPr="00100B46" w:rsidTr="00E65905">
        <w:tc>
          <w:tcPr>
            <w:tcW w:w="924" w:type="pct"/>
            <w:shd w:val="clear" w:color="auto" w:fill="D3DFEE"/>
          </w:tcPr>
          <w:p w:rsidR="00345683" w:rsidRPr="00100B46" w:rsidRDefault="00345683" w:rsidP="00E65905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345683" w:rsidRPr="00100B46" w:rsidRDefault="00345683" w:rsidP="00E65905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345683" w:rsidRPr="00100B46" w:rsidRDefault="00345683" w:rsidP="00E65905"/>
        </w:tc>
        <w:tc>
          <w:tcPr>
            <w:tcW w:w="2446" w:type="pct"/>
            <w:shd w:val="clear" w:color="auto" w:fill="D3DFEE"/>
          </w:tcPr>
          <w:p w:rsidR="00345683" w:rsidRPr="00100B46" w:rsidRDefault="00345683" w:rsidP="00E65905"/>
        </w:tc>
      </w:tr>
      <w:tr w:rsidR="00345683" w:rsidRPr="00100B46" w:rsidTr="00E65905">
        <w:tc>
          <w:tcPr>
            <w:tcW w:w="924" w:type="pct"/>
          </w:tcPr>
          <w:p w:rsidR="00345683" w:rsidRPr="00100B46" w:rsidRDefault="00345683" w:rsidP="00E65905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</w:tcPr>
          <w:p w:rsidR="00345683" w:rsidRPr="00100B46" w:rsidRDefault="00345683" w:rsidP="00E65905">
            <w:pPr>
              <w:jc w:val="center"/>
            </w:pPr>
          </w:p>
        </w:tc>
        <w:tc>
          <w:tcPr>
            <w:tcW w:w="1087" w:type="pct"/>
          </w:tcPr>
          <w:p w:rsidR="00345683" w:rsidRPr="00100B46" w:rsidRDefault="00345683" w:rsidP="00E65905"/>
        </w:tc>
        <w:tc>
          <w:tcPr>
            <w:tcW w:w="2446" w:type="pct"/>
          </w:tcPr>
          <w:p w:rsidR="00345683" w:rsidRPr="00100B46" w:rsidRDefault="00345683" w:rsidP="00E65905"/>
        </w:tc>
      </w:tr>
    </w:tbl>
    <w:p w:rsidR="000C2B6C" w:rsidRPr="00CC797E" w:rsidRDefault="000C2B6C" w:rsidP="000C2B6C">
      <w:pPr>
        <w:jc w:val="center"/>
      </w:pPr>
    </w:p>
    <w:p w:rsidR="000C2B6C" w:rsidRPr="00100B46" w:rsidRDefault="000C2B6C" w:rsidP="000C2B6C">
      <w:pPr>
        <w:jc w:val="center"/>
      </w:pPr>
    </w:p>
    <w:p w:rsidR="00E65A50" w:rsidRDefault="00E65A50" w:rsidP="009C2541">
      <w:pPr>
        <w:jc w:val="center"/>
        <w:rPr>
          <w:b/>
        </w:rPr>
      </w:pPr>
      <w:r w:rsidRPr="00100B46">
        <w:br w:type="page"/>
      </w:r>
      <w:r w:rsidRPr="009C2541">
        <w:rPr>
          <w:b/>
        </w:rPr>
        <w:lastRenderedPageBreak/>
        <w:t>Table of Contents</w:t>
      </w:r>
    </w:p>
    <w:p w:rsidR="00710A43" w:rsidRPr="00710A43" w:rsidRDefault="00710A43" w:rsidP="009C2541">
      <w:pPr>
        <w:jc w:val="center"/>
      </w:pPr>
    </w:p>
    <w:p w:rsidR="00810CC2" w:rsidRPr="00810CC2" w:rsidRDefault="00E65A50">
      <w:pPr>
        <w:pStyle w:val="TOC1"/>
        <w:tabs>
          <w:tab w:val="left" w:pos="480"/>
          <w:tab w:val="right" w:leader="dot" w:pos="9350"/>
        </w:tabs>
        <w:rPr>
          <w:rFonts w:ascii="Verdana" w:hAnsi="Verdana"/>
          <w:noProof/>
          <w:sz w:val="20"/>
          <w:szCs w:val="20"/>
        </w:rPr>
      </w:pPr>
      <w:r w:rsidRPr="00810CC2">
        <w:rPr>
          <w:rFonts w:ascii="Verdana" w:hAnsi="Verdana"/>
          <w:sz w:val="20"/>
          <w:szCs w:val="20"/>
        </w:rPr>
        <w:fldChar w:fldCharType="begin"/>
      </w:r>
      <w:r w:rsidRPr="00810CC2">
        <w:rPr>
          <w:rFonts w:ascii="Verdana" w:hAnsi="Verdana"/>
          <w:sz w:val="20"/>
          <w:szCs w:val="20"/>
        </w:rPr>
        <w:instrText xml:space="preserve"> TOC \o "1-3" \h \z \u </w:instrText>
      </w:r>
      <w:r w:rsidRPr="00810CC2">
        <w:rPr>
          <w:rFonts w:ascii="Verdana" w:hAnsi="Verdana"/>
          <w:sz w:val="20"/>
          <w:szCs w:val="20"/>
        </w:rPr>
        <w:fldChar w:fldCharType="separate"/>
      </w:r>
      <w:hyperlink w:anchor="_Toc278267757" w:history="1">
        <w:r w:rsidR="00810CC2" w:rsidRPr="00810CC2">
          <w:rPr>
            <w:rStyle w:val="Hyperlink"/>
            <w:rFonts w:ascii="Verdana" w:hAnsi="Verdana"/>
            <w:noProof/>
            <w:sz w:val="20"/>
            <w:szCs w:val="20"/>
          </w:rPr>
          <w:t>1.</w:t>
        </w:r>
        <w:r w:rsidR="00810CC2" w:rsidRPr="00810CC2">
          <w:rPr>
            <w:rFonts w:ascii="Verdana" w:hAnsi="Verdana"/>
            <w:noProof/>
            <w:sz w:val="20"/>
            <w:szCs w:val="20"/>
          </w:rPr>
          <w:tab/>
        </w:r>
        <w:r w:rsidR="00810CC2" w:rsidRPr="00810CC2">
          <w:rPr>
            <w:rStyle w:val="Hyperlink"/>
            <w:rFonts w:ascii="Verdana" w:hAnsi="Verdana"/>
            <w:noProof/>
            <w:sz w:val="20"/>
            <w:szCs w:val="20"/>
          </w:rPr>
          <w:t>Introduction</w:t>
        </w:r>
        <w:r w:rsidR="00810CC2" w:rsidRPr="00810CC2">
          <w:rPr>
            <w:rFonts w:ascii="Verdana" w:hAnsi="Verdana"/>
            <w:noProof/>
            <w:webHidden/>
            <w:sz w:val="20"/>
            <w:szCs w:val="20"/>
          </w:rPr>
          <w:tab/>
        </w:r>
        <w:r w:rsidR="00810CC2" w:rsidRPr="00810CC2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810CC2" w:rsidRPr="00810CC2">
          <w:rPr>
            <w:rFonts w:ascii="Verdana" w:hAnsi="Verdana"/>
            <w:noProof/>
            <w:webHidden/>
            <w:sz w:val="20"/>
            <w:szCs w:val="20"/>
          </w:rPr>
          <w:instrText xml:space="preserve"> PAGEREF _Toc278267757 \h </w:instrText>
        </w:r>
        <w:r w:rsidR="00810CC2" w:rsidRPr="00810CC2">
          <w:rPr>
            <w:rFonts w:ascii="Verdana" w:hAnsi="Verdana"/>
            <w:noProof/>
            <w:webHidden/>
            <w:sz w:val="20"/>
            <w:szCs w:val="20"/>
          </w:rPr>
        </w:r>
        <w:r w:rsidR="00810CC2" w:rsidRPr="00810CC2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710A43">
          <w:rPr>
            <w:rFonts w:ascii="Verdana" w:hAnsi="Verdana"/>
            <w:noProof/>
            <w:webHidden/>
            <w:sz w:val="20"/>
            <w:szCs w:val="20"/>
          </w:rPr>
          <w:t>4</w:t>
        </w:r>
        <w:r w:rsidR="00810CC2" w:rsidRPr="00810CC2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10CC2" w:rsidRPr="00810CC2" w:rsidRDefault="00810CC2">
      <w:pPr>
        <w:pStyle w:val="TOC1"/>
        <w:tabs>
          <w:tab w:val="left" w:pos="480"/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78267758" w:history="1">
        <w:r w:rsidRPr="00810CC2">
          <w:rPr>
            <w:rStyle w:val="Hyperlink"/>
            <w:rFonts w:ascii="Verdana" w:hAnsi="Verdana"/>
            <w:noProof/>
            <w:sz w:val="20"/>
            <w:szCs w:val="20"/>
          </w:rPr>
          <w:t>2.</w:t>
        </w:r>
        <w:r w:rsidRPr="00810CC2">
          <w:rPr>
            <w:rFonts w:ascii="Verdana" w:hAnsi="Verdana"/>
            <w:noProof/>
            <w:sz w:val="20"/>
            <w:szCs w:val="20"/>
          </w:rPr>
          <w:tab/>
        </w:r>
        <w:r w:rsidRPr="00810CC2">
          <w:rPr>
            <w:rStyle w:val="Hyperlink"/>
            <w:rFonts w:ascii="Verdana" w:hAnsi="Verdana"/>
            <w:noProof/>
            <w:sz w:val="20"/>
            <w:szCs w:val="20"/>
          </w:rPr>
          <w:t>Purpose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tab/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10CC2">
          <w:rPr>
            <w:rFonts w:ascii="Verdana" w:hAnsi="Verdana"/>
            <w:noProof/>
            <w:webHidden/>
            <w:sz w:val="20"/>
            <w:szCs w:val="20"/>
          </w:rPr>
          <w:instrText xml:space="preserve"> PAGEREF _Toc278267758 \h </w:instrText>
        </w:r>
        <w:r w:rsidRPr="00810CC2">
          <w:rPr>
            <w:rFonts w:ascii="Verdana" w:hAnsi="Verdana"/>
            <w:noProof/>
            <w:webHidden/>
            <w:sz w:val="20"/>
            <w:szCs w:val="20"/>
          </w:rPr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710A43">
          <w:rPr>
            <w:rFonts w:ascii="Verdana" w:hAnsi="Verdana"/>
            <w:noProof/>
            <w:webHidden/>
            <w:sz w:val="20"/>
            <w:szCs w:val="20"/>
          </w:rPr>
          <w:t>4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10CC2" w:rsidRPr="00810CC2" w:rsidRDefault="00810CC2">
      <w:pPr>
        <w:pStyle w:val="TOC1"/>
        <w:tabs>
          <w:tab w:val="left" w:pos="480"/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78267759" w:history="1">
        <w:r w:rsidRPr="00810CC2">
          <w:rPr>
            <w:rStyle w:val="Hyperlink"/>
            <w:rFonts w:ascii="Verdana" w:hAnsi="Verdana"/>
            <w:noProof/>
            <w:sz w:val="20"/>
            <w:szCs w:val="20"/>
          </w:rPr>
          <w:t>3.</w:t>
        </w:r>
        <w:r w:rsidRPr="00810CC2">
          <w:rPr>
            <w:rFonts w:ascii="Verdana" w:hAnsi="Verdana"/>
            <w:noProof/>
            <w:sz w:val="20"/>
            <w:szCs w:val="20"/>
          </w:rPr>
          <w:tab/>
        </w:r>
        <w:r w:rsidRPr="00810CC2">
          <w:rPr>
            <w:rStyle w:val="Hyperlink"/>
            <w:rFonts w:ascii="Verdana" w:hAnsi="Verdana"/>
            <w:noProof/>
            <w:sz w:val="20"/>
            <w:szCs w:val="20"/>
          </w:rPr>
          <w:t>Scope, Objectives, and Assumptions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tab/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10CC2">
          <w:rPr>
            <w:rFonts w:ascii="Verdana" w:hAnsi="Verdana"/>
            <w:noProof/>
            <w:webHidden/>
            <w:sz w:val="20"/>
            <w:szCs w:val="20"/>
          </w:rPr>
          <w:instrText xml:space="preserve"> PAGEREF _Toc278267759 \h </w:instrText>
        </w:r>
        <w:r w:rsidRPr="00810CC2">
          <w:rPr>
            <w:rFonts w:ascii="Verdana" w:hAnsi="Verdana"/>
            <w:noProof/>
            <w:webHidden/>
            <w:sz w:val="20"/>
            <w:szCs w:val="20"/>
          </w:rPr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710A43">
          <w:rPr>
            <w:rFonts w:ascii="Verdana" w:hAnsi="Verdana"/>
            <w:noProof/>
            <w:webHidden/>
            <w:sz w:val="20"/>
            <w:szCs w:val="20"/>
          </w:rPr>
          <w:t>4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10CC2" w:rsidRPr="00810CC2" w:rsidRDefault="00810CC2">
      <w:pPr>
        <w:pStyle w:val="TOC1"/>
        <w:tabs>
          <w:tab w:val="left" w:pos="480"/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78267760" w:history="1">
        <w:r w:rsidRPr="00810CC2">
          <w:rPr>
            <w:rStyle w:val="Hyperlink"/>
            <w:rFonts w:ascii="Verdana" w:hAnsi="Verdana"/>
            <w:noProof/>
            <w:sz w:val="20"/>
            <w:szCs w:val="20"/>
          </w:rPr>
          <w:t>4.</w:t>
        </w:r>
        <w:r w:rsidRPr="00810CC2">
          <w:rPr>
            <w:rFonts w:ascii="Verdana" w:hAnsi="Verdana"/>
            <w:noProof/>
            <w:sz w:val="20"/>
            <w:szCs w:val="20"/>
          </w:rPr>
          <w:tab/>
        </w:r>
        <w:r w:rsidRPr="00810CC2">
          <w:rPr>
            <w:rStyle w:val="Hyperlink"/>
            <w:rFonts w:ascii="Verdana" w:hAnsi="Verdana"/>
            <w:noProof/>
            <w:sz w:val="20"/>
            <w:szCs w:val="20"/>
          </w:rPr>
          <w:t>Training Needs Assessment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tab/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10CC2">
          <w:rPr>
            <w:rFonts w:ascii="Verdana" w:hAnsi="Verdana"/>
            <w:noProof/>
            <w:webHidden/>
            <w:sz w:val="20"/>
            <w:szCs w:val="20"/>
          </w:rPr>
          <w:instrText xml:space="preserve"> PAGEREF _Toc278267760 \h </w:instrText>
        </w:r>
        <w:r w:rsidRPr="00810CC2">
          <w:rPr>
            <w:rFonts w:ascii="Verdana" w:hAnsi="Verdana"/>
            <w:noProof/>
            <w:webHidden/>
            <w:sz w:val="20"/>
            <w:szCs w:val="20"/>
          </w:rPr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710A43">
          <w:rPr>
            <w:rFonts w:ascii="Verdana" w:hAnsi="Verdana"/>
            <w:noProof/>
            <w:webHidden/>
            <w:sz w:val="20"/>
            <w:szCs w:val="20"/>
          </w:rPr>
          <w:t>5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10CC2" w:rsidRPr="00810CC2" w:rsidRDefault="00810CC2">
      <w:pPr>
        <w:pStyle w:val="TOC1"/>
        <w:tabs>
          <w:tab w:val="left" w:pos="480"/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78267761" w:history="1">
        <w:r w:rsidRPr="00810CC2">
          <w:rPr>
            <w:rStyle w:val="Hyperlink"/>
            <w:rFonts w:ascii="Verdana" w:hAnsi="Verdana"/>
            <w:noProof/>
            <w:sz w:val="20"/>
            <w:szCs w:val="20"/>
          </w:rPr>
          <w:t>5.</w:t>
        </w:r>
        <w:r w:rsidRPr="00810CC2">
          <w:rPr>
            <w:rFonts w:ascii="Verdana" w:hAnsi="Verdana"/>
            <w:noProof/>
            <w:sz w:val="20"/>
            <w:szCs w:val="20"/>
          </w:rPr>
          <w:tab/>
        </w:r>
        <w:r w:rsidRPr="00810CC2">
          <w:rPr>
            <w:rStyle w:val="Hyperlink"/>
            <w:rFonts w:ascii="Verdana" w:hAnsi="Verdana"/>
            <w:noProof/>
            <w:sz w:val="20"/>
            <w:szCs w:val="20"/>
          </w:rPr>
          <w:t>Training Approach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tab/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10CC2">
          <w:rPr>
            <w:rFonts w:ascii="Verdana" w:hAnsi="Verdana"/>
            <w:noProof/>
            <w:webHidden/>
            <w:sz w:val="20"/>
            <w:szCs w:val="20"/>
          </w:rPr>
          <w:instrText xml:space="preserve"> PAGEREF _Toc278267761 \h </w:instrText>
        </w:r>
        <w:r w:rsidRPr="00810CC2">
          <w:rPr>
            <w:rFonts w:ascii="Verdana" w:hAnsi="Verdana"/>
            <w:noProof/>
            <w:webHidden/>
            <w:sz w:val="20"/>
            <w:szCs w:val="20"/>
          </w:rPr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710A43">
          <w:rPr>
            <w:rFonts w:ascii="Verdana" w:hAnsi="Verdana"/>
            <w:noProof/>
            <w:webHidden/>
            <w:sz w:val="20"/>
            <w:szCs w:val="20"/>
          </w:rPr>
          <w:t>5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10CC2" w:rsidRPr="00810CC2" w:rsidRDefault="00810CC2">
      <w:pPr>
        <w:pStyle w:val="TOC2"/>
        <w:tabs>
          <w:tab w:val="left" w:pos="880"/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78267762" w:history="1">
        <w:r w:rsidRPr="00810CC2">
          <w:rPr>
            <w:rStyle w:val="Hyperlink"/>
            <w:rFonts w:ascii="Verdana" w:hAnsi="Verdana"/>
            <w:noProof/>
            <w:sz w:val="20"/>
            <w:szCs w:val="20"/>
          </w:rPr>
          <w:t>5.1.</w:t>
        </w:r>
        <w:r w:rsidRPr="00810CC2">
          <w:rPr>
            <w:rFonts w:ascii="Verdana" w:hAnsi="Verdana"/>
            <w:noProof/>
            <w:sz w:val="20"/>
            <w:szCs w:val="20"/>
          </w:rPr>
          <w:tab/>
        </w:r>
        <w:r w:rsidRPr="00810CC2">
          <w:rPr>
            <w:rStyle w:val="Hyperlink"/>
            <w:rFonts w:ascii="Verdana" w:hAnsi="Verdana"/>
            <w:noProof/>
            <w:sz w:val="20"/>
            <w:szCs w:val="20"/>
          </w:rPr>
          <w:t>Detailed Training Plan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tab/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10CC2">
          <w:rPr>
            <w:rFonts w:ascii="Verdana" w:hAnsi="Verdana"/>
            <w:noProof/>
            <w:webHidden/>
            <w:sz w:val="20"/>
            <w:szCs w:val="20"/>
          </w:rPr>
          <w:instrText xml:space="preserve"> PAGEREF _Toc278267762 \h </w:instrText>
        </w:r>
        <w:r w:rsidRPr="00810CC2">
          <w:rPr>
            <w:rFonts w:ascii="Verdana" w:hAnsi="Verdana"/>
            <w:noProof/>
            <w:webHidden/>
            <w:sz w:val="20"/>
            <w:szCs w:val="20"/>
          </w:rPr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710A43">
          <w:rPr>
            <w:rFonts w:ascii="Verdana" w:hAnsi="Verdana"/>
            <w:noProof/>
            <w:webHidden/>
            <w:sz w:val="20"/>
            <w:szCs w:val="20"/>
          </w:rPr>
          <w:t>5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10CC2" w:rsidRPr="00810CC2" w:rsidRDefault="00810CC2">
      <w:pPr>
        <w:pStyle w:val="TOC2"/>
        <w:tabs>
          <w:tab w:val="left" w:pos="880"/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78267763" w:history="1">
        <w:r w:rsidRPr="00810CC2">
          <w:rPr>
            <w:rStyle w:val="Hyperlink"/>
            <w:rFonts w:ascii="Verdana" w:hAnsi="Verdana"/>
            <w:noProof/>
            <w:sz w:val="20"/>
            <w:szCs w:val="20"/>
          </w:rPr>
          <w:t>5.2.</w:t>
        </w:r>
        <w:r w:rsidRPr="00810CC2">
          <w:rPr>
            <w:rFonts w:ascii="Verdana" w:hAnsi="Verdana"/>
            <w:noProof/>
            <w:sz w:val="20"/>
            <w:szCs w:val="20"/>
          </w:rPr>
          <w:tab/>
        </w:r>
        <w:r w:rsidRPr="00810CC2">
          <w:rPr>
            <w:rStyle w:val="Hyperlink"/>
            <w:rFonts w:ascii="Verdana" w:hAnsi="Verdana"/>
            <w:noProof/>
            <w:sz w:val="20"/>
            <w:szCs w:val="20"/>
          </w:rPr>
          <w:t>Training Methodology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tab/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10CC2">
          <w:rPr>
            <w:rFonts w:ascii="Verdana" w:hAnsi="Verdana"/>
            <w:noProof/>
            <w:webHidden/>
            <w:sz w:val="20"/>
            <w:szCs w:val="20"/>
          </w:rPr>
          <w:instrText xml:space="preserve"> PAGEREF _Toc278267763 \h </w:instrText>
        </w:r>
        <w:r w:rsidRPr="00810CC2">
          <w:rPr>
            <w:rFonts w:ascii="Verdana" w:hAnsi="Verdana"/>
            <w:noProof/>
            <w:webHidden/>
            <w:sz w:val="20"/>
            <w:szCs w:val="20"/>
          </w:rPr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710A43">
          <w:rPr>
            <w:rFonts w:ascii="Verdana" w:hAnsi="Verdana"/>
            <w:noProof/>
            <w:webHidden/>
            <w:sz w:val="20"/>
            <w:szCs w:val="20"/>
          </w:rPr>
          <w:t>6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10CC2" w:rsidRPr="00810CC2" w:rsidRDefault="00810CC2">
      <w:pPr>
        <w:pStyle w:val="TOC2"/>
        <w:tabs>
          <w:tab w:val="left" w:pos="880"/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78267764" w:history="1">
        <w:r w:rsidRPr="00810CC2">
          <w:rPr>
            <w:rStyle w:val="Hyperlink"/>
            <w:rFonts w:ascii="Verdana" w:hAnsi="Verdana"/>
            <w:noProof/>
            <w:sz w:val="20"/>
            <w:szCs w:val="20"/>
          </w:rPr>
          <w:t>5.3.</w:t>
        </w:r>
        <w:r w:rsidRPr="00810CC2">
          <w:rPr>
            <w:rFonts w:ascii="Verdana" w:hAnsi="Verdana"/>
            <w:noProof/>
            <w:sz w:val="20"/>
            <w:szCs w:val="20"/>
          </w:rPr>
          <w:tab/>
        </w:r>
        <w:r w:rsidRPr="00810CC2">
          <w:rPr>
            <w:rStyle w:val="Hyperlink"/>
            <w:rFonts w:ascii="Verdana" w:hAnsi="Verdana"/>
            <w:noProof/>
            <w:sz w:val="20"/>
            <w:szCs w:val="20"/>
          </w:rPr>
          <w:t>Training Topic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tab/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10CC2">
          <w:rPr>
            <w:rFonts w:ascii="Verdana" w:hAnsi="Verdana"/>
            <w:noProof/>
            <w:webHidden/>
            <w:sz w:val="20"/>
            <w:szCs w:val="20"/>
          </w:rPr>
          <w:instrText xml:space="preserve"> PAGEREF _Toc278267764 \h </w:instrText>
        </w:r>
        <w:r w:rsidRPr="00810CC2">
          <w:rPr>
            <w:rFonts w:ascii="Verdana" w:hAnsi="Verdana"/>
            <w:noProof/>
            <w:webHidden/>
            <w:sz w:val="20"/>
            <w:szCs w:val="20"/>
          </w:rPr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710A43">
          <w:rPr>
            <w:rFonts w:ascii="Verdana" w:hAnsi="Verdana"/>
            <w:noProof/>
            <w:webHidden/>
            <w:sz w:val="20"/>
            <w:szCs w:val="20"/>
          </w:rPr>
          <w:t>6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10CC2" w:rsidRPr="00810CC2" w:rsidRDefault="00810CC2">
      <w:pPr>
        <w:pStyle w:val="TOC2"/>
        <w:tabs>
          <w:tab w:val="left" w:pos="880"/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78267765" w:history="1">
        <w:r w:rsidRPr="00810CC2">
          <w:rPr>
            <w:rStyle w:val="Hyperlink"/>
            <w:rFonts w:ascii="Verdana" w:hAnsi="Verdana"/>
            <w:noProof/>
            <w:sz w:val="20"/>
            <w:szCs w:val="20"/>
          </w:rPr>
          <w:t>5.4.</w:t>
        </w:r>
        <w:r w:rsidRPr="00810CC2">
          <w:rPr>
            <w:rFonts w:ascii="Verdana" w:hAnsi="Verdana"/>
            <w:noProof/>
            <w:sz w:val="20"/>
            <w:szCs w:val="20"/>
          </w:rPr>
          <w:tab/>
        </w:r>
        <w:r w:rsidRPr="00810CC2">
          <w:rPr>
            <w:rStyle w:val="Hyperlink"/>
            <w:rFonts w:ascii="Verdana" w:hAnsi="Verdana"/>
            <w:noProof/>
            <w:sz w:val="20"/>
            <w:szCs w:val="20"/>
          </w:rPr>
          <w:t>Training Topics and Targeted Audience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tab/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10CC2">
          <w:rPr>
            <w:rFonts w:ascii="Verdana" w:hAnsi="Verdana"/>
            <w:noProof/>
            <w:webHidden/>
            <w:sz w:val="20"/>
            <w:szCs w:val="20"/>
          </w:rPr>
          <w:instrText xml:space="preserve"> PAGEREF _Toc278267765 \h </w:instrText>
        </w:r>
        <w:r w:rsidRPr="00810CC2">
          <w:rPr>
            <w:rFonts w:ascii="Verdana" w:hAnsi="Verdana"/>
            <w:noProof/>
            <w:webHidden/>
            <w:sz w:val="20"/>
            <w:szCs w:val="20"/>
          </w:rPr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710A43">
          <w:rPr>
            <w:rFonts w:ascii="Verdana" w:hAnsi="Verdana"/>
            <w:noProof/>
            <w:webHidden/>
            <w:sz w:val="20"/>
            <w:szCs w:val="20"/>
          </w:rPr>
          <w:t>7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10CC2" w:rsidRPr="00810CC2" w:rsidRDefault="00810CC2">
      <w:pPr>
        <w:pStyle w:val="TOC2"/>
        <w:tabs>
          <w:tab w:val="left" w:pos="880"/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78267766" w:history="1">
        <w:r w:rsidRPr="00810CC2">
          <w:rPr>
            <w:rStyle w:val="Hyperlink"/>
            <w:rFonts w:ascii="Verdana" w:hAnsi="Verdana"/>
            <w:noProof/>
            <w:sz w:val="20"/>
            <w:szCs w:val="20"/>
          </w:rPr>
          <w:t>5.5.</w:t>
        </w:r>
        <w:r w:rsidRPr="00810CC2">
          <w:rPr>
            <w:rFonts w:ascii="Verdana" w:hAnsi="Verdana"/>
            <w:noProof/>
            <w:sz w:val="20"/>
            <w:szCs w:val="20"/>
          </w:rPr>
          <w:tab/>
        </w:r>
        <w:r w:rsidRPr="00810CC2">
          <w:rPr>
            <w:rStyle w:val="Hyperlink"/>
            <w:rFonts w:ascii="Verdana" w:hAnsi="Verdana"/>
            <w:noProof/>
            <w:sz w:val="20"/>
            <w:szCs w:val="20"/>
          </w:rPr>
          <w:t>Training Delivery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tab/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10CC2">
          <w:rPr>
            <w:rFonts w:ascii="Verdana" w:hAnsi="Verdana"/>
            <w:noProof/>
            <w:webHidden/>
            <w:sz w:val="20"/>
            <w:szCs w:val="20"/>
          </w:rPr>
          <w:instrText xml:space="preserve"> PAGEREF _Toc278267766 \h </w:instrText>
        </w:r>
        <w:r w:rsidRPr="00810CC2">
          <w:rPr>
            <w:rFonts w:ascii="Verdana" w:hAnsi="Verdana"/>
            <w:noProof/>
            <w:webHidden/>
            <w:sz w:val="20"/>
            <w:szCs w:val="20"/>
          </w:rPr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710A43">
          <w:rPr>
            <w:rFonts w:ascii="Verdana" w:hAnsi="Verdana"/>
            <w:noProof/>
            <w:webHidden/>
            <w:sz w:val="20"/>
            <w:szCs w:val="20"/>
          </w:rPr>
          <w:t>7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10CC2" w:rsidRPr="00810CC2" w:rsidRDefault="00810CC2">
      <w:pPr>
        <w:pStyle w:val="TOC2"/>
        <w:tabs>
          <w:tab w:val="left" w:pos="880"/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78267767" w:history="1">
        <w:r w:rsidRPr="00810CC2">
          <w:rPr>
            <w:rStyle w:val="Hyperlink"/>
            <w:rFonts w:ascii="Verdana" w:hAnsi="Verdana"/>
            <w:noProof/>
            <w:sz w:val="20"/>
            <w:szCs w:val="20"/>
          </w:rPr>
          <w:t>5.6.</w:t>
        </w:r>
        <w:r w:rsidRPr="00810CC2">
          <w:rPr>
            <w:rFonts w:ascii="Verdana" w:hAnsi="Verdana"/>
            <w:noProof/>
            <w:sz w:val="20"/>
            <w:szCs w:val="20"/>
          </w:rPr>
          <w:tab/>
        </w:r>
        <w:r w:rsidRPr="00810CC2">
          <w:rPr>
            <w:rStyle w:val="Hyperlink"/>
            <w:rFonts w:ascii="Verdana" w:hAnsi="Verdana"/>
            <w:noProof/>
            <w:sz w:val="20"/>
            <w:szCs w:val="20"/>
          </w:rPr>
          <w:t>Training Participant Schedule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tab/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10CC2">
          <w:rPr>
            <w:rFonts w:ascii="Verdana" w:hAnsi="Verdana"/>
            <w:noProof/>
            <w:webHidden/>
            <w:sz w:val="20"/>
            <w:szCs w:val="20"/>
          </w:rPr>
          <w:instrText xml:space="preserve"> PAGEREF _Toc278267767 \h </w:instrText>
        </w:r>
        <w:r w:rsidRPr="00810CC2">
          <w:rPr>
            <w:rFonts w:ascii="Verdana" w:hAnsi="Verdana"/>
            <w:noProof/>
            <w:webHidden/>
            <w:sz w:val="20"/>
            <w:szCs w:val="20"/>
          </w:rPr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710A43">
          <w:rPr>
            <w:rFonts w:ascii="Verdana" w:hAnsi="Verdana"/>
            <w:noProof/>
            <w:webHidden/>
            <w:sz w:val="20"/>
            <w:szCs w:val="20"/>
          </w:rPr>
          <w:t>7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10CC2" w:rsidRPr="00810CC2" w:rsidRDefault="00810CC2">
      <w:pPr>
        <w:pStyle w:val="TOC1"/>
        <w:tabs>
          <w:tab w:val="left" w:pos="480"/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78267768" w:history="1">
        <w:r w:rsidRPr="00810CC2">
          <w:rPr>
            <w:rStyle w:val="Hyperlink"/>
            <w:rFonts w:ascii="Verdana" w:hAnsi="Verdana"/>
            <w:noProof/>
            <w:sz w:val="20"/>
            <w:szCs w:val="20"/>
          </w:rPr>
          <w:t>6.</w:t>
        </w:r>
        <w:r w:rsidRPr="00810CC2">
          <w:rPr>
            <w:rFonts w:ascii="Verdana" w:hAnsi="Verdana"/>
            <w:noProof/>
            <w:sz w:val="20"/>
            <w:szCs w:val="20"/>
          </w:rPr>
          <w:tab/>
        </w:r>
        <w:r w:rsidRPr="00810CC2">
          <w:rPr>
            <w:rStyle w:val="Hyperlink"/>
            <w:rFonts w:ascii="Verdana" w:hAnsi="Verdana"/>
            <w:noProof/>
            <w:sz w:val="20"/>
            <w:szCs w:val="20"/>
          </w:rPr>
          <w:t>CMCS Training Modules and Materials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tab/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10CC2">
          <w:rPr>
            <w:rFonts w:ascii="Verdana" w:hAnsi="Verdana"/>
            <w:noProof/>
            <w:webHidden/>
            <w:sz w:val="20"/>
            <w:szCs w:val="20"/>
          </w:rPr>
          <w:instrText xml:space="preserve"> PAGEREF _Toc278267768 \h </w:instrText>
        </w:r>
        <w:r w:rsidRPr="00810CC2">
          <w:rPr>
            <w:rFonts w:ascii="Verdana" w:hAnsi="Verdana"/>
            <w:noProof/>
            <w:webHidden/>
            <w:sz w:val="20"/>
            <w:szCs w:val="20"/>
          </w:rPr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710A43">
          <w:rPr>
            <w:rFonts w:ascii="Verdana" w:hAnsi="Verdana"/>
            <w:noProof/>
            <w:webHidden/>
            <w:sz w:val="20"/>
            <w:szCs w:val="20"/>
          </w:rPr>
          <w:t>8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10CC2" w:rsidRPr="00810CC2" w:rsidRDefault="00810CC2">
      <w:pPr>
        <w:pStyle w:val="TOC1"/>
        <w:tabs>
          <w:tab w:val="left" w:pos="480"/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78267769" w:history="1">
        <w:r w:rsidRPr="00810CC2">
          <w:rPr>
            <w:rStyle w:val="Hyperlink"/>
            <w:rFonts w:ascii="Verdana" w:hAnsi="Verdana"/>
            <w:noProof/>
            <w:sz w:val="20"/>
            <w:szCs w:val="20"/>
          </w:rPr>
          <w:t>7.</w:t>
        </w:r>
        <w:r w:rsidRPr="00810CC2">
          <w:rPr>
            <w:rFonts w:ascii="Verdana" w:hAnsi="Verdana"/>
            <w:noProof/>
            <w:sz w:val="20"/>
            <w:szCs w:val="20"/>
          </w:rPr>
          <w:tab/>
        </w:r>
        <w:r w:rsidRPr="00810CC2">
          <w:rPr>
            <w:rStyle w:val="Hyperlink"/>
            <w:rFonts w:ascii="Verdana" w:hAnsi="Verdana"/>
            <w:noProof/>
            <w:sz w:val="20"/>
            <w:szCs w:val="20"/>
          </w:rPr>
          <w:t>Training Evaluation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tab/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10CC2">
          <w:rPr>
            <w:rFonts w:ascii="Verdana" w:hAnsi="Verdana"/>
            <w:noProof/>
            <w:webHidden/>
            <w:sz w:val="20"/>
            <w:szCs w:val="20"/>
          </w:rPr>
          <w:instrText xml:space="preserve"> PAGEREF _Toc278267769 \h </w:instrText>
        </w:r>
        <w:r w:rsidRPr="00810CC2">
          <w:rPr>
            <w:rFonts w:ascii="Verdana" w:hAnsi="Verdana"/>
            <w:noProof/>
            <w:webHidden/>
            <w:sz w:val="20"/>
            <w:szCs w:val="20"/>
          </w:rPr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710A43">
          <w:rPr>
            <w:rFonts w:ascii="Verdana" w:hAnsi="Verdana"/>
            <w:noProof/>
            <w:webHidden/>
            <w:sz w:val="20"/>
            <w:szCs w:val="20"/>
          </w:rPr>
          <w:t>25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10CC2" w:rsidRPr="00810CC2" w:rsidRDefault="00810CC2">
      <w:pPr>
        <w:pStyle w:val="TOC1"/>
        <w:tabs>
          <w:tab w:val="left" w:pos="480"/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78267770" w:history="1">
        <w:r w:rsidRPr="00810CC2">
          <w:rPr>
            <w:rStyle w:val="Hyperlink"/>
            <w:rFonts w:ascii="Verdana" w:hAnsi="Verdana"/>
            <w:noProof/>
            <w:sz w:val="20"/>
            <w:szCs w:val="20"/>
          </w:rPr>
          <w:t>8.</w:t>
        </w:r>
        <w:r w:rsidRPr="00810CC2">
          <w:rPr>
            <w:rFonts w:ascii="Verdana" w:hAnsi="Verdana"/>
            <w:noProof/>
            <w:sz w:val="20"/>
            <w:szCs w:val="20"/>
          </w:rPr>
          <w:tab/>
        </w:r>
        <w:r w:rsidRPr="00810CC2">
          <w:rPr>
            <w:rStyle w:val="Hyperlink"/>
            <w:rFonts w:ascii="Verdana" w:hAnsi="Verdana"/>
            <w:noProof/>
            <w:sz w:val="20"/>
            <w:szCs w:val="20"/>
          </w:rPr>
          <w:t>Approval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tab/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10CC2">
          <w:rPr>
            <w:rFonts w:ascii="Verdana" w:hAnsi="Verdana"/>
            <w:noProof/>
            <w:webHidden/>
            <w:sz w:val="20"/>
            <w:szCs w:val="20"/>
          </w:rPr>
          <w:instrText xml:space="preserve"> PAGEREF _Toc278267770 \h </w:instrText>
        </w:r>
        <w:r w:rsidRPr="00810CC2">
          <w:rPr>
            <w:rFonts w:ascii="Verdana" w:hAnsi="Verdana"/>
            <w:noProof/>
            <w:webHidden/>
            <w:sz w:val="20"/>
            <w:szCs w:val="20"/>
          </w:rPr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710A43">
          <w:rPr>
            <w:rFonts w:ascii="Verdana" w:hAnsi="Verdana"/>
            <w:noProof/>
            <w:webHidden/>
            <w:sz w:val="20"/>
            <w:szCs w:val="20"/>
          </w:rPr>
          <w:t>27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1E10F6" w:rsidRDefault="00E65A50">
      <w:pPr>
        <w:rPr>
          <w:rFonts w:ascii="Verdana" w:hAnsi="Verdana"/>
          <w:sz w:val="20"/>
          <w:szCs w:val="20"/>
        </w:rPr>
      </w:pPr>
      <w:r w:rsidRPr="00810CC2">
        <w:rPr>
          <w:rFonts w:ascii="Verdana" w:hAnsi="Verdana"/>
          <w:sz w:val="20"/>
          <w:szCs w:val="20"/>
        </w:rPr>
        <w:fldChar w:fldCharType="end"/>
      </w:r>
    </w:p>
    <w:p w:rsidR="00810CC2" w:rsidRPr="009C2541" w:rsidRDefault="00810CC2" w:rsidP="00810CC2">
      <w:pPr>
        <w:jc w:val="center"/>
        <w:rPr>
          <w:b/>
        </w:rPr>
      </w:pPr>
      <w:r>
        <w:rPr>
          <w:b/>
        </w:rPr>
        <w:t>List</w:t>
      </w:r>
      <w:r w:rsidRPr="009C2541">
        <w:rPr>
          <w:b/>
        </w:rPr>
        <w:t xml:space="preserve"> of </w:t>
      </w:r>
      <w:r>
        <w:rPr>
          <w:b/>
        </w:rPr>
        <w:t>Tables</w:t>
      </w:r>
    </w:p>
    <w:p w:rsidR="00810CC2" w:rsidRPr="00810CC2" w:rsidRDefault="00810CC2">
      <w:pPr>
        <w:rPr>
          <w:rFonts w:ascii="Verdana" w:hAnsi="Verdana"/>
          <w:sz w:val="20"/>
          <w:szCs w:val="20"/>
        </w:rPr>
      </w:pPr>
    </w:p>
    <w:p w:rsidR="00F3182D" w:rsidRPr="00810CC2" w:rsidRDefault="004A1A72">
      <w:pPr>
        <w:pStyle w:val="TableofFigures"/>
        <w:tabs>
          <w:tab w:val="right" w:leader="dot" w:pos="9350"/>
        </w:tabs>
        <w:rPr>
          <w:rFonts w:ascii="Verdana" w:hAnsi="Verdana"/>
          <w:noProof/>
          <w:sz w:val="20"/>
          <w:szCs w:val="20"/>
        </w:rPr>
      </w:pPr>
      <w:r w:rsidRPr="00810CC2">
        <w:rPr>
          <w:rFonts w:ascii="Verdana" w:hAnsi="Verdana"/>
          <w:sz w:val="20"/>
          <w:szCs w:val="20"/>
        </w:rPr>
        <w:fldChar w:fldCharType="begin"/>
      </w:r>
      <w:r w:rsidRPr="00810CC2">
        <w:rPr>
          <w:rFonts w:ascii="Verdana" w:hAnsi="Verdana"/>
          <w:sz w:val="20"/>
          <w:szCs w:val="20"/>
        </w:rPr>
        <w:instrText xml:space="preserve"> TOC \h \z \c "Table" </w:instrText>
      </w:r>
      <w:r w:rsidRPr="00810CC2">
        <w:rPr>
          <w:rFonts w:ascii="Verdana" w:hAnsi="Verdana"/>
          <w:sz w:val="20"/>
          <w:szCs w:val="20"/>
        </w:rPr>
        <w:fldChar w:fldCharType="separate"/>
      </w:r>
      <w:hyperlink w:anchor="_Toc277758461" w:history="1">
        <w:r w:rsidR="00F3182D" w:rsidRPr="00810CC2">
          <w:rPr>
            <w:rStyle w:val="Hyperlink"/>
            <w:rFonts w:ascii="Verdana" w:hAnsi="Verdana"/>
            <w:noProof/>
            <w:sz w:val="20"/>
            <w:szCs w:val="20"/>
          </w:rPr>
          <w:t>Table 1: Project Plan</w:t>
        </w:r>
        <w:r w:rsidR="00F3182D" w:rsidRPr="00810CC2">
          <w:rPr>
            <w:rFonts w:ascii="Verdana" w:hAnsi="Verdana"/>
            <w:noProof/>
            <w:webHidden/>
            <w:sz w:val="20"/>
            <w:szCs w:val="20"/>
          </w:rPr>
          <w:tab/>
        </w:r>
        <w:r w:rsidR="00F3182D" w:rsidRPr="00810CC2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F3182D" w:rsidRPr="00810CC2">
          <w:rPr>
            <w:rFonts w:ascii="Verdana" w:hAnsi="Verdana"/>
            <w:noProof/>
            <w:webHidden/>
            <w:sz w:val="20"/>
            <w:szCs w:val="20"/>
          </w:rPr>
          <w:instrText xml:space="preserve"> PAGEREF _Toc277758461 \h </w:instrText>
        </w:r>
        <w:r w:rsidR="00F3182D" w:rsidRPr="00810CC2">
          <w:rPr>
            <w:rFonts w:ascii="Verdana" w:hAnsi="Verdana"/>
            <w:noProof/>
            <w:webHidden/>
            <w:sz w:val="20"/>
            <w:szCs w:val="20"/>
          </w:rPr>
        </w:r>
        <w:r w:rsidR="00F3182D" w:rsidRPr="00810CC2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710A43">
          <w:rPr>
            <w:rFonts w:ascii="Verdana" w:hAnsi="Verdana"/>
            <w:noProof/>
            <w:webHidden/>
            <w:sz w:val="20"/>
            <w:szCs w:val="20"/>
          </w:rPr>
          <w:t>6</w:t>
        </w:r>
        <w:r w:rsidR="00F3182D" w:rsidRPr="00810CC2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F3182D" w:rsidRPr="00810CC2" w:rsidRDefault="00F3182D">
      <w:pPr>
        <w:pStyle w:val="TableofFigures"/>
        <w:tabs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77758462" w:history="1">
        <w:r w:rsidRPr="00810CC2">
          <w:rPr>
            <w:rStyle w:val="Hyperlink"/>
            <w:rFonts w:ascii="Verdana" w:hAnsi="Verdana"/>
            <w:noProof/>
            <w:sz w:val="20"/>
            <w:szCs w:val="20"/>
          </w:rPr>
          <w:t>Table 2: Training Topic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tab/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10CC2">
          <w:rPr>
            <w:rFonts w:ascii="Verdana" w:hAnsi="Verdana"/>
            <w:noProof/>
            <w:webHidden/>
            <w:sz w:val="20"/>
            <w:szCs w:val="20"/>
          </w:rPr>
          <w:instrText xml:space="preserve"> PAGEREF _Toc277758462 \h </w:instrText>
        </w:r>
        <w:r w:rsidRPr="00810CC2">
          <w:rPr>
            <w:rFonts w:ascii="Verdana" w:hAnsi="Verdana"/>
            <w:noProof/>
            <w:webHidden/>
            <w:sz w:val="20"/>
            <w:szCs w:val="20"/>
          </w:rPr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710A43">
          <w:rPr>
            <w:rFonts w:ascii="Verdana" w:hAnsi="Verdana"/>
            <w:noProof/>
            <w:webHidden/>
            <w:sz w:val="20"/>
            <w:szCs w:val="20"/>
          </w:rPr>
          <w:t>6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F3182D" w:rsidRPr="00810CC2" w:rsidRDefault="00F3182D">
      <w:pPr>
        <w:pStyle w:val="TableofFigures"/>
        <w:tabs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77758463" w:history="1">
        <w:r w:rsidRPr="00810CC2">
          <w:rPr>
            <w:rStyle w:val="Hyperlink"/>
            <w:rFonts w:ascii="Verdana" w:hAnsi="Verdana"/>
            <w:noProof/>
            <w:sz w:val="20"/>
            <w:szCs w:val="20"/>
          </w:rPr>
          <w:t>Table 3: Targeted Audience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tab/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10CC2">
          <w:rPr>
            <w:rFonts w:ascii="Verdana" w:hAnsi="Verdana"/>
            <w:noProof/>
            <w:webHidden/>
            <w:sz w:val="20"/>
            <w:szCs w:val="20"/>
          </w:rPr>
          <w:instrText xml:space="preserve"> PAGEREF _Toc277758463 \h </w:instrText>
        </w:r>
        <w:r w:rsidRPr="00810CC2">
          <w:rPr>
            <w:rFonts w:ascii="Verdana" w:hAnsi="Verdana"/>
            <w:noProof/>
            <w:webHidden/>
            <w:sz w:val="20"/>
            <w:szCs w:val="20"/>
          </w:rPr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710A43">
          <w:rPr>
            <w:rFonts w:ascii="Verdana" w:hAnsi="Verdana"/>
            <w:noProof/>
            <w:webHidden/>
            <w:sz w:val="20"/>
            <w:szCs w:val="20"/>
          </w:rPr>
          <w:t>7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F3182D" w:rsidRPr="00810CC2" w:rsidRDefault="00F3182D">
      <w:pPr>
        <w:pStyle w:val="TableofFigures"/>
        <w:tabs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77758464" w:history="1">
        <w:r w:rsidRPr="00810CC2">
          <w:rPr>
            <w:rStyle w:val="Hyperlink"/>
            <w:rFonts w:ascii="Verdana" w:hAnsi="Verdana"/>
            <w:noProof/>
            <w:sz w:val="20"/>
            <w:szCs w:val="20"/>
          </w:rPr>
          <w:t>Table 4: Training Delivery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tab/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10CC2">
          <w:rPr>
            <w:rFonts w:ascii="Verdana" w:hAnsi="Verdana"/>
            <w:noProof/>
            <w:webHidden/>
            <w:sz w:val="20"/>
            <w:szCs w:val="20"/>
          </w:rPr>
          <w:instrText xml:space="preserve"> PAGEREF _Toc277758464 \h </w:instrText>
        </w:r>
        <w:r w:rsidRPr="00810CC2">
          <w:rPr>
            <w:rFonts w:ascii="Verdana" w:hAnsi="Verdana"/>
            <w:noProof/>
            <w:webHidden/>
            <w:sz w:val="20"/>
            <w:szCs w:val="20"/>
          </w:rPr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710A43">
          <w:rPr>
            <w:rFonts w:ascii="Verdana" w:hAnsi="Verdana"/>
            <w:noProof/>
            <w:webHidden/>
            <w:sz w:val="20"/>
            <w:szCs w:val="20"/>
          </w:rPr>
          <w:t>7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F3182D" w:rsidRPr="00810CC2" w:rsidRDefault="00F3182D">
      <w:pPr>
        <w:pStyle w:val="TableofFigures"/>
        <w:tabs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77758465" w:history="1">
        <w:r w:rsidRPr="00810CC2">
          <w:rPr>
            <w:rStyle w:val="Hyperlink"/>
            <w:rFonts w:ascii="Verdana" w:hAnsi="Verdana"/>
            <w:noProof/>
            <w:sz w:val="20"/>
            <w:szCs w:val="20"/>
          </w:rPr>
          <w:t>Table 5: Training Schedule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tab/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10CC2">
          <w:rPr>
            <w:rFonts w:ascii="Verdana" w:hAnsi="Verdana"/>
            <w:noProof/>
            <w:webHidden/>
            <w:sz w:val="20"/>
            <w:szCs w:val="20"/>
          </w:rPr>
          <w:instrText xml:space="preserve"> PAGEREF _Toc277758465 \h </w:instrText>
        </w:r>
        <w:r w:rsidRPr="00810CC2">
          <w:rPr>
            <w:rFonts w:ascii="Verdana" w:hAnsi="Verdana"/>
            <w:noProof/>
            <w:webHidden/>
            <w:sz w:val="20"/>
            <w:szCs w:val="20"/>
          </w:rPr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710A43">
          <w:rPr>
            <w:rFonts w:ascii="Verdana" w:hAnsi="Verdana"/>
            <w:noProof/>
            <w:webHidden/>
            <w:sz w:val="20"/>
            <w:szCs w:val="20"/>
          </w:rPr>
          <w:t>8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F3182D" w:rsidRPr="00810CC2" w:rsidRDefault="00F3182D">
      <w:pPr>
        <w:pStyle w:val="TableofFigures"/>
        <w:tabs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77758466" w:history="1">
        <w:r w:rsidRPr="00810CC2">
          <w:rPr>
            <w:rStyle w:val="Hyperlink"/>
            <w:rFonts w:ascii="Verdana" w:hAnsi="Verdana"/>
            <w:noProof/>
            <w:sz w:val="20"/>
            <w:szCs w:val="20"/>
          </w:rPr>
          <w:t>Table 6: CMCS Training Modules and Materials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tab/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10CC2">
          <w:rPr>
            <w:rFonts w:ascii="Verdana" w:hAnsi="Verdana"/>
            <w:noProof/>
            <w:webHidden/>
            <w:sz w:val="20"/>
            <w:szCs w:val="20"/>
          </w:rPr>
          <w:instrText xml:space="preserve"> PAGEREF _Toc277758466 \h </w:instrText>
        </w:r>
        <w:r w:rsidRPr="00810CC2">
          <w:rPr>
            <w:rFonts w:ascii="Verdana" w:hAnsi="Verdana"/>
            <w:noProof/>
            <w:webHidden/>
            <w:sz w:val="20"/>
            <w:szCs w:val="20"/>
          </w:rPr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710A43">
          <w:rPr>
            <w:rFonts w:ascii="Verdana" w:hAnsi="Verdana"/>
            <w:noProof/>
            <w:webHidden/>
            <w:sz w:val="20"/>
            <w:szCs w:val="20"/>
          </w:rPr>
          <w:t>10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F3182D" w:rsidRPr="00810CC2" w:rsidRDefault="00F3182D">
      <w:pPr>
        <w:pStyle w:val="TableofFigures"/>
        <w:tabs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77758467" w:history="1">
        <w:r w:rsidRPr="00810CC2">
          <w:rPr>
            <w:rStyle w:val="Hyperlink"/>
            <w:rFonts w:ascii="Verdana" w:hAnsi="Verdana"/>
            <w:noProof/>
            <w:sz w:val="20"/>
            <w:szCs w:val="20"/>
          </w:rPr>
          <w:t>Table 7: Training Evaluation Template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tab/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10CC2">
          <w:rPr>
            <w:rFonts w:ascii="Verdana" w:hAnsi="Verdana"/>
            <w:noProof/>
            <w:webHidden/>
            <w:sz w:val="20"/>
            <w:szCs w:val="20"/>
          </w:rPr>
          <w:instrText xml:space="preserve"> PAGEREF _Toc277758467 \h </w:instrText>
        </w:r>
        <w:r w:rsidRPr="00810CC2">
          <w:rPr>
            <w:rFonts w:ascii="Verdana" w:hAnsi="Verdana"/>
            <w:noProof/>
            <w:webHidden/>
            <w:sz w:val="20"/>
            <w:szCs w:val="20"/>
          </w:rPr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710A43">
          <w:rPr>
            <w:rFonts w:ascii="Verdana" w:hAnsi="Verdana"/>
            <w:noProof/>
            <w:webHidden/>
            <w:sz w:val="20"/>
            <w:szCs w:val="20"/>
          </w:rPr>
          <w:t>25</w:t>
        </w:r>
        <w:r w:rsidRPr="00810CC2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0C2B6C" w:rsidRPr="00100B46" w:rsidRDefault="004A1A72" w:rsidP="005A6F5A">
      <w:r w:rsidRPr="00810CC2">
        <w:rPr>
          <w:rFonts w:ascii="Verdana" w:hAnsi="Verdana"/>
          <w:sz w:val="20"/>
          <w:szCs w:val="20"/>
        </w:rPr>
        <w:fldChar w:fldCharType="end"/>
      </w:r>
      <w:r w:rsidR="001E10F6" w:rsidRPr="00100B46">
        <w:br w:type="page"/>
      </w:r>
    </w:p>
    <w:p w:rsidR="00E65905" w:rsidRPr="00FB143A" w:rsidRDefault="00412EE5" w:rsidP="00FB143A">
      <w:pPr>
        <w:pStyle w:val="Heading1"/>
      </w:pPr>
      <w:bookmarkStart w:id="17" w:name="_Toc277531882"/>
      <w:bookmarkStart w:id="18" w:name="_Toc278267757"/>
      <w:r w:rsidRPr="00FB143A">
        <w:t>Introduction</w:t>
      </w:r>
      <w:bookmarkEnd w:id="18"/>
    </w:p>
    <w:p w:rsidR="00E65905" w:rsidRPr="00100B46" w:rsidRDefault="00E65905" w:rsidP="00E65905">
      <w:r w:rsidRPr="00100B46">
        <w:t xml:space="preserve">The Training </w:t>
      </w:r>
      <w:r w:rsidR="00A32A8C">
        <w:t xml:space="preserve">Plan includes the Training </w:t>
      </w:r>
      <w:r w:rsidRPr="00100B46">
        <w:t xml:space="preserve">Needs Assessment, Training </w:t>
      </w:r>
      <w:r w:rsidR="00A32A8C">
        <w:t>Approach</w:t>
      </w:r>
      <w:r w:rsidR="00755A41">
        <w:t>,</w:t>
      </w:r>
      <w:r w:rsidR="00A32A8C" w:rsidRPr="00100B46">
        <w:t xml:space="preserve"> </w:t>
      </w:r>
      <w:r w:rsidRPr="00100B46">
        <w:t>and Training Evaluation</w:t>
      </w:r>
      <w:r w:rsidR="00A32A8C">
        <w:t>.</w:t>
      </w:r>
      <w:r w:rsidRPr="00100B46">
        <w:t xml:space="preserve"> </w:t>
      </w:r>
      <w:r w:rsidR="00A32A8C">
        <w:t xml:space="preserve">The Training Plan </w:t>
      </w:r>
      <w:r w:rsidR="00EF603D" w:rsidRPr="00100B46">
        <w:t>assist</w:t>
      </w:r>
      <w:r w:rsidR="005A6F5A">
        <w:t>s</w:t>
      </w:r>
      <w:r w:rsidR="00412EE5" w:rsidRPr="00100B46">
        <w:t xml:space="preserve"> </w:t>
      </w:r>
      <w:r w:rsidR="00755A41">
        <w:t>by providing</w:t>
      </w:r>
      <w:r w:rsidR="00412EE5" w:rsidRPr="00100B46">
        <w:t xml:space="preserve"> tools and methodology</w:t>
      </w:r>
      <w:r w:rsidR="00A32A8C">
        <w:t xml:space="preserve"> to</w:t>
      </w:r>
      <w:r w:rsidR="00412EE5" w:rsidRPr="00100B46">
        <w:t xml:space="preserve"> develop</w:t>
      </w:r>
      <w:r w:rsidR="00EF603D" w:rsidRPr="00100B46">
        <w:t xml:space="preserve">, conduct, </w:t>
      </w:r>
      <w:r w:rsidR="004534FD" w:rsidRPr="00100B46">
        <w:t xml:space="preserve">and evaluate trainings </w:t>
      </w:r>
      <w:r w:rsidR="00EF603D" w:rsidRPr="00100B46">
        <w:t xml:space="preserve">for ICD-10 Implementation.  The </w:t>
      </w:r>
      <w:r w:rsidR="004534FD" w:rsidRPr="00100B46">
        <w:t>S</w:t>
      </w:r>
      <w:r w:rsidR="00412EE5" w:rsidRPr="00100B46">
        <w:t xml:space="preserve">tate </w:t>
      </w:r>
      <w:r w:rsidR="004534FD" w:rsidRPr="00100B46">
        <w:t>M</w:t>
      </w:r>
      <w:r w:rsidR="00755A41">
        <w:t>edicaid Agencie</w:t>
      </w:r>
      <w:r w:rsidR="00412EE5" w:rsidRPr="00100B46">
        <w:t xml:space="preserve">s (SMAs) may use this template to </w:t>
      </w:r>
      <w:r w:rsidR="004534FD" w:rsidRPr="00100B46">
        <w:t xml:space="preserve">customize </w:t>
      </w:r>
      <w:r w:rsidR="00412EE5" w:rsidRPr="00100B46">
        <w:t xml:space="preserve">training based on their training needs (internal and external), </w:t>
      </w:r>
      <w:r w:rsidR="00755A41">
        <w:t xml:space="preserve">and </w:t>
      </w:r>
      <w:r w:rsidR="00412EE5" w:rsidRPr="00100B46">
        <w:t>updates to business processes, systems</w:t>
      </w:r>
      <w:r w:rsidR="00755A41">
        <w:t>,</w:t>
      </w:r>
      <w:r w:rsidR="00412EE5" w:rsidRPr="00100B46">
        <w:t xml:space="preserve"> or policies based on ICD-10 Implementation.  </w:t>
      </w:r>
    </w:p>
    <w:p w:rsidR="00C8461E" w:rsidRPr="00100B46" w:rsidRDefault="00C8461E" w:rsidP="00FB143A">
      <w:pPr>
        <w:pStyle w:val="Heading1"/>
      </w:pPr>
      <w:bookmarkStart w:id="19" w:name="_Toc278267758"/>
      <w:r w:rsidRPr="00100B46">
        <w:t>Purpose</w:t>
      </w:r>
      <w:bookmarkEnd w:id="17"/>
      <w:bookmarkEnd w:id="19"/>
    </w:p>
    <w:p w:rsidR="00412EE5" w:rsidRPr="00A738B8" w:rsidRDefault="00C8461E" w:rsidP="00C8461E">
      <w:r w:rsidRPr="00A738B8">
        <w:t xml:space="preserve">The purpose of a Training Needs Assessment, Training </w:t>
      </w:r>
      <w:r w:rsidR="00A32A8C" w:rsidRPr="00A738B8">
        <w:t>Approach</w:t>
      </w:r>
      <w:r w:rsidRPr="00A738B8">
        <w:t xml:space="preserve">, and Training Evaluation is to ensure that all staff and external partners acquire the necessary skills and knowledge on the processes, procedures, policies, and system updates particular to the </w:t>
      </w:r>
      <w:r w:rsidR="00412EE5" w:rsidRPr="00A738B8">
        <w:t>SMA</w:t>
      </w:r>
      <w:r w:rsidR="00755A41">
        <w:t>’</w:t>
      </w:r>
      <w:r w:rsidR="00412EE5" w:rsidRPr="00A738B8">
        <w:t>s</w:t>
      </w:r>
      <w:r w:rsidRPr="00A738B8">
        <w:t xml:space="preserve"> ICD-10 implementation.  </w:t>
      </w:r>
    </w:p>
    <w:p w:rsidR="00412EE5" w:rsidRPr="00A738B8" w:rsidRDefault="00C8461E" w:rsidP="00412EE5">
      <w:pPr>
        <w:numPr>
          <w:ilvl w:val="0"/>
          <w:numId w:val="10"/>
        </w:numPr>
      </w:pPr>
      <w:r w:rsidRPr="00A738B8">
        <w:t xml:space="preserve">A </w:t>
      </w:r>
      <w:r w:rsidRPr="00A738B8">
        <w:rPr>
          <w:b/>
        </w:rPr>
        <w:t>Training Needs Assessment</w:t>
      </w:r>
      <w:r w:rsidRPr="00A738B8">
        <w:t xml:space="preserve"> identifies requirements or needs within an SMA to fulfill the SMA's goals and objectives to meet the ICD-10 compliance date of October 1, 2013.  </w:t>
      </w:r>
    </w:p>
    <w:p w:rsidR="00412EE5" w:rsidRPr="00A738B8" w:rsidRDefault="00C8461E" w:rsidP="00412EE5">
      <w:pPr>
        <w:numPr>
          <w:ilvl w:val="0"/>
          <w:numId w:val="10"/>
        </w:numPr>
      </w:pPr>
      <w:r w:rsidRPr="00A738B8">
        <w:t xml:space="preserve">A </w:t>
      </w:r>
      <w:r w:rsidRPr="00A738B8">
        <w:rPr>
          <w:b/>
        </w:rPr>
        <w:t xml:space="preserve">Training </w:t>
      </w:r>
      <w:r w:rsidR="00A32A8C" w:rsidRPr="00A738B8">
        <w:rPr>
          <w:b/>
        </w:rPr>
        <w:t>Approach</w:t>
      </w:r>
      <w:r w:rsidR="00A32A8C" w:rsidRPr="00A738B8">
        <w:t xml:space="preserve"> </w:t>
      </w:r>
      <w:r w:rsidRPr="00A738B8">
        <w:t xml:space="preserve">defines the topics, target audience, purpose of the training, expected outcome, when and how frequent the training will occur, and the method of training.  </w:t>
      </w:r>
    </w:p>
    <w:p w:rsidR="009372A3" w:rsidRPr="00A738B8" w:rsidRDefault="00412EE5" w:rsidP="00412EE5">
      <w:pPr>
        <w:numPr>
          <w:ilvl w:val="0"/>
          <w:numId w:val="10"/>
        </w:numPr>
      </w:pPr>
      <w:r w:rsidRPr="00A738B8">
        <w:t xml:space="preserve">A </w:t>
      </w:r>
      <w:r w:rsidR="00C8461E" w:rsidRPr="00A738B8">
        <w:rPr>
          <w:b/>
        </w:rPr>
        <w:t>Training Evaluation</w:t>
      </w:r>
      <w:r w:rsidR="00C8461E" w:rsidRPr="00A738B8">
        <w:t xml:space="preserve"> </w:t>
      </w:r>
      <w:r w:rsidR="005A6F5A" w:rsidRPr="00A738B8">
        <w:t>determines</w:t>
      </w:r>
      <w:r w:rsidR="00C8461E" w:rsidRPr="00A738B8">
        <w:t xml:space="preserve"> whether or not the training achieved the desired outcome.  The training evaluation allows the SMA to obtain feedback and take actions required to improve the quality of future training activities.  </w:t>
      </w:r>
    </w:p>
    <w:p w:rsidR="005A6F5A" w:rsidRPr="00A738B8" w:rsidRDefault="005A6F5A" w:rsidP="009372A3">
      <w:pPr>
        <w:ind w:left="360"/>
      </w:pPr>
    </w:p>
    <w:p w:rsidR="00C8461E" w:rsidRPr="00A738B8" w:rsidRDefault="00C8461E" w:rsidP="00E9283C">
      <w:r w:rsidRPr="00A738B8">
        <w:t xml:space="preserve">The ICD-10 implementation requires training for both business process and system users that utilize ICD-10 codes.  </w:t>
      </w:r>
      <w:r w:rsidR="009372A3" w:rsidRPr="00A738B8">
        <w:t xml:space="preserve">In addition, the training plan includes </w:t>
      </w:r>
      <w:r w:rsidR="00D92FCA" w:rsidRPr="00A738B8">
        <w:t>an outline developed by</w:t>
      </w:r>
      <w:r w:rsidR="00755A41">
        <w:t xml:space="preserve"> the</w:t>
      </w:r>
      <w:r w:rsidR="00223CF8" w:rsidRPr="00A738B8">
        <w:t xml:space="preserve"> Center</w:t>
      </w:r>
      <w:r w:rsidR="00755A41">
        <w:t>s</w:t>
      </w:r>
      <w:r w:rsidR="00223CF8" w:rsidRPr="00A738B8">
        <w:t xml:space="preserve"> for </w:t>
      </w:r>
      <w:r w:rsidR="00755A41" w:rsidRPr="00A738B8">
        <w:t xml:space="preserve">Medicare </w:t>
      </w:r>
      <w:r w:rsidR="00223CF8" w:rsidRPr="00A738B8">
        <w:t xml:space="preserve">and </w:t>
      </w:r>
      <w:r w:rsidR="00755A41" w:rsidRPr="00A738B8">
        <w:t xml:space="preserve">Medicaid </w:t>
      </w:r>
      <w:r w:rsidR="006C281E" w:rsidRPr="00A738B8">
        <w:t>Services (CMS)</w:t>
      </w:r>
      <w:r w:rsidR="00D92FCA" w:rsidRPr="00A738B8">
        <w:t xml:space="preserve"> on</w:t>
      </w:r>
      <w:r w:rsidRPr="00A738B8">
        <w:t xml:space="preserve"> ICD-10 training module content</w:t>
      </w:r>
      <w:r w:rsidR="006C281E" w:rsidRPr="00A738B8">
        <w:t xml:space="preserve">.  </w:t>
      </w:r>
      <w:r w:rsidRPr="00A738B8">
        <w:t xml:space="preserve"> SMAs </w:t>
      </w:r>
      <w:r w:rsidR="006C281E" w:rsidRPr="00A738B8">
        <w:t>may</w:t>
      </w:r>
      <w:r w:rsidRPr="00A738B8">
        <w:t xml:space="preserve"> leverage</w:t>
      </w:r>
      <w:r w:rsidR="00D92FCA" w:rsidRPr="00A738B8">
        <w:t xml:space="preserve"> the</w:t>
      </w:r>
      <w:r w:rsidRPr="00A738B8">
        <w:t xml:space="preserve"> </w:t>
      </w:r>
      <w:r w:rsidR="006C281E" w:rsidRPr="00A738B8">
        <w:t xml:space="preserve">CMS modules and modify </w:t>
      </w:r>
      <w:r w:rsidR="00755A41">
        <w:t xml:space="preserve">them </w:t>
      </w:r>
      <w:r w:rsidR="006C281E" w:rsidRPr="00A738B8">
        <w:t>as needed to support their unique policies, processes</w:t>
      </w:r>
      <w:r w:rsidR="00755A41">
        <w:t>,</w:t>
      </w:r>
      <w:r w:rsidR="006C281E" w:rsidRPr="00A738B8">
        <w:t xml:space="preserve"> and systems </w:t>
      </w:r>
      <w:r w:rsidRPr="00A738B8">
        <w:t xml:space="preserve">during ICD-10 Implementation.  SMAs can use this </w:t>
      </w:r>
      <w:r w:rsidR="006C281E" w:rsidRPr="00A738B8">
        <w:t xml:space="preserve">template </w:t>
      </w:r>
      <w:r w:rsidRPr="00A738B8">
        <w:t>to identify a train</w:t>
      </w:r>
      <w:r w:rsidR="00755A41">
        <w:t>ing plan specific to their SMA.</w:t>
      </w:r>
    </w:p>
    <w:p w:rsidR="00DA4893" w:rsidRPr="00100B46" w:rsidRDefault="00DA4893" w:rsidP="00FB143A">
      <w:pPr>
        <w:pStyle w:val="Heading1"/>
      </w:pPr>
      <w:bookmarkStart w:id="20" w:name="_Toc277531884"/>
      <w:bookmarkStart w:id="21" w:name="_Toc278267759"/>
      <w:r w:rsidRPr="00100B46">
        <w:t>Scope</w:t>
      </w:r>
      <w:bookmarkEnd w:id="20"/>
      <w:r w:rsidR="00C807B3">
        <w:t xml:space="preserve">, Objectives, </w:t>
      </w:r>
      <w:r w:rsidR="006C281E" w:rsidRPr="00100B46">
        <w:t>and Assumptions</w:t>
      </w:r>
      <w:bookmarkEnd w:id="21"/>
    </w:p>
    <w:p w:rsidR="006C281E" w:rsidRPr="00C807B3" w:rsidRDefault="004E5D9F" w:rsidP="00DA4893">
      <w:r w:rsidRPr="00C807B3">
        <w:t xml:space="preserve">This section defines the </w:t>
      </w:r>
      <w:r w:rsidR="00DA4893" w:rsidRPr="00C807B3">
        <w:t xml:space="preserve">scope </w:t>
      </w:r>
      <w:r w:rsidRPr="00C807B3">
        <w:t xml:space="preserve">of the Training Needs Assessment, Training Plan, and Training Evaluation Template.  </w:t>
      </w:r>
      <w:r w:rsidR="006C281E" w:rsidRPr="00C807B3">
        <w:t xml:space="preserve">This </w:t>
      </w:r>
      <w:r w:rsidRPr="00C807B3">
        <w:t>includes topics that are both within and outside the scope.  Examples of topics within scope are</w:t>
      </w:r>
      <w:r w:rsidR="00DA4893" w:rsidRPr="00C807B3">
        <w:t xml:space="preserve"> </w:t>
      </w:r>
      <w:r w:rsidR="006C281E" w:rsidRPr="00C807B3">
        <w:t>impacted processes, policies</w:t>
      </w:r>
      <w:r w:rsidR="009E305C">
        <w:t>,</w:t>
      </w:r>
      <w:r w:rsidR="006C281E" w:rsidRPr="00C807B3">
        <w:t xml:space="preserve"> and systems</w:t>
      </w:r>
      <w:r w:rsidR="00C807B3" w:rsidRPr="00C807B3">
        <w:t>, out of scope topics are processes, policies</w:t>
      </w:r>
      <w:r w:rsidR="009E305C">
        <w:t>,</w:t>
      </w:r>
      <w:r w:rsidR="00C807B3" w:rsidRPr="00C807B3">
        <w:t xml:space="preserve"> and systems not impacted by ICD-10</w:t>
      </w:r>
      <w:r w:rsidR="006C281E" w:rsidRPr="00C807B3">
        <w:t>.  In order to identify the scope statement</w:t>
      </w:r>
      <w:r w:rsidR="00C807B3">
        <w:t>,</w:t>
      </w:r>
      <w:r w:rsidR="006C281E" w:rsidRPr="00C807B3">
        <w:t xml:space="preserve"> refer to the Program Charter.</w:t>
      </w:r>
    </w:p>
    <w:p w:rsidR="006C281E" w:rsidRPr="00100B46" w:rsidRDefault="006C281E" w:rsidP="00DA4893">
      <w:pPr>
        <w:rPr>
          <w:i/>
        </w:rPr>
      </w:pPr>
    </w:p>
    <w:p w:rsidR="006C281E" w:rsidRPr="00100B46" w:rsidRDefault="00FF23A1" w:rsidP="00DA4893">
      <w:pPr>
        <w:rPr>
          <w:i/>
        </w:rPr>
      </w:pPr>
      <w:r>
        <w:rPr>
          <w:i/>
        </w:rPr>
        <w:t>&lt;</w:t>
      </w:r>
      <w:r w:rsidR="006C281E" w:rsidRPr="00100B46">
        <w:rPr>
          <w:i/>
        </w:rPr>
        <w:t>Define the objectives of the training program</w:t>
      </w:r>
      <w:r w:rsidR="00C807B3">
        <w:rPr>
          <w:i/>
        </w:rPr>
        <w:t xml:space="preserve">.  The objective is the </w:t>
      </w:r>
      <w:r>
        <w:rPr>
          <w:i/>
        </w:rPr>
        <w:t xml:space="preserve">goal that the SMA is planning to accomplish.&gt; </w:t>
      </w:r>
    </w:p>
    <w:p w:rsidR="006C281E" w:rsidRPr="00100B46" w:rsidRDefault="006C281E" w:rsidP="00DA4893">
      <w:pPr>
        <w:rPr>
          <w:i/>
        </w:rPr>
      </w:pPr>
    </w:p>
    <w:p w:rsidR="00DA4893" w:rsidRPr="00100B46" w:rsidRDefault="009E305C" w:rsidP="00DA4893">
      <w:pPr>
        <w:rPr>
          <w:i/>
        </w:rPr>
      </w:pPr>
      <w:r>
        <w:rPr>
          <w:i/>
        </w:rPr>
        <w:t>&lt;</w:t>
      </w:r>
      <w:r w:rsidR="006C281E" w:rsidRPr="00100B46">
        <w:rPr>
          <w:i/>
        </w:rPr>
        <w:t>Define the assumptions of the training program.  Include factors such as audience, timeframe of delivery</w:t>
      </w:r>
      <w:r>
        <w:rPr>
          <w:i/>
        </w:rPr>
        <w:t>,</w:t>
      </w:r>
      <w:r w:rsidR="006C281E" w:rsidRPr="00100B46">
        <w:rPr>
          <w:i/>
        </w:rPr>
        <w:t xml:space="preserve"> and who will deliver training.</w:t>
      </w:r>
      <w:r w:rsidR="00DA4893" w:rsidRPr="00100B46">
        <w:rPr>
          <w:i/>
        </w:rPr>
        <w:t>&gt;</w:t>
      </w:r>
    </w:p>
    <w:p w:rsidR="00DA4893" w:rsidRPr="00100B46" w:rsidRDefault="00DA4893" w:rsidP="00FB143A">
      <w:pPr>
        <w:pStyle w:val="Heading1"/>
      </w:pPr>
      <w:bookmarkStart w:id="22" w:name="_Toc277531885"/>
      <w:bookmarkStart w:id="23" w:name="_Toc278267760"/>
      <w:r w:rsidRPr="00100B46">
        <w:lastRenderedPageBreak/>
        <w:t xml:space="preserve">Training Needs </w:t>
      </w:r>
      <w:r w:rsidR="00E8115D" w:rsidRPr="00100B46">
        <w:t>Assessment</w:t>
      </w:r>
      <w:bookmarkEnd w:id="22"/>
      <w:bookmarkEnd w:id="23"/>
      <w:r w:rsidR="008B3207" w:rsidRPr="00100B46">
        <w:t xml:space="preserve"> </w:t>
      </w:r>
      <w:r w:rsidR="00E8115D" w:rsidRPr="00100B46">
        <w:tab/>
      </w:r>
    </w:p>
    <w:p w:rsidR="00FF23A1" w:rsidRDefault="00DA4893" w:rsidP="00DA4893">
      <w:pPr>
        <w:rPr>
          <w:bCs/>
          <w:color w:val="000000"/>
        </w:rPr>
      </w:pPr>
      <w:r w:rsidRPr="00FB143A">
        <w:rPr>
          <w:bCs/>
          <w:color w:val="000000"/>
        </w:rPr>
        <w:t>A Training Needs Assessment is a step-by-step process that encompasses planni</w:t>
      </w:r>
      <w:r w:rsidR="00400BB2" w:rsidRPr="00FB143A">
        <w:rPr>
          <w:bCs/>
          <w:color w:val="000000"/>
        </w:rPr>
        <w:t>ng, data gathering, and analysis to determine</w:t>
      </w:r>
      <w:r w:rsidR="0051021E" w:rsidRPr="00FB143A">
        <w:rPr>
          <w:bCs/>
          <w:color w:val="000000"/>
        </w:rPr>
        <w:t xml:space="preserve"> the audience,</w:t>
      </w:r>
      <w:r w:rsidR="00400BB2" w:rsidRPr="00FB143A">
        <w:rPr>
          <w:bCs/>
          <w:color w:val="000000"/>
        </w:rPr>
        <w:t xml:space="preserve"> </w:t>
      </w:r>
      <w:r w:rsidR="0051021E" w:rsidRPr="00FB143A">
        <w:rPr>
          <w:bCs/>
          <w:color w:val="000000"/>
        </w:rPr>
        <w:t>the gap</w:t>
      </w:r>
      <w:r w:rsidR="00FF23A1" w:rsidRPr="00FB143A">
        <w:rPr>
          <w:bCs/>
          <w:color w:val="000000"/>
        </w:rPr>
        <w:t xml:space="preserve"> in skills</w:t>
      </w:r>
      <w:r w:rsidR="00AA1EC1">
        <w:rPr>
          <w:bCs/>
          <w:color w:val="000000"/>
        </w:rPr>
        <w:t>,</w:t>
      </w:r>
      <w:r w:rsidR="00FF23A1" w:rsidRPr="00FB143A">
        <w:rPr>
          <w:bCs/>
          <w:color w:val="000000"/>
        </w:rPr>
        <w:t xml:space="preserve"> and training content.</w:t>
      </w:r>
      <w:r w:rsidR="00400BB2" w:rsidRPr="00FB143A">
        <w:rPr>
          <w:bCs/>
          <w:color w:val="000000"/>
        </w:rPr>
        <w:t xml:space="preserve"> </w:t>
      </w:r>
      <w:r w:rsidR="00FF23A1">
        <w:rPr>
          <w:bCs/>
          <w:color w:val="000000"/>
        </w:rPr>
        <w:t>This section outlines the process that occurs in a Training Needs Assessment.</w:t>
      </w:r>
      <w:r w:rsidR="00AA1EC1">
        <w:rPr>
          <w:bCs/>
          <w:color w:val="000000"/>
        </w:rPr>
        <w:t xml:space="preserve"> </w:t>
      </w:r>
      <w:r w:rsidR="00FF23A1">
        <w:rPr>
          <w:bCs/>
          <w:color w:val="000000"/>
        </w:rPr>
        <w:t xml:space="preserve"> The SMA should create a Training Needs Assessment based on their specific needs.  </w:t>
      </w:r>
    </w:p>
    <w:p w:rsidR="00FF23A1" w:rsidRPr="00FF23A1" w:rsidRDefault="00FF23A1" w:rsidP="00DA4893">
      <w:pPr>
        <w:rPr>
          <w:bCs/>
          <w:color w:val="000000"/>
        </w:rPr>
      </w:pPr>
    </w:p>
    <w:p w:rsidR="00DA4893" w:rsidRPr="00100B46" w:rsidRDefault="00DA4893" w:rsidP="00DA4893">
      <w:pPr>
        <w:rPr>
          <w:bCs/>
          <w:i/>
          <w:color w:val="000000"/>
        </w:rPr>
      </w:pPr>
      <w:r w:rsidRPr="00100B46">
        <w:rPr>
          <w:bCs/>
          <w:i/>
          <w:color w:val="000000"/>
        </w:rPr>
        <w:t xml:space="preserve">Step 1: </w:t>
      </w:r>
      <w:r w:rsidR="00AA1EC1">
        <w:rPr>
          <w:bCs/>
          <w:i/>
          <w:color w:val="000000"/>
        </w:rPr>
        <w:t xml:space="preserve"> </w:t>
      </w:r>
      <w:r w:rsidRPr="00100B46">
        <w:rPr>
          <w:bCs/>
          <w:i/>
          <w:color w:val="000000"/>
        </w:rPr>
        <w:t xml:space="preserve">SMA </w:t>
      </w:r>
      <w:r w:rsidR="00504436">
        <w:rPr>
          <w:bCs/>
          <w:i/>
          <w:color w:val="000000"/>
        </w:rPr>
        <w:t>should</w:t>
      </w:r>
      <w:r w:rsidR="00504436" w:rsidRPr="00100B46">
        <w:rPr>
          <w:bCs/>
          <w:i/>
          <w:color w:val="000000"/>
        </w:rPr>
        <w:t xml:space="preserve"> </w:t>
      </w:r>
      <w:r w:rsidR="0051021E" w:rsidRPr="00100B46">
        <w:rPr>
          <w:bCs/>
          <w:i/>
          <w:color w:val="000000"/>
        </w:rPr>
        <w:t xml:space="preserve">review </w:t>
      </w:r>
      <w:r w:rsidRPr="00100B46">
        <w:rPr>
          <w:bCs/>
          <w:i/>
          <w:color w:val="000000"/>
        </w:rPr>
        <w:t>their goals and objectives</w:t>
      </w:r>
      <w:r w:rsidR="0051021E" w:rsidRPr="00100B46">
        <w:rPr>
          <w:bCs/>
          <w:i/>
          <w:color w:val="000000"/>
        </w:rPr>
        <w:t xml:space="preserve"> of ICD-10 Training</w:t>
      </w:r>
    </w:p>
    <w:p w:rsidR="00DA4893" w:rsidRPr="00100B46" w:rsidRDefault="00DA4893" w:rsidP="00DA4893">
      <w:pPr>
        <w:rPr>
          <w:bCs/>
          <w:i/>
          <w:color w:val="000000"/>
        </w:rPr>
      </w:pPr>
    </w:p>
    <w:p w:rsidR="00DA4893" w:rsidRPr="00100B46" w:rsidRDefault="00DA4893" w:rsidP="00DA4893">
      <w:pPr>
        <w:rPr>
          <w:bCs/>
          <w:i/>
          <w:color w:val="000000"/>
        </w:rPr>
      </w:pPr>
      <w:r w:rsidRPr="00100B46">
        <w:rPr>
          <w:bCs/>
          <w:i/>
          <w:color w:val="000000"/>
        </w:rPr>
        <w:t xml:space="preserve">Step </w:t>
      </w:r>
      <w:r w:rsidR="0051021E" w:rsidRPr="00100B46">
        <w:rPr>
          <w:bCs/>
          <w:i/>
          <w:color w:val="000000"/>
        </w:rPr>
        <w:t>2</w:t>
      </w:r>
      <w:r w:rsidRPr="00100B46">
        <w:rPr>
          <w:bCs/>
          <w:i/>
          <w:color w:val="000000"/>
        </w:rPr>
        <w:t xml:space="preserve">:  Determine the </w:t>
      </w:r>
      <w:r w:rsidR="0051021E" w:rsidRPr="00100B46">
        <w:rPr>
          <w:bCs/>
          <w:i/>
          <w:color w:val="000000"/>
        </w:rPr>
        <w:t xml:space="preserve">training </w:t>
      </w:r>
      <w:r w:rsidRPr="00100B46">
        <w:rPr>
          <w:bCs/>
          <w:i/>
          <w:color w:val="000000"/>
        </w:rPr>
        <w:t>participants</w:t>
      </w:r>
      <w:r w:rsidR="0051021E" w:rsidRPr="00100B46">
        <w:rPr>
          <w:bCs/>
          <w:i/>
          <w:color w:val="000000"/>
        </w:rPr>
        <w:t xml:space="preserve">.  </w:t>
      </w:r>
      <w:r w:rsidR="00FB143A">
        <w:rPr>
          <w:bCs/>
          <w:i/>
          <w:color w:val="000000"/>
        </w:rPr>
        <w:t>SMAs should c</w:t>
      </w:r>
      <w:r w:rsidR="0051021E" w:rsidRPr="00100B46">
        <w:rPr>
          <w:bCs/>
          <w:i/>
          <w:color w:val="000000"/>
        </w:rPr>
        <w:t>onduct interviews with stakeholders (i.e., executive sponsors, participants</w:t>
      </w:r>
      <w:r w:rsidR="00AA1EC1">
        <w:rPr>
          <w:bCs/>
          <w:i/>
          <w:color w:val="000000"/>
        </w:rPr>
        <w:t>,</w:t>
      </w:r>
      <w:r w:rsidR="0051021E" w:rsidRPr="00100B46">
        <w:rPr>
          <w:bCs/>
          <w:i/>
          <w:color w:val="000000"/>
        </w:rPr>
        <w:t xml:space="preserve"> and business areas) to </w:t>
      </w:r>
      <w:r w:rsidRPr="00100B46">
        <w:rPr>
          <w:bCs/>
          <w:i/>
          <w:color w:val="000000"/>
        </w:rPr>
        <w:t xml:space="preserve">identify </w:t>
      </w:r>
      <w:r w:rsidR="0051021E" w:rsidRPr="00100B46">
        <w:rPr>
          <w:bCs/>
          <w:i/>
          <w:color w:val="000000"/>
        </w:rPr>
        <w:t>training</w:t>
      </w:r>
      <w:r w:rsidRPr="00100B46">
        <w:rPr>
          <w:bCs/>
          <w:i/>
          <w:color w:val="000000"/>
        </w:rPr>
        <w:t xml:space="preserve"> </w:t>
      </w:r>
      <w:r w:rsidR="0051021E" w:rsidRPr="00100B46">
        <w:rPr>
          <w:bCs/>
          <w:i/>
          <w:color w:val="000000"/>
        </w:rPr>
        <w:t>needs (e.g., skills gaps)</w:t>
      </w:r>
      <w:r w:rsidRPr="00100B46">
        <w:rPr>
          <w:bCs/>
          <w:i/>
          <w:color w:val="000000"/>
        </w:rPr>
        <w:t xml:space="preserve"> and expectations of the training.</w:t>
      </w:r>
    </w:p>
    <w:p w:rsidR="00DA4893" w:rsidRPr="00100B46" w:rsidRDefault="00DA4893" w:rsidP="00DA4893">
      <w:pPr>
        <w:rPr>
          <w:bCs/>
          <w:i/>
          <w:color w:val="000000"/>
        </w:rPr>
      </w:pPr>
    </w:p>
    <w:p w:rsidR="0051021E" w:rsidRPr="00935723" w:rsidRDefault="00DA4893" w:rsidP="0051021E">
      <w:pPr>
        <w:rPr>
          <w:i/>
          <w:sz w:val="17"/>
          <w:szCs w:val="17"/>
        </w:rPr>
      </w:pPr>
      <w:r w:rsidRPr="00100B46">
        <w:rPr>
          <w:bCs/>
          <w:i/>
          <w:color w:val="000000"/>
        </w:rPr>
        <w:t xml:space="preserve">Step </w:t>
      </w:r>
      <w:r w:rsidR="0051021E" w:rsidRPr="00100B46">
        <w:rPr>
          <w:bCs/>
          <w:i/>
          <w:color w:val="000000"/>
        </w:rPr>
        <w:t>3</w:t>
      </w:r>
      <w:r w:rsidRPr="00100B46">
        <w:rPr>
          <w:bCs/>
          <w:i/>
          <w:color w:val="000000"/>
        </w:rPr>
        <w:t xml:space="preserve">: </w:t>
      </w:r>
      <w:r w:rsidRPr="00935723">
        <w:rPr>
          <w:bCs/>
          <w:i/>
          <w:color w:val="000000"/>
        </w:rPr>
        <w:t xml:space="preserve">Perform a skills gap analysis to </w:t>
      </w:r>
      <w:r w:rsidR="0051021E" w:rsidRPr="00935723">
        <w:rPr>
          <w:i/>
        </w:rPr>
        <w:t>identify the skills that are needed to perform effectively at the present role.  This is done by comparing the acquired skills of an individual or a department against the required skills.</w:t>
      </w:r>
      <w:r w:rsidR="00100B46" w:rsidRPr="00935723">
        <w:rPr>
          <w:i/>
          <w:sz w:val="17"/>
          <w:szCs w:val="17"/>
        </w:rPr>
        <w:t xml:space="preserve">  </w:t>
      </w:r>
      <w:r w:rsidR="00100B46" w:rsidRPr="00FB143A">
        <w:rPr>
          <w:i/>
        </w:rPr>
        <w:t>To best complete this task:</w:t>
      </w:r>
    </w:p>
    <w:p w:rsidR="00DA4893" w:rsidRPr="00935723" w:rsidRDefault="00DA4893" w:rsidP="00DA4893">
      <w:pPr>
        <w:rPr>
          <w:bCs/>
          <w:i/>
          <w:color w:val="000000"/>
        </w:rPr>
      </w:pPr>
    </w:p>
    <w:p w:rsidR="00FB143A" w:rsidRDefault="00100B46" w:rsidP="00FB143A">
      <w:pPr>
        <w:numPr>
          <w:ilvl w:val="0"/>
          <w:numId w:val="23"/>
        </w:numPr>
        <w:rPr>
          <w:i/>
          <w:color w:val="000000"/>
          <w:lang w:val="en"/>
        </w:rPr>
      </w:pPr>
      <w:r w:rsidRPr="00935723">
        <w:rPr>
          <w:i/>
          <w:color w:val="000000"/>
          <w:lang w:val="en"/>
        </w:rPr>
        <w:t>Create th</w:t>
      </w:r>
      <w:r w:rsidR="00FB143A">
        <w:rPr>
          <w:i/>
          <w:color w:val="000000"/>
          <w:lang w:val="en"/>
        </w:rPr>
        <w:t>e inventory of current skills</w:t>
      </w:r>
    </w:p>
    <w:p w:rsidR="00FB143A" w:rsidRDefault="00FB143A" w:rsidP="00FB143A">
      <w:pPr>
        <w:numPr>
          <w:ilvl w:val="0"/>
          <w:numId w:val="23"/>
        </w:numPr>
        <w:rPr>
          <w:i/>
          <w:color w:val="000000"/>
          <w:lang w:val="en"/>
        </w:rPr>
      </w:pPr>
      <w:r w:rsidRPr="00935723">
        <w:rPr>
          <w:i/>
          <w:color w:val="000000"/>
          <w:lang w:val="en"/>
        </w:rPr>
        <w:t>Thoroughly valida</w:t>
      </w:r>
      <w:r>
        <w:rPr>
          <w:i/>
          <w:color w:val="000000"/>
          <w:lang w:val="en"/>
        </w:rPr>
        <w:t>te and analyze collected data</w:t>
      </w:r>
    </w:p>
    <w:p w:rsidR="00FB143A" w:rsidRDefault="00FB143A" w:rsidP="00FB143A">
      <w:pPr>
        <w:numPr>
          <w:ilvl w:val="0"/>
          <w:numId w:val="23"/>
        </w:numPr>
        <w:rPr>
          <w:i/>
          <w:color w:val="000000"/>
          <w:lang w:val="en"/>
        </w:rPr>
      </w:pPr>
      <w:r w:rsidRPr="00935723">
        <w:rPr>
          <w:i/>
          <w:color w:val="000000"/>
          <w:lang w:val="en"/>
        </w:rPr>
        <w:t>Define the missing kn</w:t>
      </w:r>
      <w:r>
        <w:rPr>
          <w:i/>
          <w:color w:val="000000"/>
          <w:lang w:val="en"/>
        </w:rPr>
        <w:t>owledge, skills and attitudes</w:t>
      </w:r>
    </w:p>
    <w:p w:rsidR="00FB143A" w:rsidRDefault="00FB143A" w:rsidP="00FB143A">
      <w:pPr>
        <w:numPr>
          <w:ilvl w:val="0"/>
          <w:numId w:val="23"/>
        </w:numPr>
        <w:rPr>
          <w:i/>
          <w:color w:val="000000"/>
          <w:lang w:val="en"/>
        </w:rPr>
      </w:pPr>
      <w:r>
        <w:rPr>
          <w:i/>
          <w:color w:val="000000"/>
          <w:lang w:val="en"/>
        </w:rPr>
        <w:t>Develop custom curricula maps</w:t>
      </w:r>
    </w:p>
    <w:p w:rsidR="00FB143A" w:rsidRDefault="00FB143A" w:rsidP="00FB143A">
      <w:pPr>
        <w:numPr>
          <w:ilvl w:val="0"/>
          <w:numId w:val="23"/>
        </w:numPr>
        <w:rPr>
          <w:i/>
          <w:color w:val="000000"/>
          <w:lang w:val="en"/>
        </w:rPr>
      </w:pPr>
      <w:r w:rsidRPr="00935723">
        <w:rPr>
          <w:i/>
          <w:color w:val="000000"/>
          <w:lang w:val="en"/>
        </w:rPr>
        <w:t>Develop recommend</w:t>
      </w:r>
      <w:r>
        <w:rPr>
          <w:i/>
          <w:color w:val="000000"/>
          <w:lang w:val="en"/>
        </w:rPr>
        <w:t>ations that address skill gap</w:t>
      </w:r>
    </w:p>
    <w:p w:rsidR="00FB143A" w:rsidRDefault="00FB143A" w:rsidP="00FB143A">
      <w:pPr>
        <w:numPr>
          <w:ilvl w:val="0"/>
          <w:numId w:val="23"/>
        </w:numPr>
        <w:rPr>
          <w:i/>
          <w:color w:val="000000"/>
          <w:lang w:val="en"/>
        </w:rPr>
      </w:pPr>
      <w:r w:rsidRPr="00935723">
        <w:rPr>
          <w:i/>
          <w:color w:val="000000"/>
          <w:lang w:val="en"/>
        </w:rPr>
        <w:t>Plan implementation</w:t>
      </w:r>
    </w:p>
    <w:p w:rsidR="006C5603" w:rsidRDefault="006C5603" w:rsidP="006C5603">
      <w:pPr>
        <w:rPr>
          <w:lang w:val="en"/>
        </w:rPr>
      </w:pPr>
    </w:p>
    <w:p w:rsidR="00DA4893" w:rsidRPr="00100B46" w:rsidRDefault="00DA4893" w:rsidP="00DA4893">
      <w:pPr>
        <w:rPr>
          <w:bCs/>
          <w:i/>
          <w:color w:val="000000"/>
        </w:rPr>
      </w:pPr>
      <w:r w:rsidRPr="00100B46">
        <w:rPr>
          <w:bCs/>
          <w:i/>
          <w:color w:val="000000"/>
        </w:rPr>
        <w:t>Step 4:  Analyze the information provided by the audience to determine how to meet their needs and expectations.</w:t>
      </w:r>
      <w:r w:rsidR="00100B46" w:rsidRPr="00100B46">
        <w:rPr>
          <w:bCs/>
          <w:i/>
          <w:color w:val="000000"/>
        </w:rPr>
        <w:t xml:space="preserve">  Manage and organize the information for future reference.  Review information with key stakeholders and project sponsors.</w:t>
      </w:r>
    </w:p>
    <w:p w:rsidR="0051021E" w:rsidRPr="00100B46" w:rsidRDefault="0051021E" w:rsidP="0051021E">
      <w:pPr>
        <w:rPr>
          <w:bCs/>
          <w:i/>
          <w:color w:val="000000"/>
        </w:rPr>
      </w:pPr>
    </w:p>
    <w:p w:rsidR="0051021E" w:rsidRPr="00100B46" w:rsidRDefault="0051021E" w:rsidP="00DA4893">
      <w:pPr>
        <w:rPr>
          <w:i/>
        </w:rPr>
      </w:pPr>
      <w:r w:rsidRPr="00100B46">
        <w:rPr>
          <w:bCs/>
          <w:i/>
          <w:color w:val="000000"/>
        </w:rPr>
        <w:t xml:space="preserve">Step 5: Identify trainers and skills required to train </w:t>
      </w:r>
      <w:r w:rsidRPr="00100B46">
        <w:rPr>
          <w:i/>
        </w:rPr>
        <w:t xml:space="preserve">individuals. </w:t>
      </w:r>
    </w:p>
    <w:p w:rsidR="00DA4893" w:rsidRPr="00100B46" w:rsidRDefault="00DA4893" w:rsidP="00DA4893">
      <w:pPr>
        <w:rPr>
          <w:bCs/>
          <w:i/>
          <w:color w:val="000000"/>
        </w:rPr>
      </w:pPr>
    </w:p>
    <w:p w:rsidR="00DA4893" w:rsidRPr="00100B46" w:rsidRDefault="00DA4893" w:rsidP="00DA4893">
      <w:pPr>
        <w:rPr>
          <w:bCs/>
          <w:i/>
          <w:color w:val="000000"/>
        </w:rPr>
      </w:pPr>
      <w:r w:rsidRPr="00100B46">
        <w:rPr>
          <w:bCs/>
          <w:i/>
          <w:color w:val="000000"/>
        </w:rPr>
        <w:t>Step 6: Create your training plan based on your training needs assessment</w:t>
      </w:r>
      <w:r w:rsidR="00E116EB" w:rsidRPr="00100B46">
        <w:rPr>
          <w:bCs/>
          <w:i/>
          <w:color w:val="000000"/>
        </w:rPr>
        <w:t>.</w:t>
      </w:r>
    </w:p>
    <w:p w:rsidR="005A108A" w:rsidRPr="00100B46" w:rsidRDefault="00D83050" w:rsidP="00FB143A">
      <w:pPr>
        <w:pStyle w:val="Heading1"/>
      </w:pPr>
      <w:bookmarkStart w:id="24" w:name="_Toc277531886"/>
      <w:bookmarkStart w:id="25" w:name="_Toc278267761"/>
      <w:r w:rsidRPr="00100B46">
        <w:t xml:space="preserve">Training </w:t>
      </w:r>
      <w:bookmarkEnd w:id="24"/>
      <w:r w:rsidR="00A32A8C">
        <w:t>Approach</w:t>
      </w:r>
      <w:bookmarkEnd w:id="25"/>
    </w:p>
    <w:p w:rsidR="00E116EB" w:rsidRPr="00FB143A" w:rsidRDefault="00E116EB" w:rsidP="00FB143A">
      <w:pPr>
        <w:pStyle w:val="Heading2"/>
      </w:pPr>
      <w:bookmarkStart w:id="26" w:name="_Toc277531887"/>
      <w:bookmarkStart w:id="27" w:name="_Ref277539937"/>
      <w:bookmarkStart w:id="28" w:name="_Ref277539939"/>
      <w:bookmarkStart w:id="29" w:name="_Toc278267762"/>
      <w:r w:rsidRPr="00FB143A">
        <w:t xml:space="preserve">Detailed </w:t>
      </w:r>
      <w:r w:rsidR="00100B46" w:rsidRPr="00FB143A">
        <w:t xml:space="preserve">Training </w:t>
      </w:r>
      <w:r w:rsidRPr="00FB143A">
        <w:t>Plan</w:t>
      </w:r>
      <w:bookmarkEnd w:id="29"/>
      <w:r w:rsidRPr="00FB143A">
        <w:t xml:space="preserve"> </w:t>
      </w:r>
      <w:bookmarkEnd w:id="26"/>
      <w:bookmarkEnd w:id="27"/>
      <w:bookmarkEnd w:id="28"/>
    </w:p>
    <w:p w:rsidR="00185AC4" w:rsidRPr="00FB143A" w:rsidRDefault="00E116EB" w:rsidP="00E116EB">
      <w:r w:rsidRPr="00FB143A">
        <w:t>A work plan details the activities and tasks that are required to prepare, deliver, and evaluate the training.  The work plan includes the tasks with the ex</w:t>
      </w:r>
      <w:r w:rsidR="00135AE6">
        <w:t xml:space="preserve">pected start </w:t>
      </w:r>
      <w:r w:rsidR="00A54445" w:rsidRPr="00FB143A">
        <w:t>and end date</w:t>
      </w:r>
      <w:r w:rsidR="00135AE6">
        <w:t>s</w:t>
      </w:r>
      <w:r w:rsidRPr="00FB143A">
        <w:t>.</w:t>
      </w:r>
      <w:r w:rsidR="00185AC4" w:rsidRPr="00FB143A">
        <w:t xml:space="preserve"> </w:t>
      </w:r>
      <w:r w:rsidR="00100B46" w:rsidRPr="00FB143A">
        <w:t>T</w:t>
      </w:r>
      <w:r w:rsidR="00185AC4" w:rsidRPr="00FB143A">
        <w:t>he SMA should reference the Project Plan template</w:t>
      </w:r>
      <w:r w:rsidR="00100B46" w:rsidRPr="00FB143A">
        <w:t xml:space="preserve"> and include these more “detailed” tasks in the Project Plan.</w:t>
      </w:r>
    </w:p>
    <w:p w:rsidR="00185AC4" w:rsidRPr="00100B46" w:rsidRDefault="00185AC4" w:rsidP="00E116EB">
      <w:pPr>
        <w:rPr>
          <w:i/>
        </w:rPr>
      </w:pPr>
    </w:p>
    <w:p w:rsidR="00185AC4" w:rsidRPr="00100B46" w:rsidRDefault="00185AC4" w:rsidP="00E116EB">
      <w:r w:rsidRPr="00100B46">
        <w:t xml:space="preserve">The SMA may use </w:t>
      </w:r>
      <w:r w:rsidR="0087430F">
        <w:fldChar w:fldCharType="begin"/>
      </w:r>
      <w:r w:rsidR="0087430F">
        <w:instrText xml:space="preserve"> REF _Ref277755308 \h </w:instrText>
      </w:r>
      <w:r w:rsidR="0087430F">
        <w:fldChar w:fldCharType="separate"/>
      </w:r>
      <w:r w:rsidR="00B333FC" w:rsidRPr="00100B46">
        <w:t xml:space="preserve">Table </w:t>
      </w:r>
      <w:r w:rsidR="00B333FC">
        <w:rPr>
          <w:noProof/>
        </w:rPr>
        <w:t>1</w:t>
      </w:r>
      <w:r w:rsidR="00B333FC" w:rsidRPr="00100B46">
        <w:t>: Project Plan</w:t>
      </w:r>
      <w:r w:rsidR="0087430F">
        <w:fldChar w:fldCharType="end"/>
      </w:r>
      <w:r w:rsidRPr="00100B46">
        <w:t xml:space="preserve">below to </w:t>
      </w:r>
      <w:r w:rsidR="00100B46">
        <w:t xml:space="preserve">prepare a Training Plan </w:t>
      </w:r>
      <w:r w:rsidRPr="00100B46">
        <w:t xml:space="preserve">for </w:t>
      </w:r>
      <w:r w:rsidR="00100B46">
        <w:t xml:space="preserve">creating </w:t>
      </w:r>
      <w:r w:rsidRPr="00100B46">
        <w:t xml:space="preserve">training </w:t>
      </w:r>
      <w:r w:rsidR="00100B46">
        <w:t>materials</w:t>
      </w:r>
      <w:r w:rsidRPr="00100B46">
        <w:t>.  The</w:t>
      </w:r>
      <w:r w:rsidR="00100B46">
        <w:t xml:space="preserve"> </w:t>
      </w:r>
      <w:r w:rsidR="00135AE6">
        <w:t>list</w:t>
      </w:r>
      <w:r w:rsidR="00293C09">
        <w:t xml:space="preserve"> below</w:t>
      </w:r>
      <w:r w:rsidRPr="00100B46">
        <w:t xml:space="preserve"> further explains the content for each column.  </w:t>
      </w:r>
    </w:p>
    <w:p w:rsidR="00AE3AF3" w:rsidRPr="00100B46" w:rsidRDefault="00185AC4" w:rsidP="00185AC4">
      <w:pPr>
        <w:numPr>
          <w:ilvl w:val="0"/>
          <w:numId w:val="5"/>
        </w:numPr>
      </w:pPr>
      <w:r w:rsidRPr="00100B46">
        <w:rPr>
          <w:b/>
        </w:rPr>
        <w:t>Training topic</w:t>
      </w:r>
      <w:r w:rsidR="00A717BD" w:rsidRPr="00100B46">
        <w:t xml:space="preserve"> specifies the</w:t>
      </w:r>
      <w:r w:rsidR="00100B46">
        <w:t xml:space="preserve"> knowledge/skill included </w:t>
      </w:r>
      <w:r w:rsidR="00293C09">
        <w:t>in the</w:t>
      </w:r>
      <w:r w:rsidR="00A717BD" w:rsidRPr="00100B46">
        <w:t xml:space="preserve"> t</w:t>
      </w:r>
      <w:r w:rsidRPr="00100B46">
        <w:t>raining, e.g., ICD-10 Overview</w:t>
      </w:r>
      <w:r w:rsidR="00AE3AF3" w:rsidRPr="00100B46">
        <w:t xml:space="preserve">; </w:t>
      </w:r>
    </w:p>
    <w:p w:rsidR="00100B46" w:rsidRDefault="00AE3AF3" w:rsidP="00185AC4">
      <w:pPr>
        <w:numPr>
          <w:ilvl w:val="0"/>
          <w:numId w:val="5"/>
        </w:numPr>
      </w:pPr>
      <w:r w:rsidRPr="00100B46">
        <w:rPr>
          <w:b/>
        </w:rPr>
        <w:lastRenderedPageBreak/>
        <w:t xml:space="preserve">Task </w:t>
      </w:r>
      <w:r w:rsidR="00A717BD" w:rsidRPr="00100B46">
        <w:t xml:space="preserve">includes the </w:t>
      </w:r>
      <w:r w:rsidR="00100B46">
        <w:t xml:space="preserve">activities </w:t>
      </w:r>
      <w:r w:rsidR="00A717BD" w:rsidRPr="00100B46">
        <w:t>involved wit</w:t>
      </w:r>
      <w:r w:rsidRPr="00100B46">
        <w:t xml:space="preserve">h </w:t>
      </w:r>
      <w:r w:rsidR="00100B46">
        <w:t>finalizing</w:t>
      </w:r>
      <w:r w:rsidRPr="00100B46">
        <w:t xml:space="preserve"> the training topic</w:t>
      </w:r>
      <w:r w:rsidR="00100B46">
        <w:t xml:space="preserve"> (i.e., Draft training materials, Quality Check Training Materials, Submit Final Draft)</w:t>
      </w:r>
      <w:r w:rsidRPr="00100B46">
        <w:t>;</w:t>
      </w:r>
    </w:p>
    <w:p w:rsidR="00AE3AF3" w:rsidRPr="00100B46" w:rsidRDefault="00100B46" w:rsidP="00185AC4">
      <w:pPr>
        <w:numPr>
          <w:ilvl w:val="0"/>
          <w:numId w:val="5"/>
        </w:numPr>
      </w:pPr>
      <w:r>
        <w:rPr>
          <w:b/>
        </w:rPr>
        <w:t xml:space="preserve">Work Effort </w:t>
      </w:r>
      <w:r>
        <w:t xml:space="preserve">indicates the </w:t>
      </w:r>
      <w:r w:rsidR="00454405">
        <w:t>times (in hours) required to draft and finalize</w:t>
      </w:r>
      <w:r>
        <w:t xml:space="preserve"> the training materials.  This should include any formal approval, sign off</w:t>
      </w:r>
      <w:r w:rsidR="00135AE6">
        <w:t>,</w:t>
      </w:r>
      <w:r>
        <w:t xml:space="preserve"> and QA of the materials;</w:t>
      </w:r>
    </w:p>
    <w:p w:rsidR="00AE3AF3" w:rsidRPr="00100B46" w:rsidRDefault="00A717BD" w:rsidP="00185AC4">
      <w:pPr>
        <w:numPr>
          <w:ilvl w:val="0"/>
          <w:numId w:val="5"/>
        </w:numPr>
      </w:pPr>
      <w:r w:rsidRPr="00100B46">
        <w:rPr>
          <w:b/>
        </w:rPr>
        <w:t>Start Date</w:t>
      </w:r>
      <w:r w:rsidRPr="00100B46">
        <w:t xml:space="preserve"> </w:t>
      </w:r>
      <w:r w:rsidR="00AE3AF3" w:rsidRPr="00100B46">
        <w:t>indicates the assigned date for the task to begin; and</w:t>
      </w:r>
    </w:p>
    <w:p w:rsidR="00E116EB" w:rsidRPr="00100B46" w:rsidRDefault="00A717BD" w:rsidP="00E116EB">
      <w:pPr>
        <w:numPr>
          <w:ilvl w:val="0"/>
          <w:numId w:val="5"/>
        </w:numPr>
        <w:rPr>
          <w:i/>
        </w:rPr>
      </w:pPr>
      <w:r w:rsidRPr="00100B46">
        <w:rPr>
          <w:b/>
        </w:rPr>
        <w:t>End Date</w:t>
      </w:r>
      <w:r w:rsidRPr="00100B46">
        <w:t xml:space="preserve"> </w:t>
      </w:r>
      <w:r w:rsidR="00AE3AF3" w:rsidRPr="00100B46">
        <w:t>indicates the assigned date for the task to finish</w:t>
      </w:r>
      <w:r w:rsidRPr="00100B46">
        <w:t xml:space="preserve">. </w:t>
      </w:r>
    </w:p>
    <w:p w:rsidR="008F71B3" w:rsidRPr="00100B46" w:rsidRDefault="008F71B3" w:rsidP="008F71B3">
      <w:pPr>
        <w:pStyle w:val="Caption"/>
        <w:rPr>
          <w:szCs w:val="24"/>
        </w:rPr>
      </w:pPr>
      <w:bookmarkStart w:id="30" w:name="_Ref277755308"/>
      <w:bookmarkStart w:id="31" w:name="_Ref277755598"/>
      <w:bookmarkStart w:id="32" w:name="_Toc277758461"/>
      <w:r w:rsidRPr="00100B46">
        <w:rPr>
          <w:szCs w:val="24"/>
        </w:rPr>
        <w:t xml:space="preserve">Table </w:t>
      </w:r>
      <w:r w:rsidRPr="00100B46">
        <w:rPr>
          <w:szCs w:val="24"/>
        </w:rPr>
        <w:fldChar w:fldCharType="begin"/>
      </w:r>
      <w:r w:rsidRPr="00100B46">
        <w:rPr>
          <w:szCs w:val="24"/>
        </w:rPr>
        <w:instrText xml:space="preserve"> SEQ Table \* ARABIC </w:instrText>
      </w:r>
      <w:r w:rsidRPr="00100B46">
        <w:rPr>
          <w:szCs w:val="24"/>
        </w:rPr>
        <w:fldChar w:fldCharType="separate"/>
      </w:r>
      <w:r w:rsidR="00B333FC">
        <w:rPr>
          <w:noProof/>
          <w:szCs w:val="24"/>
        </w:rPr>
        <w:t>1</w:t>
      </w:r>
      <w:r w:rsidRPr="00100B46">
        <w:rPr>
          <w:szCs w:val="24"/>
        </w:rPr>
        <w:fldChar w:fldCharType="end"/>
      </w:r>
      <w:bookmarkEnd w:id="31"/>
      <w:r w:rsidRPr="00100B46">
        <w:rPr>
          <w:szCs w:val="24"/>
        </w:rPr>
        <w:t>: Project Plan</w:t>
      </w:r>
      <w:bookmarkEnd w:id="30"/>
      <w:bookmarkEnd w:id="32"/>
      <w:r w:rsidRPr="00100B46">
        <w:rPr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1915"/>
        <w:gridCol w:w="1915"/>
        <w:gridCol w:w="1915"/>
        <w:gridCol w:w="1915"/>
      </w:tblGrid>
      <w:tr w:rsidR="00100B46" w:rsidRPr="00100B46" w:rsidTr="00100B46">
        <w:trPr>
          <w:cantSplit/>
          <w:tblHeader/>
        </w:trPr>
        <w:tc>
          <w:tcPr>
            <w:tcW w:w="1000" w:type="pct"/>
            <w:shd w:val="clear" w:color="auto" w:fill="4F81BD"/>
          </w:tcPr>
          <w:p w:rsidR="00100B46" w:rsidRPr="00100B46" w:rsidRDefault="00100B46" w:rsidP="00F45327">
            <w:pPr>
              <w:tabs>
                <w:tab w:val="center" w:pos="4320"/>
                <w:tab w:val="right" w:pos="8640"/>
              </w:tabs>
              <w:rPr>
                <w:b/>
                <w:color w:val="FFFFFF"/>
              </w:rPr>
            </w:pPr>
            <w:r w:rsidRPr="00100B46">
              <w:rPr>
                <w:b/>
                <w:color w:val="FFFFFF"/>
              </w:rPr>
              <w:t>Training Topic</w:t>
            </w:r>
          </w:p>
        </w:tc>
        <w:tc>
          <w:tcPr>
            <w:tcW w:w="1000" w:type="pct"/>
            <w:shd w:val="clear" w:color="auto" w:fill="4F81BD"/>
          </w:tcPr>
          <w:p w:rsidR="00100B46" w:rsidRPr="00100B46" w:rsidRDefault="00100B46" w:rsidP="00F45327">
            <w:pPr>
              <w:tabs>
                <w:tab w:val="center" w:pos="4320"/>
                <w:tab w:val="right" w:pos="8640"/>
              </w:tabs>
              <w:rPr>
                <w:b/>
                <w:color w:val="FFFFFF"/>
              </w:rPr>
            </w:pPr>
            <w:r w:rsidRPr="00100B46">
              <w:rPr>
                <w:b/>
                <w:color w:val="FFFFFF"/>
              </w:rPr>
              <w:t>Task</w:t>
            </w:r>
          </w:p>
        </w:tc>
        <w:tc>
          <w:tcPr>
            <w:tcW w:w="1000" w:type="pct"/>
            <w:shd w:val="clear" w:color="auto" w:fill="4F81BD"/>
          </w:tcPr>
          <w:p w:rsidR="00100B46" w:rsidRPr="00100B46" w:rsidRDefault="00100B46" w:rsidP="00F45327">
            <w:pPr>
              <w:tabs>
                <w:tab w:val="center" w:pos="4320"/>
                <w:tab w:val="right" w:pos="8640"/>
              </w:tabs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Work Effort</w:t>
            </w:r>
          </w:p>
        </w:tc>
        <w:tc>
          <w:tcPr>
            <w:tcW w:w="1000" w:type="pct"/>
            <w:shd w:val="clear" w:color="auto" w:fill="4F81BD"/>
          </w:tcPr>
          <w:p w:rsidR="00100B46" w:rsidRPr="00100B46" w:rsidRDefault="00100B46" w:rsidP="00F45327">
            <w:pPr>
              <w:tabs>
                <w:tab w:val="center" w:pos="4320"/>
                <w:tab w:val="right" w:pos="8640"/>
              </w:tabs>
              <w:rPr>
                <w:b/>
                <w:color w:val="FFFFFF"/>
              </w:rPr>
            </w:pPr>
            <w:r w:rsidRPr="00100B46">
              <w:rPr>
                <w:b/>
                <w:color w:val="FFFFFF"/>
              </w:rPr>
              <w:t>Start Date</w:t>
            </w:r>
          </w:p>
        </w:tc>
        <w:tc>
          <w:tcPr>
            <w:tcW w:w="1000" w:type="pct"/>
            <w:shd w:val="clear" w:color="auto" w:fill="4F81BD"/>
          </w:tcPr>
          <w:p w:rsidR="00100B46" w:rsidRPr="00100B46" w:rsidRDefault="00100B46" w:rsidP="00F45327">
            <w:pPr>
              <w:tabs>
                <w:tab w:val="center" w:pos="4320"/>
                <w:tab w:val="right" w:pos="8640"/>
              </w:tabs>
              <w:rPr>
                <w:b/>
                <w:color w:val="FFFFFF"/>
              </w:rPr>
            </w:pPr>
            <w:r w:rsidRPr="00100B46">
              <w:rPr>
                <w:b/>
                <w:color w:val="FFFFFF"/>
              </w:rPr>
              <w:t>End Date</w:t>
            </w:r>
          </w:p>
        </w:tc>
      </w:tr>
      <w:tr w:rsidR="00100B46" w:rsidRPr="00100B46" w:rsidTr="00100B46">
        <w:trPr>
          <w:cantSplit/>
        </w:trPr>
        <w:tc>
          <w:tcPr>
            <w:tcW w:w="1000" w:type="pct"/>
            <w:shd w:val="clear" w:color="auto" w:fill="D3DFEE"/>
          </w:tcPr>
          <w:p w:rsidR="00100B46" w:rsidRPr="00100B46" w:rsidRDefault="00100B46" w:rsidP="00F45327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1000" w:type="pct"/>
            <w:shd w:val="clear" w:color="auto" w:fill="D3DFEE"/>
          </w:tcPr>
          <w:p w:rsidR="00100B46" w:rsidRPr="00100B46" w:rsidRDefault="00100B46" w:rsidP="00F45327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1000" w:type="pct"/>
            <w:shd w:val="clear" w:color="auto" w:fill="D3DFEE"/>
          </w:tcPr>
          <w:p w:rsidR="00100B46" w:rsidRPr="00100B46" w:rsidRDefault="00100B46" w:rsidP="00F45327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1000" w:type="pct"/>
            <w:shd w:val="clear" w:color="auto" w:fill="D3DFEE"/>
          </w:tcPr>
          <w:p w:rsidR="00100B46" w:rsidRPr="00100B46" w:rsidRDefault="00100B46" w:rsidP="00F45327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1000" w:type="pct"/>
            <w:shd w:val="clear" w:color="auto" w:fill="D3DFEE"/>
          </w:tcPr>
          <w:p w:rsidR="00100B46" w:rsidRPr="00100B46" w:rsidRDefault="00100B46" w:rsidP="00F45327">
            <w:pPr>
              <w:tabs>
                <w:tab w:val="center" w:pos="4320"/>
                <w:tab w:val="right" w:pos="8640"/>
              </w:tabs>
            </w:pPr>
          </w:p>
        </w:tc>
      </w:tr>
      <w:tr w:rsidR="00100B46" w:rsidRPr="00100B46" w:rsidTr="00100B46">
        <w:trPr>
          <w:cantSplit/>
        </w:trPr>
        <w:tc>
          <w:tcPr>
            <w:tcW w:w="1000" w:type="pct"/>
          </w:tcPr>
          <w:p w:rsidR="00100B46" w:rsidRPr="00100B46" w:rsidRDefault="00100B46" w:rsidP="00F45327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1000" w:type="pct"/>
          </w:tcPr>
          <w:p w:rsidR="00100B46" w:rsidRPr="00100B46" w:rsidRDefault="00100B46" w:rsidP="00F45327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1000" w:type="pct"/>
          </w:tcPr>
          <w:p w:rsidR="00100B46" w:rsidRPr="00100B46" w:rsidRDefault="00100B46" w:rsidP="00F45327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1000" w:type="pct"/>
          </w:tcPr>
          <w:p w:rsidR="00100B46" w:rsidRPr="00100B46" w:rsidRDefault="00100B46" w:rsidP="00F45327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1000" w:type="pct"/>
          </w:tcPr>
          <w:p w:rsidR="00100B46" w:rsidRPr="00100B46" w:rsidRDefault="00100B46" w:rsidP="00F45327">
            <w:pPr>
              <w:tabs>
                <w:tab w:val="center" w:pos="4320"/>
                <w:tab w:val="right" w:pos="8640"/>
              </w:tabs>
            </w:pPr>
          </w:p>
        </w:tc>
      </w:tr>
    </w:tbl>
    <w:p w:rsidR="00E116EB" w:rsidRPr="00100B46" w:rsidRDefault="00E116EB" w:rsidP="00E116EB"/>
    <w:p w:rsidR="007B6B16" w:rsidRPr="00100B46" w:rsidRDefault="007B6B16" w:rsidP="00FB143A">
      <w:pPr>
        <w:pStyle w:val="Heading2"/>
      </w:pPr>
      <w:bookmarkStart w:id="33" w:name="_Toc277531888"/>
      <w:bookmarkStart w:id="34" w:name="_Toc278267763"/>
      <w:r w:rsidRPr="00100B46">
        <w:t xml:space="preserve">Training </w:t>
      </w:r>
      <w:bookmarkEnd w:id="33"/>
      <w:r w:rsidR="00A32A8C">
        <w:t>Methodology</w:t>
      </w:r>
      <w:bookmarkEnd w:id="34"/>
    </w:p>
    <w:p w:rsidR="007B6B16" w:rsidRPr="0087430F" w:rsidRDefault="006034C2" w:rsidP="007B6B16">
      <w:r w:rsidRPr="0087430F">
        <w:t>The Training Approach d</w:t>
      </w:r>
      <w:r w:rsidR="007B6B16" w:rsidRPr="0087430F">
        <w:t>efines the training</w:t>
      </w:r>
      <w:r w:rsidR="00FD3D74" w:rsidRPr="0087430F">
        <w:t xml:space="preserve"> topics</w:t>
      </w:r>
      <w:r w:rsidR="007B6B16" w:rsidRPr="0087430F">
        <w:t xml:space="preserve">, </w:t>
      </w:r>
      <w:r w:rsidRPr="0087430F">
        <w:t>targeted audience,</w:t>
      </w:r>
      <w:r w:rsidR="0009044C" w:rsidRPr="0087430F">
        <w:t xml:space="preserve"> </w:t>
      </w:r>
      <w:r w:rsidR="00E01FE8" w:rsidRPr="0087430F">
        <w:t xml:space="preserve">training </w:t>
      </w:r>
      <w:r w:rsidR="00FB7BF3" w:rsidRPr="0087430F">
        <w:t xml:space="preserve">delivery, </w:t>
      </w:r>
      <w:r w:rsidR="002A5DE9" w:rsidRPr="0087430F">
        <w:t xml:space="preserve">training schedule, and </w:t>
      </w:r>
      <w:r w:rsidR="0009044C" w:rsidRPr="0087430F">
        <w:t>logistical information.</w:t>
      </w:r>
      <w:r w:rsidR="00214A4D" w:rsidRPr="0087430F">
        <w:t xml:space="preserve">  </w:t>
      </w:r>
    </w:p>
    <w:p w:rsidR="00F27A09" w:rsidRPr="00100B46" w:rsidRDefault="00F27A09" w:rsidP="00FB143A">
      <w:pPr>
        <w:pStyle w:val="Heading2"/>
      </w:pPr>
      <w:bookmarkStart w:id="35" w:name="_Toc277531889"/>
      <w:bookmarkStart w:id="36" w:name="_Toc278267764"/>
      <w:r w:rsidRPr="00100B46">
        <w:t xml:space="preserve">Training </w:t>
      </w:r>
      <w:r w:rsidR="00E20D54" w:rsidRPr="00100B46">
        <w:t>Topic</w:t>
      </w:r>
      <w:bookmarkEnd w:id="35"/>
      <w:bookmarkEnd w:id="36"/>
    </w:p>
    <w:p w:rsidR="008F71B3" w:rsidRPr="0087430F" w:rsidRDefault="00E01FE8" w:rsidP="00E430A4">
      <w:r w:rsidRPr="0087430F">
        <w:t>The Training T</w:t>
      </w:r>
      <w:r w:rsidR="00AC0F1E" w:rsidRPr="0087430F">
        <w:t>opic</w:t>
      </w:r>
      <w:r w:rsidR="00E430A4" w:rsidRPr="0087430F">
        <w:t xml:space="preserve"> indicates the training topic</w:t>
      </w:r>
      <w:r w:rsidR="00BF5BEB" w:rsidRPr="0087430F">
        <w:t>/</w:t>
      </w:r>
      <w:r w:rsidR="00BE304E" w:rsidRPr="0087430F">
        <w:t>content;</w:t>
      </w:r>
      <w:r w:rsidR="00BF5BEB" w:rsidRPr="0087430F">
        <w:t xml:space="preserve"> specifically the</w:t>
      </w:r>
      <w:r w:rsidR="00E430A4" w:rsidRPr="0087430F">
        <w:t xml:space="preserve"> inputs</w:t>
      </w:r>
      <w:r w:rsidR="00E116EB" w:rsidRPr="0087430F">
        <w:t>,</w:t>
      </w:r>
      <w:r w:rsidR="00BF5BEB" w:rsidRPr="0087430F">
        <w:t xml:space="preserve"> description of the training delivered</w:t>
      </w:r>
      <w:r w:rsidR="009D7CBE" w:rsidRPr="0087430F">
        <w:t xml:space="preserve">, and expected </w:t>
      </w:r>
      <w:r w:rsidR="00BF5BEB" w:rsidRPr="0087430F">
        <w:t>outcome</w:t>
      </w:r>
      <w:r w:rsidR="00A466FD" w:rsidRPr="0087430F">
        <w:t>.</w:t>
      </w:r>
      <w:r w:rsidR="00185AC4" w:rsidRPr="0087430F">
        <w:t xml:space="preserve"> </w:t>
      </w:r>
      <w:r w:rsidR="007F75B6">
        <w:t xml:space="preserve"> </w:t>
      </w:r>
      <w:r w:rsidR="00214A4D" w:rsidRPr="0087430F">
        <w:t xml:space="preserve">Please refer to </w:t>
      </w:r>
      <w:r w:rsidR="00C87A48" w:rsidRPr="0087430F">
        <w:t>Table 6 below for an</w:t>
      </w:r>
      <w:r w:rsidR="00214A4D" w:rsidRPr="0087430F">
        <w:t xml:space="preserve"> example of a training plan template</w:t>
      </w:r>
      <w:r w:rsidR="00293C09" w:rsidRPr="0087430F">
        <w:t>.</w:t>
      </w:r>
    </w:p>
    <w:p w:rsidR="00214A4D" w:rsidRPr="00100B46" w:rsidRDefault="00214A4D" w:rsidP="00E430A4">
      <w:pPr>
        <w:rPr>
          <w:i/>
        </w:rPr>
      </w:pPr>
    </w:p>
    <w:p w:rsidR="0078281C" w:rsidRPr="00100B46" w:rsidRDefault="008F71B3" w:rsidP="00E430A4">
      <w:r w:rsidRPr="00100B46">
        <w:t xml:space="preserve">The SMA </w:t>
      </w:r>
      <w:r w:rsidR="0078281C" w:rsidRPr="00100B46">
        <w:t>may use</w:t>
      </w:r>
      <w:r w:rsidR="0078281C" w:rsidRPr="00CE604B">
        <w:t xml:space="preserve"> </w:t>
      </w:r>
      <w:r w:rsidR="00CE604B" w:rsidRPr="00CE604B">
        <w:fldChar w:fldCharType="begin"/>
      </w:r>
      <w:r w:rsidR="00CE604B" w:rsidRPr="00CE604B">
        <w:instrText xml:space="preserve"> REF _Ref277755461 \h </w:instrText>
      </w:r>
      <w:r w:rsidR="00CE604B" w:rsidRPr="00CE604B">
        <w:instrText xml:space="preserve"> \* MERGEFORMAT </w:instrText>
      </w:r>
      <w:r w:rsidR="00CE604B" w:rsidRPr="00CE604B">
        <w:fldChar w:fldCharType="separate"/>
      </w:r>
      <w:r w:rsidR="00B333FC" w:rsidRPr="00B333FC">
        <w:t xml:space="preserve">Table </w:t>
      </w:r>
      <w:r w:rsidR="00B333FC">
        <w:rPr>
          <w:noProof/>
        </w:rPr>
        <w:t>2</w:t>
      </w:r>
      <w:r w:rsidR="00B333FC" w:rsidRPr="00100B46">
        <w:rPr>
          <w:b/>
        </w:rPr>
        <w:t>: Training Topic</w:t>
      </w:r>
      <w:r w:rsidR="00CE604B" w:rsidRPr="00CE604B">
        <w:fldChar w:fldCharType="end"/>
      </w:r>
      <w:r w:rsidR="00CE604B">
        <w:fldChar w:fldCharType="begin"/>
      </w:r>
      <w:r w:rsidR="00CE604B">
        <w:instrText xml:space="preserve"> REF _Ref277755464 \h </w:instrText>
      </w:r>
      <w:r w:rsidR="00CE604B">
        <w:fldChar w:fldCharType="separate"/>
      </w:r>
      <w:r w:rsidR="00B333FC" w:rsidRPr="00100B46">
        <w:rPr>
          <w:b/>
        </w:rPr>
        <w:t xml:space="preserve">Table </w:t>
      </w:r>
      <w:r w:rsidR="00B333FC">
        <w:rPr>
          <w:noProof/>
        </w:rPr>
        <w:t>2</w:t>
      </w:r>
      <w:r w:rsidR="00B333FC" w:rsidRPr="00100B46">
        <w:rPr>
          <w:b/>
        </w:rPr>
        <w:t>: Training Topic</w:t>
      </w:r>
      <w:r w:rsidR="00CE604B">
        <w:fldChar w:fldCharType="end"/>
      </w:r>
      <w:r w:rsidR="00CE604B">
        <w:t xml:space="preserve"> </w:t>
      </w:r>
      <w:r w:rsidR="0078281C" w:rsidRPr="00100B46">
        <w:t xml:space="preserve">to outline the </w:t>
      </w:r>
      <w:r w:rsidR="00293C09">
        <w:t>T</w:t>
      </w:r>
      <w:r w:rsidR="0078281C" w:rsidRPr="00100B46">
        <w:t xml:space="preserve">raining </w:t>
      </w:r>
      <w:r w:rsidR="00293C09">
        <w:t>T</w:t>
      </w:r>
      <w:r w:rsidR="0078281C" w:rsidRPr="00100B46">
        <w:t>opics</w:t>
      </w:r>
      <w:r w:rsidR="00293C09">
        <w:t>.</w:t>
      </w:r>
      <w:r w:rsidR="0078281C" w:rsidRPr="00100B46">
        <w:t xml:space="preserve"> The list below explains the content for each column.  </w:t>
      </w:r>
    </w:p>
    <w:p w:rsidR="0078281C" w:rsidRPr="00100B46" w:rsidRDefault="0078281C" w:rsidP="0078281C">
      <w:pPr>
        <w:numPr>
          <w:ilvl w:val="0"/>
          <w:numId w:val="5"/>
        </w:numPr>
      </w:pPr>
      <w:r w:rsidRPr="00100B46">
        <w:rPr>
          <w:b/>
        </w:rPr>
        <w:t>Training topic</w:t>
      </w:r>
      <w:r w:rsidR="00DA2A13" w:rsidRPr="00100B46">
        <w:t xml:space="preserve"> specifies the type of training</w:t>
      </w:r>
      <w:r w:rsidRPr="00100B46">
        <w:t xml:space="preserve">; </w:t>
      </w:r>
    </w:p>
    <w:p w:rsidR="0078281C" w:rsidRPr="00100B46" w:rsidRDefault="0078281C" w:rsidP="0078281C">
      <w:pPr>
        <w:numPr>
          <w:ilvl w:val="0"/>
          <w:numId w:val="5"/>
        </w:numPr>
      </w:pPr>
      <w:r w:rsidRPr="00100B46">
        <w:rPr>
          <w:b/>
        </w:rPr>
        <w:t xml:space="preserve">Input </w:t>
      </w:r>
      <w:r w:rsidRPr="00100B46">
        <w:t xml:space="preserve">identifies the </w:t>
      </w:r>
      <w:r w:rsidR="00293C09">
        <w:t xml:space="preserve">supporting artifacts/documents used to develop or deliver </w:t>
      </w:r>
      <w:r w:rsidRPr="00100B46">
        <w:t>training material;</w:t>
      </w:r>
    </w:p>
    <w:p w:rsidR="0078281C" w:rsidRPr="00100B46" w:rsidRDefault="0078281C" w:rsidP="0078281C">
      <w:pPr>
        <w:numPr>
          <w:ilvl w:val="0"/>
          <w:numId w:val="5"/>
        </w:numPr>
      </w:pPr>
      <w:r w:rsidRPr="00100B46">
        <w:rPr>
          <w:b/>
        </w:rPr>
        <w:t xml:space="preserve">Description </w:t>
      </w:r>
      <w:r w:rsidRPr="00100B46">
        <w:t>provides an overview of the training; and</w:t>
      </w:r>
    </w:p>
    <w:p w:rsidR="0078281C" w:rsidRPr="00100B46" w:rsidRDefault="0078281C" w:rsidP="0078281C">
      <w:pPr>
        <w:numPr>
          <w:ilvl w:val="0"/>
          <w:numId w:val="5"/>
        </w:numPr>
      </w:pPr>
      <w:r w:rsidRPr="00100B46">
        <w:rPr>
          <w:b/>
        </w:rPr>
        <w:t>Expected Outcome</w:t>
      </w:r>
      <w:r w:rsidRPr="00100B46">
        <w:t xml:space="preserve"> identifies what the </w:t>
      </w:r>
      <w:r w:rsidR="00293C09">
        <w:t xml:space="preserve">executive sponsor/stakeholder anticipate </w:t>
      </w:r>
      <w:r w:rsidRPr="00100B46">
        <w:t xml:space="preserve">after completing the training.  </w:t>
      </w:r>
    </w:p>
    <w:p w:rsidR="0078281C" w:rsidRPr="00100B46" w:rsidRDefault="0078281C" w:rsidP="00E430A4"/>
    <w:p w:rsidR="005A108A" w:rsidRPr="00100B46" w:rsidRDefault="005A108A" w:rsidP="009C2541">
      <w:pPr>
        <w:pStyle w:val="Caption"/>
      </w:pPr>
      <w:bookmarkStart w:id="37" w:name="_Ref277755461"/>
      <w:bookmarkStart w:id="38" w:name="_Ref277755464"/>
      <w:bookmarkStart w:id="39" w:name="_Toc277758462"/>
      <w:r w:rsidRPr="00100B46">
        <w:t xml:space="preserve">Table </w:t>
      </w:r>
      <w:r w:rsidR="00E0416A" w:rsidRPr="00100B46">
        <w:fldChar w:fldCharType="begin"/>
      </w:r>
      <w:r w:rsidR="00E0416A" w:rsidRPr="00100B46">
        <w:instrText xml:space="preserve"> SEQ Table \* ARABIC </w:instrText>
      </w:r>
      <w:r w:rsidR="00E0416A" w:rsidRPr="00100B46">
        <w:fldChar w:fldCharType="separate"/>
      </w:r>
      <w:r w:rsidR="00B333FC">
        <w:rPr>
          <w:noProof/>
        </w:rPr>
        <w:t>2</w:t>
      </w:r>
      <w:r w:rsidR="00E0416A" w:rsidRPr="00100B46">
        <w:fldChar w:fldCharType="end"/>
      </w:r>
      <w:r w:rsidRPr="00100B46">
        <w:t xml:space="preserve">: </w:t>
      </w:r>
      <w:r w:rsidR="008F71B3" w:rsidRPr="00100B46">
        <w:t>Training Topic</w:t>
      </w:r>
      <w:bookmarkEnd w:id="37"/>
      <w:bookmarkEnd w:id="38"/>
      <w:bookmarkEnd w:id="3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BF5BEB" w:rsidRPr="00100B46" w:rsidTr="00BF5BEB">
        <w:trPr>
          <w:cantSplit/>
          <w:tblHeader/>
        </w:trPr>
        <w:tc>
          <w:tcPr>
            <w:tcW w:w="1250" w:type="pct"/>
            <w:shd w:val="clear" w:color="auto" w:fill="4F81BD"/>
          </w:tcPr>
          <w:p w:rsidR="00BF5BEB" w:rsidRPr="00100B46" w:rsidRDefault="00BF5BEB" w:rsidP="00A252E0">
            <w:pPr>
              <w:tabs>
                <w:tab w:val="center" w:pos="4320"/>
                <w:tab w:val="right" w:pos="8640"/>
              </w:tabs>
              <w:rPr>
                <w:b/>
                <w:color w:val="FFFFFF"/>
              </w:rPr>
            </w:pPr>
            <w:r w:rsidRPr="00100B46">
              <w:rPr>
                <w:b/>
                <w:color w:val="FFFFFF"/>
              </w:rPr>
              <w:t>T</w:t>
            </w:r>
            <w:r w:rsidR="00E20D54" w:rsidRPr="00100B46">
              <w:rPr>
                <w:b/>
                <w:color w:val="FFFFFF"/>
              </w:rPr>
              <w:t>raining Topic</w:t>
            </w:r>
          </w:p>
        </w:tc>
        <w:tc>
          <w:tcPr>
            <w:tcW w:w="1250" w:type="pct"/>
            <w:shd w:val="clear" w:color="auto" w:fill="4F81BD"/>
          </w:tcPr>
          <w:p w:rsidR="00BF5BEB" w:rsidRPr="00100B46" w:rsidRDefault="00BF5BEB" w:rsidP="00A252E0">
            <w:pPr>
              <w:tabs>
                <w:tab w:val="center" w:pos="4320"/>
                <w:tab w:val="right" w:pos="8640"/>
              </w:tabs>
              <w:rPr>
                <w:b/>
                <w:color w:val="FFFFFF"/>
              </w:rPr>
            </w:pPr>
            <w:r w:rsidRPr="00100B46">
              <w:rPr>
                <w:b/>
                <w:color w:val="FFFFFF"/>
              </w:rPr>
              <w:t>Input(s)</w:t>
            </w:r>
          </w:p>
        </w:tc>
        <w:tc>
          <w:tcPr>
            <w:tcW w:w="1250" w:type="pct"/>
            <w:shd w:val="clear" w:color="auto" w:fill="4F81BD"/>
          </w:tcPr>
          <w:p w:rsidR="00BF5BEB" w:rsidRPr="00100B46" w:rsidRDefault="00BF5BEB" w:rsidP="00A252E0">
            <w:pPr>
              <w:tabs>
                <w:tab w:val="center" w:pos="4320"/>
                <w:tab w:val="right" w:pos="8640"/>
              </w:tabs>
              <w:rPr>
                <w:b/>
                <w:color w:val="FFFFFF"/>
              </w:rPr>
            </w:pPr>
            <w:r w:rsidRPr="00100B46">
              <w:rPr>
                <w:b/>
                <w:color w:val="FFFFFF"/>
              </w:rPr>
              <w:t>Description</w:t>
            </w:r>
          </w:p>
        </w:tc>
        <w:tc>
          <w:tcPr>
            <w:tcW w:w="1250" w:type="pct"/>
            <w:shd w:val="clear" w:color="auto" w:fill="4F81BD"/>
          </w:tcPr>
          <w:p w:rsidR="00BF5BEB" w:rsidRPr="00100B46" w:rsidRDefault="00BF5BEB" w:rsidP="00A252E0">
            <w:pPr>
              <w:tabs>
                <w:tab w:val="center" w:pos="4320"/>
                <w:tab w:val="right" w:pos="8640"/>
              </w:tabs>
              <w:rPr>
                <w:b/>
                <w:color w:val="FFFFFF"/>
              </w:rPr>
            </w:pPr>
            <w:r w:rsidRPr="00100B46">
              <w:rPr>
                <w:b/>
                <w:color w:val="FFFFFF"/>
              </w:rPr>
              <w:t>Expected Outcome</w:t>
            </w:r>
          </w:p>
        </w:tc>
      </w:tr>
      <w:tr w:rsidR="00BF5BEB" w:rsidRPr="00100B46" w:rsidTr="00BF5BEB">
        <w:trPr>
          <w:cantSplit/>
        </w:trPr>
        <w:tc>
          <w:tcPr>
            <w:tcW w:w="1250" w:type="pct"/>
            <w:shd w:val="clear" w:color="auto" w:fill="D3DFEE"/>
          </w:tcPr>
          <w:p w:rsidR="00BF5BEB" w:rsidRPr="00100B46" w:rsidRDefault="00BF5BEB" w:rsidP="005A108A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1250" w:type="pct"/>
            <w:shd w:val="clear" w:color="auto" w:fill="D3DFEE"/>
          </w:tcPr>
          <w:p w:rsidR="00BF5BEB" w:rsidRPr="00100B46" w:rsidRDefault="00BF5BEB" w:rsidP="005A108A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1250" w:type="pct"/>
            <w:shd w:val="clear" w:color="auto" w:fill="D3DFEE"/>
          </w:tcPr>
          <w:p w:rsidR="00BF5BEB" w:rsidRPr="00100B46" w:rsidRDefault="00BF5BEB" w:rsidP="005A108A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1250" w:type="pct"/>
            <w:shd w:val="clear" w:color="auto" w:fill="D3DFEE"/>
          </w:tcPr>
          <w:p w:rsidR="00BF5BEB" w:rsidRPr="00100B46" w:rsidRDefault="00BF5BEB" w:rsidP="005A108A">
            <w:pPr>
              <w:tabs>
                <w:tab w:val="center" w:pos="4320"/>
                <w:tab w:val="right" w:pos="8640"/>
              </w:tabs>
            </w:pPr>
          </w:p>
        </w:tc>
      </w:tr>
      <w:tr w:rsidR="00BF5BEB" w:rsidRPr="00100B46" w:rsidTr="00BF5BEB">
        <w:trPr>
          <w:cantSplit/>
        </w:trPr>
        <w:tc>
          <w:tcPr>
            <w:tcW w:w="1250" w:type="pct"/>
          </w:tcPr>
          <w:p w:rsidR="00BF5BEB" w:rsidRPr="00100B46" w:rsidRDefault="00BF5BEB" w:rsidP="005A108A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1250" w:type="pct"/>
          </w:tcPr>
          <w:p w:rsidR="00BF5BEB" w:rsidRPr="00100B46" w:rsidRDefault="00BF5BEB" w:rsidP="005A108A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1250" w:type="pct"/>
          </w:tcPr>
          <w:p w:rsidR="00BF5BEB" w:rsidRPr="00100B46" w:rsidRDefault="00BF5BEB" w:rsidP="005A108A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1250" w:type="pct"/>
          </w:tcPr>
          <w:p w:rsidR="00BF5BEB" w:rsidRPr="00100B46" w:rsidRDefault="00BF5BEB" w:rsidP="005A108A">
            <w:pPr>
              <w:tabs>
                <w:tab w:val="center" w:pos="4320"/>
                <w:tab w:val="right" w:pos="8640"/>
              </w:tabs>
            </w:pPr>
          </w:p>
        </w:tc>
      </w:tr>
    </w:tbl>
    <w:p w:rsidR="009A33AB" w:rsidRPr="00100B46" w:rsidRDefault="009A33AB" w:rsidP="009A33AB">
      <w:pPr>
        <w:rPr>
          <w:i/>
        </w:rPr>
      </w:pPr>
    </w:p>
    <w:p w:rsidR="001F111A" w:rsidRPr="00100B46" w:rsidRDefault="00293C09" w:rsidP="00FB143A">
      <w:pPr>
        <w:pStyle w:val="Heading2"/>
      </w:pPr>
      <w:bookmarkStart w:id="40" w:name="_Toc277531890"/>
      <w:bookmarkStart w:id="41" w:name="_Toc278267765"/>
      <w:r>
        <w:t xml:space="preserve">Training Topics and </w:t>
      </w:r>
      <w:r w:rsidR="005F693B" w:rsidRPr="00100B46">
        <w:t>Targeted Audience</w:t>
      </w:r>
      <w:bookmarkEnd w:id="40"/>
      <w:bookmarkEnd w:id="41"/>
    </w:p>
    <w:p w:rsidR="005F693B" w:rsidRPr="00CE604B" w:rsidRDefault="005F693B" w:rsidP="005F693B">
      <w:r w:rsidRPr="00CE604B">
        <w:t>The targeted audience identifies the participants who would find benefit from the training</w:t>
      </w:r>
      <w:r w:rsidR="00FB7BF3" w:rsidRPr="00CE604B">
        <w:t>.</w:t>
      </w:r>
    </w:p>
    <w:p w:rsidR="00B020A1" w:rsidRPr="00100B46" w:rsidRDefault="00B020A1" w:rsidP="005F693B">
      <w:pPr>
        <w:rPr>
          <w:i/>
        </w:rPr>
      </w:pPr>
    </w:p>
    <w:p w:rsidR="00B020A1" w:rsidRPr="00100B46" w:rsidRDefault="00B020A1" w:rsidP="00B020A1">
      <w:r w:rsidRPr="00100B46">
        <w:lastRenderedPageBreak/>
        <w:t xml:space="preserve">The SMA may use </w:t>
      </w:r>
      <w:r w:rsidR="00CE604B">
        <w:fldChar w:fldCharType="begin"/>
      </w:r>
      <w:r w:rsidR="00CE604B">
        <w:instrText xml:space="preserve"> REF _Ref277755613 \h </w:instrText>
      </w:r>
      <w:r w:rsidR="00CE604B">
        <w:fldChar w:fldCharType="separate"/>
      </w:r>
      <w:r w:rsidR="00B333FC" w:rsidRPr="00100B46">
        <w:t xml:space="preserve">Table </w:t>
      </w:r>
      <w:r w:rsidR="00B333FC">
        <w:rPr>
          <w:noProof/>
        </w:rPr>
        <w:t>3</w:t>
      </w:r>
      <w:r w:rsidR="00CE604B">
        <w:fldChar w:fldCharType="end"/>
      </w:r>
      <w:r w:rsidR="00CE604B">
        <w:t xml:space="preserve"> </w:t>
      </w:r>
      <w:r w:rsidRPr="00100B46">
        <w:t xml:space="preserve">to outline the </w:t>
      </w:r>
      <w:r w:rsidR="008E2637">
        <w:t>t</w:t>
      </w:r>
      <w:r w:rsidRPr="00100B46">
        <w:t xml:space="preserve">raining </w:t>
      </w:r>
      <w:r w:rsidR="008E2637">
        <w:t>t</w:t>
      </w:r>
      <w:r w:rsidRPr="00100B46">
        <w:t xml:space="preserve">opics and </w:t>
      </w:r>
      <w:r w:rsidR="008E2637">
        <w:t>t</w:t>
      </w:r>
      <w:r w:rsidR="00293C09">
        <w:t xml:space="preserve">argeted </w:t>
      </w:r>
      <w:r w:rsidR="008E2637">
        <w:t>audience.</w:t>
      </w:r>
      <w:r w:rsidRPr="00100B46">
        <w:t xml:space="preserve">  The list below explains the content for each column.  </w:t>
      </w:r>
    </w:p>
    <w:p w:rsidR="00B020A1" w:rsidRPr="00100B46" w:rsidRDefault="00B020A1" w:rsidP="004B15A4">
      <w:pPr>
        <w:numPr>
          <w:ilvl w:val="0"/>
          <w:numId w:val="6"/>
        </w:numPr>
      </w:pPr>
      <w:r w:rsidRPr="00100B46">
        <w:rPr>
          <w:b/>
        </w:rPr>
        <w:t>Training topic</w:t>
      </w:r>
      <w:r w:rsidR="00DA2A13" w:rsidRPr="00100B46">
        <w:t xml:space="preserve"> specifies the type of training</w:t>
      </w:r>
      <w:r w:rsidR="004B15A4" w:rsidRPr="00100B46">
        <w:t>; and</w:t>
      </w:r>
    </w:p>
    <w:p w:rsidR="004B15A4" w:rsidRPr="00100B46" w:rsidRDefault="004B15A4" w:rsidP="004B15A4">
      <w:pPr>
        <w:numPr>
          <w:ilvl w:val="0"/>
          <w:numId w:val="6"/>
        </w:numPr>
      </w:pPr>
      <w:r w:rsidRPr="00100B46">
        <w:rPr>
          <w:b/>
        </w:rPr>
        <w:t xml:space="preserve">User Group(s) </w:t>
      </w:r>
      <w:r w:rsidRPr="00100B46">
        <w:t xml:space="preserve">identifies </w:t>
      </w:r>
      <w:r w:rsidR="00293C09">
        <w:t>anticipated participants.</w:t>
      </w:r>
    </w:p>
    <w:p w:rsidR="00AC40CB" w:rsidRPr="00100B46" w:rsidRDefault="00AC40CB" w:rsidP="00AC40CB">
      <w:pPr>
        <w:pStyle w:val="Caption"/>
        <w:rPr>
          <w:szCs w:val="24"/>
        </w:rPr>
      </w:pPr>
      <w:bookmarkStart w:id="42" w:name="_Ref277755613"/>
      <w:bookmarkStart w:id="43" w:name="_Toc277758463"/>
      <w:r w:rsidRPr="00100B46">
        <w:rPr>
          <w:szCs w:val="24"/>
        </w:rPr>
        <w:t xml:space="preserve">Table </w:t>
      </w:r>
      <w:r w:rsidRPr="00100B46">
        <w:rPr>
          <w:szCs w:val="24"/>
        </w:rPr>
        <w:fldChar w:fldCharType="begin"/>
      </w:r>
      <w:r w:rsidRPr="00100B46">
        <w:rPr>
          <w:szCs w:val="24"/>
        </w:rPr>
        <w:instrText xml:space="preserve"> SEQ Table \* ARABIC </w:instrText>
      </w:r>
      <w:r w:rsidRPr="00100B46">
        <w:rPr>
          <w:szCs w:val="24"/>
        </w:rPr>
        <w:fldChar w:fldCharType="separate"/>
      </w:r>
      <w:r w:rsidR="00B333FC">
        <w:rPr>
          <w:noProof/>
          <w:szCs w:val="24"/>
        </w:rPr>
        <w:t>3</w:t>
      </w:r>
      <w:r w:rsidRPr="00100B46">
        <w:rPr>
          <w:szCs w:val="24"/>
        </w:rPr>
        <w:fldChar w:fldCharType="end"/>
      </w:r>
      <w:bookmarkEnd w:id="42"/>
      <w:r w:rsidRPr="00100B46">
        <w:rPr>
          <w:szCs w:val="24"/>
        </w:rPr>
        <w:t>: Targeted Audience</w:t>
      </w:r>
      <w:bookmarkEnd w:id="4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5F693B" w:rsidRPr="00100B46" w:rsidTr="005F693B">
        <w:trPr>
          <w:cantSplit/>
          <w:tblHeader/>
        </w:trPr>
        <w:tc>
          <w:tcPr>
            <w:tcW w:w="2500" w:type="pct"/>
            <w:shd w:val="clear" w:color="auto" w:fill="4F81BD"/>
          </w:tcPr>
          <w:p w:rsidR="005F693B" w:rsidRPr="00100B46" w:rsidRDefault="005F693B" w:rsidP="007F75B6">
            <w:pPr>
              <w:tabs>
                <w:tab w:val="center" w:pos="4320"/>
                <w:tab w:val="right" w:pos="8640"/>
              </w:tabs>
              <w:jc w:val="center"/>
              <w:rPr>
                <w:b/>
                <w:color w:val="FFFFFF"/>
              </w:rPr>
            </w:pPr>
            <w:r w:rsidRPr="00100B46">
              <w:rPr>
                <w:b/>
                <w:color w:val="FFFFFF"/>
              </w:rPr>
              <w:t>Training T</w:t>
            </w:r>
            <w:r w:rsidR="00E20D54" w:rsidRPr="00100B46">
              <w:rPr>
                <w:b/>
                <w:color w:val="FFFFFF"/>
              </w:rPr>
              <w:t>opic</w:t>
            </w:r>
          </w:p>
        </w:tc>
        <w:tc>
          <w:tcPr>
            <w:tcW w:w="2500" w:type="pct"/>
            <w:shd w:val="clear" w:color="auto" w:fill="4F81BD"/>
          </w:tcPr>
          <w:p w:rsidR="005F693B" w:rsidRPr="00100B46" w:rsidRDefault="00BA6A45" w:rsidP="007F75B6">
            <w:pPr>
              <w:tabs>
                <w:tab w:val="center" w:pos="4320"/>
                <w:tab w:val="right" w:pos="8640"/>
              </w:tabs>
              <w:jc w:val="center"/>
              <w:rPr>
                <w:b/>
                <w:color w:val="FFFFFF"/>
              </w:rPr>
            </w:pPr>
            <w:r w:rsidRPr="00100B46">
              <w:rPr>
                <w:b/>
                <w:color w:val="FFFFFF"/>
              </w:rPr>
              <w:t>User Group(s)</w:t>
            </w:r>
          </w:p>
        </w:tc>
      </w:tr>
      <w:tr w:rsidR="005F693B" w:rsidRPr="00100B46" w:rsidTr="005F693B">
        <w:trPr>
          <w:cantSplit/>
        </w:trPr>
        <w:tc>
          <w:tcPr>
            <w:tcW w:w="2500" w:type="pct"/>
            <w:shd w:val="clear" w:color="auto" w:fill="D3DFEE"/>
          </w:tcPr>
          <w:p w:rsidR="005F693B" w:rsidRPr="00100B46" w:rsidRDefault="005F693B" w:rsidP="00AD326E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2500" w:type="pct"/>
            <w:shd w:val="clear" w:color="auto" w:fill="D3DFEE"/>
          </w:tcPr>
          <w:p w:rsidR="005F693B" w:rsidRPr="00100B46" w:rsidRDefault="005F693B" w:rsidP="00AD326E">
            <w:pPr>
              <w:tabs>
                <w:tab w:val="center" w:pos="4320"/>
                <w:tab w:val="right" w:pos="8640"/>
              </w:tabs>
            </w:pPr>
          </w:p>
        </w:tc>
      </w:tr>
      <w:tr w:rsidR="005F693B" w:rsidRPr="00100B46" w:rsidTr="005F693B">
        <w:trPr>
          <w:cantSplit/>
        </w:trPr>
        <w:tc>
          <w:tcPr>
            <w:tcW w:w="2500" w:type="pct"/>
          </w:tcPr>
          <w:p w:rsidR="005F693B" w:rsidRPr="00100B46" w:rsidRDefault="005F693B" w:rsidP="00AD326E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2500" w:type="pct"/>
          </w:tcPr>
          <w:p w:rsidR="005F693B" w:rsidRPr="00100B46" w:rsidRDefault="005F693B" w:rsidP="00AD326E">
            <w:pPr>
              <w:tabs>
                <w:tab w:val="center" w:pos="4320"/>
                <w:tab w:val="right" w:pos="8640"/>
              </w:tabs>
            </w:pPr>
          </w:p>
        </w:tc>
      </w:tr>
    </w:tbl>
    <w:p w:rsidR="005F693B" w:rsidRPr="00100B46" w:rsidRDefault="005F693B" w:rsidP="005F693B"/>
    <w:p w:rsidR="00E01FE8" w:rsidRPr="00100B46" w:rsidRDefault="00E01FE8" w:rsidP="00FB143A">
      <w:pPr>
        <w:pStyle w:val="Heading2"/>
      </w:pPr>
      <w:bookmarkStart w:id="44" w:name="_Toc277531891"/>
      <w:bookmarkStart w:id="45" w:name="_Toc278267766"/>
      <w:r w:rsidRPr="00100B46">
        <w:t>Training Delivery</w:t>
      </w:r>
      <w:bookmarkEnd w:id="44"/>
      <w:bookmarkEnd w:id="45"/>
    </w:p>
    <w:p w:rsidR="00E01FE8" w:rsidRPr="00100B46" w:rsidRDefault="00E01FE8" w:rsidP="00E01FE8">
      <w:pPr>
        <w:rPr>
          <w:i/>
        </w:rPr>
      </w:pPr>
      <w:r w:rsidRPr="00100B46">
        <w:rPr>
          <w:i/>
        </w:rPr>
        <w:t>&lt; The Training Delivery</w:t>
      </w:r>
      <w:r w:rsidR="00FB7BF3" w:rsidRPr="00100B46">
        <w:rPr>
          <w:i/>
        </w:rPr>
        <w:t xml:space="preserve"> </w:t>
      </w:r>
      <w:r w:rsidR="00293C09">
        <w:rPr>
          <w:i/>
        </w:rPr>
        <w:t>outline</w:t>
      </w:r>
      <w:r w:rsidR="00293C09" w:rsidRPr="00100B46">
        <w:rPr>
          <w:i/>
        </w:rPr>
        <w:t xml:space="preserve">s </w:t>
      </w:r>
      <w:r w:rsidR="00FB7BF3" w:rsidRPr="00100B46">
        <w:rPr>
          <w:i/>
        </w:rPr>
        <w:t>the communication vehicle, distribution method, and tools used to deliver the training.&gt;</w:t>
      </w:r>
    </w:p>
    <w:p w:rsidR="00DA2A13" w:rsidRPr="00100B46" w:rsidRDefault="00DA2A13" w:rsidP="00DA2A13"/>
    <w:p w:rsidR="00DA2A13" w:rsidRPr="00100B46" w:rsidRDefault="00DA2A13" w:rsidP="00DA2A13">
      <w:r w:rsidRPr="00100B46">
        <w:t xml:space="preserve">The SMA may use </w:t>
      </w:r>
      <w:r w:rsidR="00CE604B">
        <w:fldChar w:fldCharType="begin"/>
      </w:r>
      <w:r w:rsidR="00CE604B">
        <w:instrText xml:space="preserve"> REF _Ref277755708 \h </w:instrText>
      </w:r>
      <w:r w:rsidR="00CE604B">
        <w:fldChar w:fldCharType="separate"/>
      </w:r>
      <w:r w:rsidR="00B333FC" w:rsidRPr="00100B46">
        <w:t xml:space="preserve">Table </w:t>
      </w:r>
      <w:r w:rsidR="00B333FC">
        <w:rPr>
          <w:noProof/>
        </w:rPr>
        <w:t>4</w:t>
      </w:r>
      <w:r w:rsidR="00CE604B">
        <w:fldChar w:fldCharType="end"/>
      </w:r>
      <w:r w:rsidR="00CE604B">
        <w:t xml:space="preserve"> </w:t>
      </w:r>
      <w:r w:rsidRPr="00100B46">
        <w:t xml:space="preserve">to identify the </w:t>
      </w:r>
      <w:r w:rsidR="00293C09">
        <w:t>T</w:t>
      </w:r>
      <w:r w:rsidRPr="00100B46">
        <w:t xml:space="preserve">raining </w:t>
      </w:r>
      <w:r w:rsidR="00293C09">
        <w:t>D</w:t>
      </w:r>
      <w:r w:rsidRPr="00100B46">
        <w:t xml:space="preserve">elivery and </w:t>
      </w:r>
      <w:r w:rsidR="00293C09">
        <w:t>M</w:t>
      </w:r>
      <w:r w:rsidRPr="00100B46">
        <w:t xml:space="preserve">ethod.  The list below further explains the content for each column.  </w:t>
      </w:r>
    </w:p>
    <w:p w:rsidR="00DA2A13" w:rsidRPr="00100B46" w:rsidRDefault="00DA2A13" w:rsidP="00DA2A13">
      <w:pPr>
        <w:numPr>
          <w:ilvl w:val="0"/>
          <w:numId w:val="6"/>
        </w:numPr>
      </w:pPr>
      <w:r w:rsidRPr="00100B46">
        <w:rPr>
          <w:b/>
        </w:rPr>
        <w:t>Training topic</w:t>
      </w:r>
      <w:r w:rsidRPr="00100B46">
        <w:t xml:space="preserve"> specifies the type of tr</w:t>
      </w:r>
      <w:r w:rsidR="00214A4D" w:rsidRPr="00100B46">
        <w:t>aining;</w:t>
      </w:r>
    </w:p>
    <w:p w:rsidR="00214A4D" w:rsidRPr="00100B46" w:rsidRDefault="00214A4D" w:rsidP="00214A4D">
      <w:pPr>
        <w:numPr>
          <w:ilvl w:val="0"/>
          <w:numId w:val="6"/>
        </w:numPr>
      </w:pPr>
      <w:r w:rsidRPr="00100B46">
        <w:rPr>
          <w:b/>
        </w:rPr>
        <w:t>Communications Vehicle</w:t>
      </w:r>
      <w:r w:rsidRPr="00100B46">
        <w:t xml:space="preserve"> identifies the type of tools for communication delivery (e.g.</w:t>
      </w:r>
      <w:r w:rsidR="007F75B6">
        <w:t>,</w:t>
      </w:r>
      <w:r w:rsidRPr="00100B46">
        <w:t xml:space="preserve">  </w:t>
      </w:r>
      <w:r w:rsidR="00293C09">
        <w:t xml:space="preserve">instructor led, webinar, </w:t>
      </w:r>
      <w:r w:rsidRPr="00100B46">
        <w:t>meeting</w:t>
      </w:r>
      <w:r w:rsidR="007F75B6">
        <w:t>,</w:t>
      </w:r>
      <w:r w:rsidRPr="00100B46">
        <w:t xml:space="preserve"> </w:t>
      </w:r>
      <w:r w:rsidR="00293C09">
        <w:t xml:space="preserve">newsletter, </w:t>
      </w:r>
      <w:r w:rsidR="007F75B6" w:rsidRPr="00100B46">
        <w:t xml:space="preserve">or </w:t>
      </w:r>
      <w:r w:rsidR="00293C09">
        <w:t>interactive system message</w:t>
      </w:r>
      <w:r w:rsidRPr="00100B46">
        <w:t xml:space="preserve">); </w:t>
      </w:r>
    </w:p>
    <w:p w:rsidR="00214A4D" w:rsidRPr="00100B46" w:rsidRDefault="00214A4D" w:rsidP="00214A4D">
      <w:pPr>
        <w:numPr>
          <w:ilvl w:val="0"/>
          <w:numId w:val="6"/>
        </w:numPr>
      </w:pPr>
      <w:r w:rsidRPr="00100B46">
        <w:rPr>
          <w:b/>
        </w:rPr>
        <w:t>Distribution Method</w:t>
      </w:r>
      <w:r w:rsidRPr="00100B46">
        <w:t xml:space="preserve"> iden</w:t>
      </w:r>
      <w:r w:rsidR="007F75B6">
        <w:t xml:space="preserve">tifies </w:t>
      </w:r>
      <w:r w:rsidRPr="00100B46">
        <w:t>how the SMA will deliver the communication vehicle (e.g.</w:t>
      </w:r>
      <w:r w:rsidR="007F75B6">
        <w:t>,</w:t>
      </w:r>
      <w:r w:rsidRPr="00100B46">
        <w:t xml:space="preserve"> electronic, hard copy, oral or written); and</w:t>
      </w:r>
    </w:p>
    <w:p w:rsidR="00DA2A13" w:rsidRPr="00100B46" w:rsidRDefault="00214A4D" w:rsidP="00DA2A13">
      <w:pPr>
        <w:numPr>
          <w:ilvl w:val="0"/>
          <w:numId w:val="6"/>
        </w:numPr>
      </w:pPr>
      <w:r w:rsidRPr="00100B46">
        <w:rPr>
          <w:b/>
        </w:rPr>
        <w:t>Tool</w:t>
      </w:r>
      <w:r w:rsidR="00DA2A13" w:rsidRPr="00100B46">
        <w:rPr>
          <w:b/>
        </w:rPr>
        <w:t xml:space="preserve">(s) </w:t>
      </w:r>
      <w:r w:rsidR="00DA2A13" w:rsidRPr="00100B46">
        <w:t xml:space="preserve">identifies </w:t>
      </w:r>
      <w:r w:rsidR="00293C09">
        <w:rPr>
          <w:bCs/>
        </w:rPr>
        <w:t xml:space="preserve">supporting </w:t>
      </w:r>
      <w:r w:rsidR="00CB678D" w:rsidRPr="00100B46">
        <w:rPr>
          <w:bCs/>
        </w:rPr>
        <w:t>equipment and</w:t>
      </w:r>
      <w:r w:rsidR="00293C09">
        <w:rPr>
          <w:bCs/>
        </w:rPr>
        <w:t>/or</w:t>
      </w:r>
      <w:r w:rsidR="00CB678D" w:rsidRPr="00100B46">
        <w:rPr>
          <w:bCs/>
        </w:rPr>
        <w:t xml:space="preserve"> supplies required to deliver the training</w:t>
      </w:r>
      <w:r w:rsidR="00CB678D" w:rsidRPr="00100B46">
        <w:t xml:space="preserve"> </w:t>
      </w:r>
      <w:r w:rsidRPr="00100B46">
        <w:t>(e.g.</w:t>
      </w:r>
      <w:r w:rsidR="007F75B6">
        <w:t>,</w:t>
      </w:r>
      <w:r w:rsidRPr="00100B46">
        <w:t xml:space="preserve"> computer, training manuals, and other computer center resources). </w:t>
      </w:r>
    </w:p>
    <w:p w:rsidR="008C6C72" w:rsidRPr="00100B46" w:rsidRDefault="008C6C72" w:rsidP="008C6C72">
      <w:pPr>
        <w:pStyle w:val="Caption"/>
        <w:rPr>
          <w:szCs w:val="24"/>
        </w:rPr>
      </w:pPr>
      <w:bookmarkStart w:id="46" w:name="_Ref277755708"/>
      <w:bookmarkStart w:id="47" w:name="_Toc277758464"/>
      <w:r w:rsidRPr="00100B46">
        <w:rPr>
          <w:szCs w:val="24"/>
        </w:rPr>
        <w:t xml:space="preserve">Table </w:t>
      </w:r>
      <w:r w:rsidRPr="00100B46">
        <w:rPr>
          <w:szCs w:val="24"/>
        </w:rPr>
        <w:fldChar w:fldCharType="begin"/>
      </w:r>
      <w:r w:rsidRPr="00100B46">
        <w:rPr>
          <w:szCs w:val="24"/>
        </w:rPr>
        <w:instrText xml:space="preserve"> SEQ Table \* ARABIC </w:instrText>
      </w:r>
      <w:r w:rsidRPr="00100B46">
        <w:rPr>
          <w:szCs w:val="24"/>
        </w:rPr>
        <w:fldChar w:fldCharType="separate"/>
      </w:r>
      <w:r w:rsidR="00B333FC">
        <w:rPr>
          <w:noProof/>
          <w:szCs w:val="24"/>
        </w:rPr>
        <w:t>4</w:t>
      </w:r>
      <w:r w:rsidRPr="00100B46">
        <w:rPr>
          <w:szCs w:val="24"/>
        </w:rPr>
        <w:fldChar w:fldCharType="end"/>
      </w:r>
      <w:bookmarkEnd w:id="46"/>
      <w:r w:rsidRPr="00100B46">
        <w:rPr>
          <w:szCs w:val="24"/>
        </w:rPr>
        <w:t>: Training Delivery</w:t>
      </w:r>
      <w:bookmarkEnd w:id="4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9"/>
        <w:gridCol w:w="2789"/>
        <w:gridCol w:w="2520"/>
        <w:gridCol w:w="2178"/>
      </w:tblGrid>
      <w:tr w:rsidR="00FB7BF3" w:rsidRPr="00100B46" w:rsidTr="00A252E0">
        <w:trPr>
          <w:cantSplit/>
          <w:tblHeader/>
        </w:trPr>
        <w:tc>
          <w:tcPr>
            <w:tcW w:w="1091" w:type="pct"/>
            <w:shd w:val="clear" w:color="auto" w:fill="4F81BD"/>
          </w:tcPr>
          <w:p w:rsidR="00FB7BF3" w:rsidRPr="00100B46" w:rsidRDefault="00FB7BF3" w:rsidP="00AD326E">
            <w:pPr>
              <w:tabs>
                <w:tab w:val="center" w:pos="4320"/>
                <w:tab w:val="right" w:pos="8640"/>
              </w:tabs>
              <w:rPr>
                <w:b/>
                <w:color w:val="FFFFFF"/>
              </w:rPr>
            </w:pPr>
            <w:r w:rsidRPr="00100B46">
              <w:rPr>
                <w:b/>
                <w:color w:val="FFFFFF"/>
              </w:rPr>
              <w:t>Training T</w:t>
            </w:r>
            <w:r w:rsidR="00E20D54" w:rsidRPr="00100B46">
              <w:rPr>
                <w:b/>
                <w:color w:val="FFFFFF"/>
              </w:rPr>
              <w:t>opic</w:t>
            </w:r>
          </w:p>
        </w:tc>
        <w:tc>
          <w:tcPr>
            <w:tcW w:w="1456" w:type="pct"/>
            <w:shd w:val="clear" w:color="auto" w:fill="4F81BD"/>
          </w:tcPr>
          <w:p w:rsidR="00FB7BF3" w:rsidRPr="00100B46" w:rsidRDefault="00FB7BF3" w:rsidP="00AD326E">
            <w:pPr>
              <w:tabs>
                <w:tab w:val="center" w:pos="4320"/>
                <w:tab w:val="right" w:pos="8640"/>
              </w:tabs>
              <w:rPr>
                <w:b/>
                <w:color w:val="FFFFFF"/>
              </w:rPr>
            </w:pPr>
            <w:r w:rsidRPr="00100B46">
              <w:rPr>
                <w:b/>
                <w:color w:val="FFFFFF"/>
              </w:rPr>
              <w:t>Communication Vehicle</w:t>
            </w:r>
          </w:p>
        </w:tc>
        <w:tc>
          <w:tcPr>
            <w:tcW w:w="1316" w:type="pct"/>
            <w:shd w:val="clear" w:color="auto" w:fill="4F81BD"/>
          </w:tcPr>
          <w:p w:rsidR="00FB7BF3" w:rsidRPr="00100B46" w:rsidRDefault="00FB7BF3" w:rsidP="00AD326E">
            <w:pPr>
              <w:tabs>
                <w:tab w:val="center" w:pos="4320"/>
                <w:tab w:val="right" w:pos="8640"/>
              </w:tabs>
              <w:rPr>
                <w:b/>
                <w:color w:val="FFFFFF"/>
              </w:rPr>
            </w:pPr>
            <w:r w:rsidRPr="00100B46">
              <w:rPr>
                <w:b/>
                <w:color w:val="FFFFFF"/>
              </w:rPr>
              <w:t>Distribution Method</w:t>
            </w:r>
          </w:p>
        </w:tc>
        <w:tc>
          <w:tcPr>
            <w:tcW w:w="1137" w:type="pct"/>
            <w:shd w:val="clear" w:color="auto" w:fill="4F81BD"/>
          </w:tcPr>
          <w:p w:rsidR="00FB7BF3" w:rsidRPr="00100B46" w:rsidRDefault="00FB7BF3" w:rsidP="00AD326E">
            <w:pPr>
              <w:tabs>
                <w:tab w:val="center" w:pos="4320"/>
                <w:tab w:val="right" w:pos="8640"/>
              </w:tabs>
              <w:rPr>
                <w:b/>
                <w:color w:val="FFFFFF"/>
              </w:rPr>
            </w:pPr>
            <w:r w:rsidRPr="00100B46">
              <w:rPr>
                <w:b/>
                <w:color w:val="FFFFFF"/>
              </w:rPr>
              <w:t>Tools</w:t>
            </w:r>
          </w:p>
        </w:tc>
      </w:tr>
      <w:tr w:rsidR="00FB7BF3" w:rsidRPr="00100B46" w:rsidTr="00A252E0">
        <w:trPr>
          <w:cantSplit/>
        </w:trPr>
        <w:tc>
          <w:tcPr>
            <w:tcW w:w="1091" w:type="pct"/>
            <w:shd w:val="clear" w:color="auto" w:fill="D3DFEE"/>
          </w:tcPr>
          <w:p w:rsidR="00FB7BF3" w:rsidRPr="00100B46" w:rsidRDefault="00FB7BF3" w:rsidP="00AD326E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1456" w:type="pct"/>
            <w:shd w:val="clear" w:color="auto" w:fill="D3DFEE"/>
          </w:tcPr>
          <w:p w:rsidR="00FB7BF3" w:rsidRPr="00100B46" w:rsidRDefault="00FB7BF3" w:rsidP="00AD326E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1316" w:type="pct"/>
            <w:shd w:val="clear" w:color="auto" w:fill="D3DFEE"/>
          </w:tcPr>
          <w:p w:rsidR="00FB7BF3" w:rsidRPr="00100B46" w:rsidRDefault="00FB7BF3" w:rsidP="00AD326E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1137" w:type="pct"/>
            <w:shd w:val="clear" w:color="auto" w:fill="D3DFEE"/>
          </w:tcPr>
          <w:p w:rsidR="00FB7BF3" w:rsidRPr="00100B46" w:rsidRDefault="00FB7BF3" w:rsidP="00AD326E">
            <w:pPr>
              <w:tabs>
                <w:tab w:val="center" w:pos="4320"/>
                <w:tab w:val="right" w:pos="8640"/>
              </w:tabs>
            </w:pPr>
          </w:p>
        </w:tc>
      </w:tr>
      <w:tr w:rsidR="00FB7BF3" w:rsidRPr="00100B46" w:rsidTr="00A252E0">
        <w:trPr>
          <w:cantSplit/>
        </w:trPr>
        <w:tc>
          <w:tcPr>
            <w:tcW w:w="1091" w:type="pct"/>
          </w:tcPr>
          <w:p w:rsidR="00FB7BF3" w:rsidRPr="00100B46" w:rsidRDefault="00FB7BF3" w:rsidP="00AD326E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1456" w:type="pct"/>
          </w:tcPr>
          <w:p w:rsidR="00FB7BF3" w:rsidRPr="00100B46" w:rsidRDefault="00FB7BF3" w:rsidP="00AD326E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1316" w:type="pct"/>
          </w:tcPr>
          <w:p w:rsidR="00FB7BF3" w:rsidRPr="00100B46" w:rsidRDefault="00FB7BF3" w:rsidP="00AD326E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1137" w:type="pct"/>
          </w:tcPr>
          <w:p w:rsidR="00FB7BF3" w:rsidRPr="00100B46" w:rsidRDefault="00FB7BF3" w:rsidP="00AD326E">
            <w:pPr>
              <w:tabs>
                <w:tab w:val="center" w:pos="4320"/>
                <w:tab w:val="right" w:pos="8640"/>
              </w:tabs>
            </w:pPr>
          </w:p>
        </w:tc>
      </w:tr>
    </w:tbl>
    <w:p w:rsidR="00645F02" w:rsidRPr="00100B46" w:rsidRDefault="00645F02" w:rsidP="00E01FE8"/>
    <w:p w:rsidR="00E01FE8" w:rsidRPr="00100B46" w:rsidRDefault="00CC0A75" w:rsidP="00FB143A">
      <w:pPr>
        <w:pStyle w:val="Heading2"/>
      </w:pPr>
      <w:bookmarkStart w:id="48" w:name="_Toc277531892"/>
      <w:bookmarkStart w:id="49" w:name="_Toc278267767"/>
      <w:r w:rsidRPr="00100B46">
        <w:t xml:space="preserve">Training </w:t>
      </w:r>
      <w:r w:rsidR="00293C09">
        <w:t xml:space="preserve">Participant </w:t>
      </w:r>
      <w:r w:rsidRPr="00100B46">
        <w:t>Schedule</w:t>
      </w:r>
      <w:bookmarkEnd w:id="48"/>
      <w:bookmarkEnd w:id="49"/>
    </w:p>
    <w:p w:rsidR="00CC0A75" w:rsidRPr="00CE604B" w:rsidRDefault="00CC0A75" w:rsidP="00CC0A75">
      <w:pPr>
        <w:rPr>
          <w:bCs/>
        </w:rPr>
      </w:pPr>
      <w:r w:rsidRPr="00CE604B">
        <w:t xml:space="preserve">The Training Schedule </w:t>
      </w:r>
      <w:r w:rsidR="008E2637" w:rsidRPr="00CE604B">
        <w:rPr>
          <w:bCs/>
        </w:rPr>
        <w:t xml:space="preserve">details the </w:t>
      </w:r>
      <w:r w:rsidR="00293C09" w:rsidRPr="00CE604B">
        <w:rPr>
          <w:bCs/>
        </w:rPr>
        <w:t>timing of</w:t>
      </w:r>
      <w:r w:rsidR="008E2637" w:rsidRPr="00CE604B">
        <w:rPr>
          <w:bCs/>
        </w:rPr>
        <w:t xml:space="preserve"> each</w:t>
      </w:r>
      <w:r w:rsidR="00293C09" w:rsidRPr="00CE604B">
        <w:rPr>
          <w:bCs/>
        </w:rPr>
        <w:t xml:space="preserve"> training program</w:t>
      </w:r>
      <w:r w:rsidRPr="00CE604B">
        <w:rPr>
          <w:bCs/>
        </w:rPr>
        <w:t xml:space="preserve">, duration, and </w:t>
      </w:r>
      <w:r w:rsidR="008E2637" w:rsidRPr="00CE604B">
        <w:rPr>
          <w:bCs/>
        </w:rPr>
        <w:t>the frequency of the trainings</w:t>
      </w:r>
      <w:r w:rsidR="00CE604B">
        <w:rPr>
          <w:bCs/>
        </w:rPr>
        <w:t>.</w:t>
      </w:r>
    </w:p>
    <w:p w:rsidR="00CB678D" w:rsidRPr="00100B46" w:rsidRDefault="00CB678D" w:rsidP="00CC0A75">
      <w:pPr>
        <w:rPr>
          <w:bCs/>
          <w:i/>
        </w:rPr>
      </w:pPr>
    </w:p>
    <w:p w:rsidR="00CB678D" w:rsidRPr="00100B46" w:rsidRDefault="00CB678D" w:rsidP="00CB678D">
      <w:r w:rsidRPr="00100B46">
        <w:t xml:space="preserve">The SMA may use </w:t>
      </w:r>
      <w:r w:rsidR="00CE604B">
        <w:fldChar w:fldCharType="begin"/>
      </w:r>
      <w:r w:rsidR="00CE604B">
        <w:instrText xml:space="preserve"> REF _Ref277755804 \h </w:instrText>
      </w:r>
      <w:r w:rsidR="00CE604B">
        <w:fldChar w:fldCharType="separate"/>
      </w:r>
      <w:r w:rsidR="00B333FC" w:rsidRPr="00100B46">
        <w:t xml:space="preserve">Table </w:t>
      </w:r>
      <w:r w:rsidR="00B333FC">
        <w:rPr>
          <w:noProof/>
        </w:rPr>
        <w:t>5</w:t>
      </w:r>
      <w:r w:rsidR="00CE604B">
        <w:fldChar w:fldCharType="end"/>
      </w:r>
      <w:r w:rsidR="00CE604B">
        <w:t xml:space="preserve"> </w:t>
      </w:r>
      <w:r w:rsidRPr="00100B46">
        <w:t xml:space="preserve">to develop a </w:t>
      </w:r>
      <w:r w:rsidR="00293C09">
        <w:t>T</w:t>
      </w:r>
      <w:r w:rsidRPr="00100B46">
        <w:t xml:space="preserve">raining </w:t>
      </w:r>
      <w:r w:rsidR="00293C09">
        <w:t>Participant S</w:t>
      </w:r>
      <w:r w:rsidRPr="00100B46">
        <w:t xml:space="preserve">chedule.  The list below further explains the content for each column.  </w:t>
      </w:r>
    </w:p>
    <w:p w:rsidR="00CB678D" w:rsidRPr="00100B46" w:rsidRDefault="00CB678D" w:rsidP="00CB678D">
      <w:pPr>
        <w:numPr>
          <w:ilvl w:val="0"/>
          <w:numId w:val="6"/>
        </w:numPr>
      </w:pPr>
      <w:r w:rsidRPr="00100B46">
        <w:rPr>
          <w:b/>
        </w:rPr>
        <w:t>Training topic</w:t>
      </w:r>
      <w:r w:rsidRPr="00100B46">
        <w:t xml:space="preserve"> specifies the type of training;</w:t>
      </w:r>
    </w:p>
    <w:p w:rsidR="00CB678D" w:rsidRPr="00100B46" w:rsidRDefault="00CB678D" w:rsidP="00CB678D">
      <w:pPr>
        <w:numPr>
          <w:ilvl w:val="0"/>
          <w:numId w:val="6"/>
        </w:numPr>
      </w:pPr>
      <w:r w:rsidRPr="00100B46">
        <w:rPr>
          <w:b/>
        </w:rPr>
        <w:t>Duration</w:t>
      </w:r>
      <w:r w:rsidRPr="00100B46">
        <w:t xml:space="preserve"> identifies </w:t>
      </w:r>
      <w:r w:rsidR="00AE27D8">
        <w:t>training delivery length (note: not required to include travel time)</w:t>
      </w:r>
      <w:r w:rsidRPr="00100B46">
        <w:t xml:space="preserve">; </w:t>
      </w:r>
    </w:p>
    <w:p w:rsidR="00AE27D8" w:rsidRDefault="00AE27D8" w:rsidP="00AE27D8">
      <w:pPr>
        <w:numPr>
          <w:ilvl w:val="0"/>
          <w:numId w:val="6"/>
        </w:numPr>
      </w:pPr>
      <w:r w:rsidRPr="00AE27D8">
        <w:rPr>
          <w:b/>
        </w:rPr>
        <w:t>Date</w:t>
      </w:r>
      <w:r w:rsidR="00CB678D" w:rsidRPr="00AE27D8">
        <w:rPr>
          <w:b/>
        </w:rPr>
        <w:t xml:space="preserve"> </w:t>
      </w:r>
      <w:r w:rsidR="00CB678D" w:rsidRPr="00100B46">
        <w:t xml:space="preserve">identifies the </w:t>
      </w:r>
      <w:r w:rsidR="007F75B6">
        <w:t>date</w:t>
      </w:r>
      <w:r>
        <w:t xml:space="preserve">(s) the </w:t>
      </w:r>
      <w:r w:rsidR="00CB678D" w:rsidRPr="00100B46">
        <w:t>training will occur</w:t>
      </w:r>
      <w:r>
        <w:t>;</w:t>
      </w:r>
      <w:r w:rsidR="00CB678D" w:rsidRPr="00100B46">
        <w:t xml:space="preserve"> </w:t>
      </w:r>
    </w:p>
    <w:p w:rsidR="00CB678D" w:rsidRPr="00100B46" w:rsidRDefault="00AE27D8" w:rsidP="00AE27D8">
      <w:pPr>
        <w:numPr>
          <w:ilvl w:val="0"/>
          <w:numId w:val="6"/>
        </w:numPr>
      </w:pPr>
      <w:r w:rsidRPr="00100B46">
        <w:rPr>
          <w:b/>
        </w:rPr>
        <w:t xml:space="preserve">Frequency </w:t>
      </w:r>
      <w:r w:rsidRPr="00100B46">
        <w:t xml:space="preserve">identifies how often </w:t>
      </w:r>
      <w:r>
        <w:t>the training will be delivered.</w:t>
      </w:r>
    </w:p>
    <w:p w:rsidR="008C6C72" w:rsidRPr="00100B46" w:rsidRDefault="008C6C72" w:rsidP="008C6C72">
      <w:pPr>
        <w:pStyle w:val="Caption"/>
        <w:rPr>
          <w:szCs w:val="24"/>
        </w:rPr>
      </w:pPr>
      <w:bookmarkStart w:id="50" w:name="_Ref277755804"/>
      <w:bookmarkStart w:id="51" w:name="_Toc277758465"/>
      <w:r w:rsidRPr="00100B46">
        <w:rPr>
          <w:szCs w:val="24"/>
        </w:rPr>
        <w:lastRenderedPageBreak/>
        <w:t xml:space="preserve">Table </w:t>
      </w:r>
      <w:r w:rsidRPr="00100B46">
        <w:rPr>
          <w:szCs w:val="24"/>
        </w:rPr>
        <w:fldChar w:fldCharType="begin"/>
      </w:r>
      <w:r w:rsidRPr="00100B46">
        <w:rPr>
          <w:szCs w:val="24"/>
        </w:rPr>
        <w:instrText xml:space="preserve"> SEQ Table \* ARABIC </w:instrText>
      </w:r>
      <w:r w:rsidRPr="00100B46">
        <w:rPr>
          <w:szCs w:val="24"/>
        </w:rPr>
        <w:fldChar w:fldCharType="separate"/>
      </w:r>
      <w:r w:rsidR="00B333FC">
        <w:rPr>
          <w:noProof/>
          <w:szCs w:val="24"/>
        </w:rPr>
        <w:t>5</w:t>
      </w:r>
      <w:r w:rsidRPr="00100B46">
        <w:rPr>
          <w:szCs w:val="24"/>
        </w:rPr>
        <w:fldChar w:fldCharType="end"/>
      </w:r>
      <w:bookmarkEnd w:id="50"/>
      <w:r w:rsidRPr="00100B46">
        <w:rPr>
          <w:szCs w:val="24"/>
        </w:rPr>
        <w:t>: Training Schedule</w:t>
      </w:r>
      <w:bookmarkEnd w:id="5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AE27D8" w:rsidRPr="00100B46" w:rsidTr="00AE27D8">
        <w:trPr>
          <w:cantSplit/>
          <w:tblHeader/>
        </w:trPr>
        <w:tc>
          <w:tcPr>
            <w:tcW w:w="1250" w:type="pct"/>
            <w:shd w:val="clear" w:color="auto" w:fill="4F81BD"/>
          </w:tcPr>
          <w:p w:rsidR="00AE27D8" w:rsidRPr="00100B46" w:rsidRDefault="00AE27D8" w:rsidP="00A252E0">
            <w:pPr>
              <w:tabs>
                <w:tab w:val="center" w:pos="4320"/>
                <w:tab w:val="right" w:pos="8640"/>
              </w:tabs>
              <w:rPr>
                <w:b/>
                <w:color w:val="FFFFFF"/>
              </w:rPr>
            </w:pPr>
            <w:r w:rsidRPr="00100B46">
              <w:rPr>
                <w:b/>
                <w:color w:val="FFFFFF"/>
              </w:rPr>
              <w:t>Training Topic</w:t>
            </w:r>
          </w:p>
        </w:tc>
        <w:tc>
          <w:tcPr>
            <w:tcW w:w="1250" w:type="pct"/>
            <w:shd w:val="clear" w:color="auto" w:fill="4F81BD"/>
          </w:tcPr>
          <w:p w:rsidR="00AE27D8" w:rsidRPr="00100B46" w:rsidRDefault="00AE27D8" w:rsidP="00A252E0">
            <w:pPr>
              <w:tabs>
                <w:tab w:val="center" w:pos="4320"/>
                <w:tab w:val="right" w:pos="8640"/>
              </w:tabs>
              <w:rPr>
                <w:b/>
                <w:color w:val="FFFFFF"/>
              </w:rPr>
            </w:pPr>
            <w:r w:rsidRPr="00100B46">
              <w:rPr>
                <w:b/>
                <w:color w:val="FFFFFF"/>
              </w:rPr>
              <w:t>Duration</w:t>
            </w:r>
          </w:p>
        </w:tc>
        <w:tc>
          <w:tcPr>
            <w:tcW w:w="1250" w:type="pct"/>
            <w:shd w:val="clear" w:color="auto" w:fill="4F81BD"/>
          </w:tcPr>
          <w:p w:rsidR="00AE27D8" w:rsidRPr="00100B46" w:rsidDel="00AE27D8" w:rsidRDefault="00AE27D8" w:rsidP="00A252E0">
            <w:pPr>
              <w:tabs>
                <w:tab w:val="center" w:pos="4320"/>
                <w:tab w:val="right" w:pos="8640"/>
              </w:tabs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Date</w:t>
            </w:r>
          </w:p>
        </w:tc>
        <w:tc>
          <w:tcPr>
            <w:tcW w:w="1250" w:type="pct"/>
            <w:shd w:val="clear" w:color="auto" w:fill="4F81BD"/>
          </w:tcPr>
          <w:p w:rsidR="00AE27D8" w:rsidRPr="00100B46" w:rsidRDefault="00AE27D8" w:rsidP="00A252E0">
            <w:pPr>
              <w:tabs>
                <w:tab w:val="center" w:pos="4320"/>
                <w:tab w:val="right" w:pos="8640"/>
              </w:tabs>
              <w:rPr>
                <w:b/>
                <w:color w:val="FFFFFF"/>
              </w:rPr>
            </w:pPr>
            <w:r w:rsidRPr="00100B46">
              <w:rPr>
                <w:b/>
                <w:color w:val="FFFFFF"/>
              </w:rPr>
              <w:t>Frequency</w:t>
            </w:r>
          </w:p>
        </w:tc>
      </w:tr>
      <w:tr w:rsidR="00AE27D8" w:rsidRPr="00100B46" w:rsidTr="00AE27D8">
        <w:trPr>
          <w:cantSplit/>
        </w:trPr>
        <w:tc>
          <w:tcPr>
            <w:tcW w:w="1250" w:type="pct"/>
            <w:shd w:val="clear" w:color="auto" w:fill="D3DFEE"/>
          </w:tcPr>
          <w:p w:rsidR="00AE27D8" w:rsidRPr="00100B46" w:rsidRDefault="00AE27D8" w:rsidP="00AD326E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1250" w:type="pct"/>
            <w:shd w:val="clear" w:color="auto" w:fill="D3DFEE"/>
          </w:tcPr>
          <w:p w:rsidR="00AE27D8" w:rsidRPr="00100B46" w:rsidRDefault="00AE27D8" w:rsidP="00AD326E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1250" w:type="pct"/>
            <w:shd w:val="clear" w:color="auto" w:fill="D3DFEE"/>
          </w:tcPr>
          <w:p w:rsidR="00AE27D8" w:rsidRPr="00100B46" w:rsidRDefault="00AE27D8" w:rsidP="00AD326E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1250" w:type="pct"/>
            <w:shd w:val="clear" w:color="auto" w:fill="D3DFEE"/>
          </w:tcPr>
          <w:p w:rsidR="00AE27D8" w:rsidRPr="00100B46" w:rsidRDefault="00AE27D8" w:rsidP="00AD326E">
            <w:pPr>
              <w:tabs>
                <w:tab w:val="center" w:pos="4320"/>
                <w:tab w:val="right" w:pos="8640"/>
              </w:tabs>
            </w:pPr>
          </w:p>
        </w:tc>
      </w:tr>
      <w:tr w:rsidR="00AE27D8" w:rsidRPr="00100B46" w:rsidTr="00AE27D8">
        <w:trPr>
          <w:cantSplit/>
        </w:trPr>
        <w:tc>
          <w:tcPr>
            <w:tcW w:w="1250" w:type="pct"/>
          </w:tcPr>
          <w:p w:rsidR="00AE27D8" w:rsidRPr="00100B46" w:rsidRDefault="00AE27D8" w:rsidP="00AD326E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1250" w:type="pct"/>
          </w:tcPr>
          <w:p w:rsidR="00AE27D8" w:rsidRPr="00100B46" w:rsidRDefault="00AE27D8" w:rsidP="00AD326E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1250" w:type="pct"/>
          </w:tcPr>
          <w:p w:rsidR="00AE27D8" w:rsidRPr="00100B46" w:rsidRDefault="00AE27D8" w:rsidP="00AD326E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1250" w:type="pct"/>
          </w:tcPr>
          <w:p w:rsidR="00AE27D8" w:rsidRPr="00100B46" w:rsidRDefault="00AE27D8" w:rsidP="00AD326E">
            <w:pPr>
              <w:tabs>
                <w:tab w:val="center" w:pos="4320"/>
                <w:tab w:val="right" w:pos="8640"/>
              </w:tabs>
            </w:pPr>
          </w:p>
        </w:tc>
      </w:tr>
    </w:tbl>
    <w:p w:rsidR="00CC0A75" w:rsidRPr="00100B46" w:rsidRDefault="00CC0A75" w:rsidP="00CC0A75"/>
    <w:p w:rsidR="009A33AB" w:rsidRPr="00100B46" w:rsidRDefault="00D46208" w:rsidP="00FB143A">
      <w:pPr>
        <w:pStyle w:val="Heading1"/>
      </w:pPr>
      <w:bookmarkStart w:id="52" w:name="_Toc277531894"/>
      <w:bookmarkStart w:id="53" w:name="_Toc278267768"/>
      <w:r w:rsidRPr="00100B46">
        <w:t xml:space="preserve">CMCS </w:t>
      </w:r>
      <w:r w:rsidR="007967AF" w:rsidRPr="00100B46">
        <w:t xml:space="preserve">Training </w:t>
      </w:r>
      <w:r w:rsidRPr="00100B46">
        <w:t>Modules and Materials</w:t>
      </w:r>
      <w:bookmarkEnd w:id="52"/>
      <w:bookmarkEnd w:id="53"/>
    </w:p>
    <w:p w:rsidR="007967AF" w:rsidRPr="00100B46" w:rsidRDefault="00AE27D8" w:rsidP="007967AF">
      <w:r>
        <w:t>CMCS has identified several modules which will help prepare</w:t>
      </w:r>
      <w:r w:rsidR="007F75B6">
        <w:t xml:space="preserve"> the</w:t>
      </w:r>
      <w:r>
        <w:t xml:space="preserve"> SMAs and Regional Offices (ROs) with a common set of tools/knowledge to implement ICD-10.  These topics include:</w:t>
      </w:r>
    </w:p>
    <w:p w:rsidR="00D46208" w:rsidRPr="00100B46" w:rsidRDefault="00D46208" w:rsidP="007967AF"/>
    <w:p w:rsidR="007967AF" w:rsidRPr="00100B46" w:rsidRDefault="007967AF" w:rsidP="007967AF">
      <w:pPr>
        <w:numPr>
          <w:ilvl w:val="0"/>
          <w:numId w:val="2"/>
        </w:numPr>
      </w:pPr>
      <w:r w:rsidRPr="00100B46">
        <w:t>ICD-10 Overview</w:t>
      </w:r>
    </w:p>
    <w:p w:rsidR="007967AF" w:rsidRPr="00100B46" w:rsidRDefault="007967AF" w:rsidP="007967AF">
      <w:pPr>
        <w:numPr>
          <w:ilvl w:val="0"/>
          <w:numId w:val="2"/>
        </w:numPr>
      </w:pPr>
      <w:r w:rsidRPr="00100B46">
        <w:t>Business/Financial Impacts</w:t>
      </w:r>
    </w:p>
    <w:p w:rsidR="007967AF" w:rsidRPr="00100B46" w:rsidRDefault="007967AF" w:rsidP="007967AF">
      <w:pPr>
        <w:numPr>
          <w:ilvl w:val="0"/>
          <w:numId w:val="2"/>
        </w:numPr>
      </w:pPr>
      <w:r w:rsidRPr="00100B46">
        <w:t>Implementation Project Management</w:t>
      </w:r>
    </w:p>
    <w:p w:rsidR="007967AF" w:rsidRPr="00100B46" w:rsidRDefault="007967AF" w:rsidP="007967AF">
      <w:pPr>
        <w:numPr>
          <w:ilvl w:val="0"/>
          <w:numId w:val="2"/>
        </w:numPr>
      </w:pPr>
      <w:r w:rsidRPr="00100B46">
        <w:t>Impact Analysis</w:t>
      </w:r>
    </w:p>
    <w:p w:rsidR="007967AF" w:rsidRPr="00100B46" w:rsidRDefault="007967AF" w:rsidP="007967AF">
      <w:pPr>
        <w:numPr>
          <w:ilvl w:val="0"/>
          <w:numId w:val="2"/>
        </w:numPr>
      </w:pPr>
      <w:r w:rsidRPr="00100B46">
        <w:t>Leveraging ICD-10</w:t>
      </w:r>
    </w:p>
    <w:p w:rsidR="007967AF" w:rsidRPr="00100B46" w:rsidRDefault="007967AF" w:rsidP="007967AF">
      <w:pPr>
        <w:numPr>
          <w:ilvl w:val="0"/>
          <w:numId w:val="2"/>
        </w:numPr>
      </w:pPr>
      <w:r w:rsidRPr="00100B46">
        <w:rPr>
          <w:bCs/>
        </w:rPr>
        <w:t>Coding ICD-10 Clinical Modification (CM) and Procedure Code System (PCS)</w:t>
      </w:r>
    </w:p>
    <w:p w:rsidR="00645BA8" w:rsidRPr="00645BA8" w:rsidRDefault="007967AF" w:rsidP="007967AF">
      <w:pPr>
        <w:numPr>
          <w:ilvl w:val="0"/>
          <w:numId w:val="2"/>
        </w:numPr>
      </w:pPr>
      <w:r w:rsidRPr="00100B46">
        <w:rPr>
          <w:bCs/>
        </w:rPr>
        <w:t>Code Structure, Definition</w:t>
      </w:r>
      <w:r w:rsidR="007F75B6">
        <w:rPr>
          <w:bCs/>
        </w:rPr>
        <w:t>,</w:t>
      </w:r>
      <w:r w:rsidRPr="00100B46">
        <w:rPr>
          <w:bCs/>
        </w:rPr>
        <w:t xml:space="preserve"> and Meaning </w:t>
      </w:r>
    </w:p>
    <w:p w:rsidR="007967AF" w:rsidRPr="00100B46" w:rsidRDefault="007967AF" w:rsidP="007967AF">
      <w:pPr>
        <w:numPr>
          <w:ilvl w:val="0"/>
          <w:numId w:val="2"/>
        </w:numPr>
      </w:pPr>
      <w:r w:rsidRPr="00100B46">
        <w:rPr>
          <w:bCs/>
        </w:rPr>
        <w:t>Code Translation</w:t>
      </w:r>
    </w:p>
    <w:p w:rsidR="007967AF" w:rsidRPr="00645BA8" w:rsidRDefault="007967AF" w:rsidP="007967AF">
      <w:pPr>
        <w:numPr>
          <w:ilvl w:val="0"/>
          <w:numId w:val="2"/>
        </w:numPr>
      </w:pPr>
      <w:r w:rsidRPr="00100B46">
        <w:rPr>
          <w:bCs/>
        </w:rPr>
        <w:t>GEMs File and Reimbursement</w:t>
      </w:r>
    </w:p>
    <w:p w:rsidR="00645BA8" w:rsidRPr="00100B46" w:rsidDel="00B54E07" w:rsidRDefault="00645BA8" w:rsidP="007967AF">
      <w:pPr>
        <w:numPr>
          <w:ilvl w:val="0"/>
          <w:numId w:val="2"/>
        </w:numPr>
      </w:pPr>
      <w:r>
        <w:rPr>
          <w:bCs/>
        </w:rPr>
        <w:t>Analytics and Reporting</w:t>
      </w:r>
    </w:p>
    <w:p w:rsidR="007967AF" w:rsidRPr="00100B46" w:rsidRDefault="007967AF" w:rsidP="007967AF">
      <w:pPr>
        <w:numPr>
          <w:ilvl w:val="0"/>
          <w:numId w:val="2"/>
        </w:numPr>
      </w:pPr>
      <w:r w:rsidRPr="00100B46">
        <w:rPr>
          <w:bCs/>
        </w:rPr>
        <w:t>Medical Management</w:t>
      </w:r>
    </w:p>
    <w:p w:rsidR="007967AF" w:rsidRPr="00100B46" w:rsidRDefault="007967AF" w:rsidP="007967AF">
      <w:pPr>
        <w:numPr>
          <w:ilvl w:val="0"/>
          <w:numId w:val="2"/>
        </w:numPr>
      </w:pPr>
      <w:r w:rsidRPr="00100B46">
        <w:rPr>
          <w:bCs/>
        </w:rPr>
        <w:t>Clinical Documentation Requirements</w:t>
      </w:r>
    </w:p>
    <w:p w:rsidR="007967AF" w:rsidRPr="00100B46" w:rsidDel="00B54E07" w:rsidRDefault="007967AF" w:rsidP="007967AF">
      <w:pPr>
        <w:numPr>
          <w:ilvl w:val="0"/>
          <w:numId w:val="2"/>
        </w:numPr>
      </w:pPr>
      <w:r w:rsidRPr="00100B46">
        <w:rPr>
          <w:bCs/>
        </w:rPr>
        <w:t>Technical Requirements</w:t>
      </w:r>
    </w:p>
    <w:p w:rsidR="00645BA8" w:rsidRPr="00645BA8" w:rsidRDefault="00645BA8" w:rsidP="007967AF">
      <w:pPr>
        <w:numPr>
          <w:ilvl w:val="0"/>
          <w:numId w:val="2"/>
        </w:numPr>
      </w:pPr>
      <w:r>
        <w:rPr>
          <w:bCs/>
        </w:rPr>
        <w:t>Testing</w:t>
      </w:r>
    </w:p>
    <w:p w:rsidR="007967AF" w:rsidRPr="00100B46" w:rsidDel="00B54E07" w:rsidRDefault="007967AF" w:rsidP="007967AF">
      <w:pPr>
        <w:numPr>
          <w:ilvl w:val="0"/>
          <w:numId w:val="2"/>
        </w:numPr>
      </w:pPr>
      <w:r w:rsidRPr="00100B46">
        <w:rPr>
          <w:bCs/>
        </w:rPr>
        <w:t>Dual Processing</w:t>
      </w:r>
    </w:p>
    <w:p w:rsidR="007967AF" w:rsidRPr="00100B46" w:rsidRDefault="007967AF" w:rsidP="007967AF">
      <w:pPr>
        <w:rPr>
          <w:bCs/>
        </w:rPr>
      </w:pPr>
    </w:p>
    <w:p w:rsidR="007967AF" w:rsidRPr="00100B46" w:rsidRDefault="007967AF" w:rsidP="007967AF">
      <w:r w:rsidRPr="00100B46">
        <w:rPr>
          <w:bCs/>
        </w:rPr>
        <w:t xml:space="preserve">CMCS will provide training materials </w:t>
      </w:r>
      <w:r w:rsidR="007F75B6" w:rsidRPr="00100B46">
        <w:rPr>
          <w:bCs/>
        </w:rPr>
        <w:t xml:space="preserve">to the SMAs </w:t>
      </w:r>
      <w:r w:rsidRPr="00100B46">
        <w:rPr>
          <w:bCs/>
        </w:rPr>
        <w:t>for each of the training topics.  The SMAs can leverage the materials and customize the materials based on the specific SMA training needs</w:t>
      </w:r>
      <w:r w:rsidR="00AE27D8">
        <w:rPr>
          <w:bCs/>
        </w:rPr>
        <w:t>, policies, processes or systems.</w:t>
      </w:r>
      <w:r w:rsidRPr="00100B46">
        <w:rPr>
          <w:bCs/>
        </w:rPr>
        <w:t xml:space="preserve"> (Refer to the Training Needs Assessment)</w:t>
      </w:r>
      <w:r w:rsidR="00AE27D8">
        <w:rPr>
          <w:bCs/>
        </w:rPr>
        <w:t>.</w:t>
      </w:r>
    </w:p>
    <w:p w:rsidR="007967AF" w:rsidRPr="00100B46" w:rsidRDefault="007967AF" w:rsidP="007967AF"/>
    <w:p w:rsidR="00AE27D8" w:rsidRDefault="00CA731F" w:rsidP="007967AF">
      <w:r>
        <w:fldChar w:fldCharType="begin"/>
      </w:r>
      <w:r>
        <w:instrText xml:space="preserve"> REF _Ref277755902 \h </w:instrText>
      </w:r>
      <w:r>
        <w:fldChar w:fldCharType="separate"/>
      </w:r>
      <w:r w:rsidR="00B333FC" w:rsidRPr="00100B46">
        <w:t xml:space="preserve">Table </w:t>
      </w:r>
      <w:r w:rsidR="00B333FC">
        <w:rPr>
          <w:noProof/>
        </w:rPr>
        <w:t>6</w:t>
      </w:r>
      <w:r>
        <w:fldChar w:fldCharType="end"/>
      </w:r>
      <w:r>
        <w:t xml:space="preserve"> </w:t>
      </w:r>
      <w:r w:rsidR="007967AF" w:rsidRPr="00100B46" w:rsidDel="00B54E07">
        <w:t xml:space="preserve">provides </w:t>
      </w:r>
      <w:r w:rsidR="00AE27D8">
        <w:t>CMCS</w:t>
      </w:r>
      <w:r w:rsidR="00AE27D8" w:rsidRPr="00100B46">
        <w:t xml:space="preserve"> </w:t>
      </w:r>
      <w:r w:rsidR="007967AF" w:rsidRPr="00100B46">
        <w:t>training modules including a description of the</w:t>
      </w:r>
      <w:r w:rsidR="00810CC2">
        <w:t xml:space="preserve"> following</w:t>
      </w:r>
      <w:r w:rsidR="00AE27D8">
        <w:t>:</w:t>
      </w:r>
    </w:p>
    <w:p w:rsidR="00AE27D8" w:rsidRDefault="00AE27D8" w:rsidP="00AE27D8">
      <w:pPr>
        <w:numPr>
          <w:ilvl w:val="0"/>
          <w:numId w:val="12"/>
        </w:numPr>
      </w:pPr>
      <w:r>
        <w:t>T</w:t>
      </w:r>
      <w:r w:rsidR="007967AF" w:rsidRPr="00100B46">
        <w:t>raining topics</w:t>
      </w:r>
    </w:p>
    <w:p w:rsidR="00AE27D8" w:rsidRDefault="00AE27D8" w:rsidP="00AE27D8">
      <w:pPr>
        <w:numPr>
          <w:ilvl w:val="0"/>
          <w:numId w:val="12"/>
        </w:numPr>
      </w:pPr>
      <w:r>
        <w:t>T</w:t>
      </w:r>
      <w:r w:rsidR="007967AF" w:rsidRPr="00100B46">
        <w:t>arget audience</w:t>
      </w:r>
    </w:p>
    <w:p w:rsidR="00AE27D8" w:rsidRDefault="00935723" w:rsidP="00AE27D8">
      <w:pPr>
        <w:numPr>
          <w:ilvl w:val="0"/>
          <w:numId w:val="12"/>
        </w:numPr>
      </w:pPr>
      <w:r>
        <w:t>P</w:t>
      </w:r>
      <w:r w:rsidRPr="00100B46">
        <w:t>urpose</w:t>
      </w:r>
      <w:r w:rsidR="007967AF" w:rsidRPr="00100B46">
        <w:t xml:space="preserve"> of the training</w:t>
      </w:r>
    </w:p>
    <w:p w:rsidR="00AE27D8" w:rsidRDefault="00AE27D8" w:rsidP="00AE27D8">
      <w:pPr>
        <w:numPr>
          <w:ilvl w:val="0"/>
          <w:numId w:val="12"/>
        </w:numPr>
      </w:pPr>
      <w:r>
        <w:t>E</w:t>
      </w:r>
      <w:r w:rsidR="007967AF" w:rsidRPr="00100B46">
        <w:t>xpected outcome</w:t>
      </w:r>
    </w:p>
    <w:p w:rsidR="00935723" w:rsidRDefault="00CC797E" w:rsidP="00935723">
      <w:pPr>
        <w:numPr>
          <w:ilvl w:val="0"/>
          <w:numId w:val="12"/>
        </w:numPr>
      </w:pPr>
      <w:r>
        <w:t>Date</w:t>
      </w:r>
    </w:p>
    <w:p w:rsidR="00935723" w:rsidRDefault="00AE27D8" w:rsidP="00935723">
      <w:pPr>
        <w:numPr>
          <w:ilvl w:val="0"/>
          <w:numId w:val="12"/>
        </w:numPr>
      </w:pPr>
      <w:r>
        <w:t>Frequenc</w:t>
      </w:r>
      <w:r w:rsidR="00935723">
        <w:t>y</w:t>
      </w:r>
    </w:p>
    <w:p w:rsidR="00935723" w:rsidRDefault="00AE27D8" w:rsidP="00935723">
      <w:pPr>
        <w:numPr>
          <w:ilvl w:val="0"/>
          <w:numId w:val="12"/>
        </w:numPr>
      </w:pPr>
      <w:r>
        <w:t>Training Method</w:t>
      </w:r>
    </w:p>
    <w:p w:rsidR="00935723" w:rsidRDefault="00935723" w:rsidP="00935723">
      <w:pPr>
        <w:sectPr w:rsidR="00935723" w:rsidSect="0093572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C87A48" w:rsidRPr="00100B46" w:rsidRDefault="00C87A48" w:rsidP="00C87A48">
      <w:pPr>
        <w:pStyle w:val="Caption"/>
        <w:rPr>
          <w:color w:val="FFFFFF"/>
          <w:szCs w:val="24"/>
        </w:rPr>
      </w:pPr>
      <w:bookmarkStart w:id="54" w:name="_Ref277755902"/>
      <w:bookmarkStart w:id="55" w:name="_Toc277758466"/>
      <w:r w:rsidRPr="00100B46">
        <w:rPr>
          <w:szCs w:val="24"/>
        </w:rPr>
        <w:lastRenderedPageBreak/>
        <w:t xml:space="preserve">Table </w:t>
      </w:r>
      <w:r w:rsidRPr="00100B46">
        <w:rPr>
          <w:szCs w:val="24"/>
        </w:rPr>
        <w:fldChar w:fldCharType="begin"/>
      </w:r>
      <w:r w:rsidRPr="00100B46">
        <w:rPr>
          <w:szCs w:val="24"/>
        </w:rPr>
        <w:instrText xml:space="preserve"> SEQ Table \* ARABIC </w:instrText>
      </w:r>
      <w:r w:rsidRPr="00100B46">
        <w:rPr>
          <w:szCs w:val="24"/>
        </w:rPr>
        <w:fldChar w:fldCharType="separate"/>
      </w:r>
      <w:r w:rsidR="00B333FC">
        <w:rPr>
          <w:noProof/>
          <w:szCs w:val="24"/>
        </w:rPr>
        <w:t>6</w:t>
      </w:r>
      <w:r w:rsidRPr="00100B46">
        <w:rPr>
          <w:szCs w:val="24"/>
        </w:rPr>
        <w:fldChar w:fldCharType="end"/>
      </w:r>
      <w:bookmarkEnd w:id="54"/>
      <w:r w:rsidRPr="00100B46">
        <w:rPr>
          <w:szCs w:val="24"/>
        </w:rPr>
        <w:t xml:space="preserve">: </w:t>
      </w:r>
      <w:r w:rsidR="00AE27D8">
        <w:rPr>
          <w:szCs w:val="24"/>
        </w:rPr>
        <w:t>CMCS Training Modules and Materials</w:t>
      </w:r>
      <w:bookmarkEnd w:id="55"/>
      <w:r w:rsidRPr="00100B46">
        <w:rPr>
          <w:color w:val="FFFFFF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4"/>
        <w:gridCol w:w="1871"/>
        <w:gridCol w:w="2053"/>
        <w:gridCol w:w="2609"/>
        <w:gridCol w:w="1302"/>
        <w:gridCol w:w="1718"/>
        <w:gridCol w:w="1499"/>
      </w:tblGrid>
      <w:tr w:rsidR="00C807B3" w:rsidRPr="00100B46" w:rsidTr="007F75B6">
        <w:trPr>
          <w:cantSplit/>
          <w:tblHeader/>
        </w:trPr>
        <w:tc>
          <w:tcPr>
            <w:tcW w:w="806" w:type="pct"/>
            <w:shd w:val="clear" w:color="auto" w:fill="4F81BD"/>
          </w:tcPr>
          <w:p w:rsidR="00C807B3" w:rsidRPr="00100B46" w:rsidRDefault="00C807B3" w:rsidP="00A252E0">
            <w:pPr>
              <w:keepNext/>
              <w:rPr>
                <w:b/>
                <w:bCs/>
                <w:color w:val="FFFFFF"/>
              </w:rPr>
            </w:pPr>
            <w:r w:rsidRPr="00100B46">
              <w:rPr>
                <w:b/>
                <w:bCs/>
                <w:color w:val="FFFFFF"/>
              </w:rPr>
              <w:t>Topic</w:t>
            </w:r>
          </w:p>
        </w:tc>
        <w:tc>
          <w:tcPr>
            <w:tcW w:w="710" w:type="pct"/>
            <w:shd w:val="clear" w:color="auto" w:fill="4F81BD"/>
          </w:tcPr>
          <w:p w:rsidR="00C807B3" w:rsidRPr="00100B46" w:rsidRDefault="00C807B3" w:rsidP="00A252E0">
            <w:pPr>
              <w:keepNext/>
              <w:rPr>
                <w:b/>
                <w:bCs/>
                <w:color w:val="FFFFFF"/>
              </w:rPr>
            </w:pPr>
            <w:r w:rsidRPr="00100B46">
              <w:rPr>
                <w:b/>
                <w:bCs/>
                <w:color w:val="FFFFFF"/>
              </w:rPr>
              <w:t>Target Audience</w:t>
            </w:r>
          </w:p>
        </w:tc>
        <w:tc>
          <w:tcPr>
            <w:tcW w:w="779" w:type="pct"/>
            <w:shd w:val="clear" w:color="auto" w:fill="4F81BD"/>
          </w:tcPr>
          <w:p w:rsidR="00C807B3" w:rsidRPr="00100B46" w:rsidRDefault="00C807B3" w:rsidP="00A252E0">
            <w:pPr>
              <w:keepNext/>
              <w:rPr>
                <w:b/>
                <w:bCs/>
                <w:color w:val="FFFFFF"/>
              </w:rPr>
            </w:pPr>
            <w:r w:rsidRPr="00100B46">
              <w:rPr>
                <w:b/>
                <w:bCs/>
                <w:color w:val="FFFFFF"/>
              </w:rPr>
              <w:t>Purpose</w:t>
            </w:r>
          </w:p>
        </w:tc>
        <w:tc>
          <w:tcPr>
            <w:tcW w:w="990" w:type="pct"/>
            <w:shd w:val="clear" w:color="auto" w:fill="4F81BD"/>
          </w:tcPr>
          <w:p w:rsidR="00C807B3" w:rsidRPr="00100B46" w:rsidRDefault="00C807B3" w:rsidP="00A252E0">
            <w:pPr>
              <w:keepNext/>
              <w:rPr>
                <w:b/>
                <w:bCs/>
                <w:color w:val="FFFFFF"/>
              </w:rPr>
            </w:pPr>
            <w:r w:rsidRPr="00100B46">
              <w:rPr>
                <w:b/>
                <w:bCs/>
                <w:color w:val="FFFFFF"/>
              </w:rPr>
              <w:t>Expected Outcome</w:t>
            </w:r>
          </w:p>
        </w:tc>
        <w:tc>
          <w:tcPr>
            <w:tcW w:w="494" w:type="pct"/>
            <w:shd w:val="clear" w:color="auto" w:fill="4F81BD"/>
          </w:tcPr>
          <w:p w:rsidR="00C807B3" w:rsidRPr="00100B46" w:rsidRDefault="00C807B3" w:rsidP="00A252E0">
            <w:pPr>
              <w:keepNext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Date</w:t>
            </w:r>
          </w:p>
        </w:tc>
        <w:tc>
          <w:tcPr>
            <w:tcW w:w="652" w:type="pct"/>
            <w:shd w:val="clear" w:color="auto" w:fill="4F81BD"/>
          </w:tcPr>
          <w:p w:rsidR="00C807B3" w:rsidRPr="00100B46" w:rsidRDefault="00C807B3" w:rsidP="00A252E0">
            <w:pPr>
              <w:keepNext/>
              <w:rPr>
                <w:b/>
                <w:bCs/>
                <w:color w:val="FFFFFF"/>
              </w:rPr>
            </w:pPr>
            <w:r w:rsidRPr="00100B46">
              <w:rPr>
                <w:b/>
                <w:bCs/>
                <w:color w:val="FFFFFF"/>
              </w:rPr>
              <w:t>When and Frequency</w:t>
            </w:r>
          </w:p>
        </w:tc>
        <w:tc>
          <w:tcPr>
            <w:tcW w:w="569" w:type="pct"/>
            <w:shd w:val="clear" w:color="auto" w:fill="4F81BD"/>
          </w:tcPr>
          <w:p w:rsidR="00C807B3" w:rsidRPr="00100B46" w:rsidRDefault="00C807B3" w:rsidP="00A252E0">
            <w:pPr>
              <w:keepNext/>
              <w:rPr>
                <w:b/>
                <w:bCs/>
                <w:color w:val="FFFFFF"/>
              </w:rPr>
            </w:pPr>
            <w:r w:rsidRPr="00100B46">
              <w:rPr>
                <w:b/>
                <w:bCs/>
                <w:color w:val="FFFFFF"/>
              </w:rPr>
              <w:t>Method</w:t>
            </w:r>
          </w:p>
        </w:tc>
      </w:tr>
      <w:tr w:rsidR="00C807B3" w:rsidRPr="00100B46" w:rsidTr="007F75B6">
        <w:trPr>
          <w:cantSplit/>
        </w:trPr>
        <w:tc>
          <w:tcPr>
            <w:tcW w:w="806" w:type="pct"/>
            <w:shd w:val="clear" w:color="auto" w:fill="DBE5F1"/>
          </w:tcPr>
          <w:p w:rsidR="00C807B3" w:rsidRPr="00100B46" w:rsidRDefault="00C807B3" w:rsidP="00AD326E">
            <w:pPr>
              <w:keepNext/>
              <w:tabs>
                <w:tab w:val="left" w:pos="1457"/>
              </w:tabs>
              <w:spacing w:after="200" w:line="276" w:lineRule="auto"/>
              <w:rPr>
                <w:b/>
                <w:bCs/>
              </w:rPr>
            </w:pPr>
            <w:r w:rsidRPr="00100B46">
              <w:rPr>
                <w:b/>
                <w:bCs/>
              </w:rPr>
              <w:t>ICD-10 Overview</w:t>
            </w:r>
          </w:p>
        </w:tc>
        <w:tc>
          <w:tcPr>
            <w:tcW w:w="710" w:type="pct"/>
            <w:shd w:val="clear" w:color="auto" w:fill="DBE5F1"/>
          </w:tcPr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68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 xml:space="preserve">All user groups, including Executive Management </w:t>
            </w:r>
          </w:p>
          <w:p w:rsidR="00C807B3" w:rsidRPr="00100B46" w:rsidRDefault="00C807B3" w:rsidP="00AD326E">
            <w:pPr>
              <w:keepNext/>
              <w:tabs>
                <w:tab w:val="num" w:pos="268"/>
              </w:tabs>
              <w:rPr>
                <w:bCs/>
              </w:rPr>
            </w:pPr>
          </w:p>
        </w:tc>
        <w:tc>
          <w:tcPr>
            <w:tcW w:w="779" w:type="pct"/>
            <w:shd w:val="clear" w:color="auto" w:fill="DBE5F1"/>
          </w:tcPr>
          <w:p w:rsidR="00C807B3" w:rsidRPr="00100B46" w:rsidRDefault="00C807B3" w:rsidP="00AD326E">
            <w:pPr>
              <w:keepNext/>
              <w:rPr>
                <w:bCs/>
              </w:rPr>
            </w:pPr>
            <w:r w:rsidRPr="004E1D57">
              <w:rPr>
                <w:bCs/>
              </w:rPr>
              <w:t>Increase general awareness among State Medicaid Agency (SMA) executives, managers, and staff regarding the purpose, rationale, and benefits of ICD-10 as well as management of the ICD-10 transition.</w:t>
            </w:r>
          </w:p>
        </w:tc>
        <w:tc>
          <w:tcPr>
            <w:tcW w:w="990" w:type="pct"/>
            <w:shd w:val="clear" w:color="auto" w:fill="DBE5F1"/>
          </w:tcPr>
          <w:p w:rsidR="00C807B3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53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Understanding of the regulation, project, and impact to SMAs, providers, vendors and MITA business areas</w:t>
            </w:r>
          </w:p>
          <w:p w:rsidR="00C807B3" w:rsidRPr="004E1D57" w:rsidRDefault="00C807B3" w:rsidP="004E1D57">
            <w:pPr>
              <w:keepNext/>
              <w:numPr>
                <w:ilvl w:val="0"/>
                <w:numId w:val="3"/>
              </w:numPr>
              <w:tabs>
                <w:tab w:val="num" w:pos="253"/>
                <w:tab w:val="num" w:pos="720"/>
              </w:tabs>
              <w:ind w:left="252" w:hanging="252"/>
              <w:rPr>
                <w:bCs/>
              </w:rPr>
            </w:pPr>
            <w:r w:rsidRPr="004E1D57">
              <w:rPr>
                <w:bCs/>
              </w:rPr>
              <w:t xml:space="preserve">High-level understanding of the remediation strategies that may need to be considered </w:t>
            </w:r>
          </w:p>
          <w:p w:rsidR="00C807B3" w:rsidRPr="00100B46" w:rsidRDefault="00C807B3" w:rsidP="004E1D57">
            <w:pPr>
              <w:keepNext/>
              <w:ind w:left="252"/>
              <w:rPr>
                <w:bCs/>
              </w:rPr>
            </w:pPr>
          </w:p>
        </w:tc>
        <w:tc>
          <w:tcPr>
            <w:tcW w:w="494" w:type="pct"/>
            <w:shd w:val="clear" w:color="auto" w:fill="DBE5F1"/>
          </w:tcPr>
          <w:p w:rsidR="00C807B3" w:rsidRPr="00100B46" w:rsidRDefault="00C807B3" w:rsidP="00AD326E">
            <w:pPr>
              <w:keepNext/>
              <w:rPr>
                <w:bCs/>
              </w:rPr>
            </w:pPr>
          </w:p>
        </w:tc>
        <w:tc>
          <w:tcPr>
            <w:tcW w:w="652" w:type="pct"/>
            <w:shd w:val="clear" w:color="auto" w:fill="DBE5F1"/>
          </w:tcPr>
          <w:p w:rsidR="00C807B3" w:rsidRPr="00100B46" w:rsidRDefault="00C807B3" w:rsidP="00AD326E">
            <w:pPr>
              <w:keepNext/>
              <w:rPr>
                <w:bCs/>
              </w:rPr>
            </w:pPr>
            <w:r w:rsidRPr="00100B46">
              <w:rPr>
                <w:bCs/>
              </w:rPr>
              <w:t>Before project start date; as needed</w:t>
            </w:r>
          </w:p>
        </w:tc>
        <w:tc>
          <w:tcPr>
            <w:tcW w:w="569" w:type="pct"/>
            <w:shd w:val="clear" w:color="auto" w:fill="DBE5F1"/>
          </w:tcPr>
          <w:p w:rsidR="00C807B3" w:rsidRPr="00100B46" w:rsidRDefault="00C807B3" w:rsidP="00AD326E">
            <w:pPr>
              <w:keepNext/>
              <w:rPr>
                <w:bCs/>
              </w:rPr>
            </w:pPr>
            <w:r w:rsidRPr="00100B46">
              <w:rPr>
                <w:bCs/>
              </w:rPr>
              <w:t>In person Live Session or Workshop; Web-based live session or Workshop</w:t>
            </w:r>
          </w:p>
        </w:tc>
      </w:tr>
      <w:tr w:rsidR="00C807B3" w:rsidRPr="00100B46" w:rsidTr="007F75B6">
        <w:trPr>
          <w:cantSplit/>
        </w:trPr>
        <w:tc>
          <w:tcPr>
            <w:tcW w:w="806" w:type="pct"/>
          </w:tcPr>
          <w:p w:rsidR="00C807B3" w:rsidRPr="00100B46" w:rsidRDefault="00C807B3" w:rsidP="00AD326E">
            <w:pPr>
              <w:spacing w:after="200" w:line="276" w:lineRule="auto"/>
              <w:rPr>
                <w:b/>
                <w:bCs/>
              </w:rPr>
            </w:pPr>
            <w:r w:rsidRPr="00100B46">
              <w:rPr>
                <w:b/>
                <w:bCs/>
              </w:rPr>
              <w:lastRenderedPageBreak/>
              <w:t>Business/Financial Impacts</w:t>
            </w:r>
          </w:p>
        </w:tc>
        <w:tc>
          <w:tcPr>
            <w:tcW w:w="710" w:type="pct"/>
          </w:tcPr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68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 xml:space="preserve">Executive Management </w:t>
            </w:r>
          </w:p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68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 xml:space="preserve">Business Management for transactions </w:t>
            </w:r>
          </w:p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68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 xml:space="preserve">Business Management for higher level functions </w:t>
            </w:r>
          </w:p>
        </w:tc>
        <w:tc>
          <w:tcPr>
            <w:tcW w:w="779" w:type="pct"/>
          </w:tcPr>
          <w:p w:rsidR="00C807B3" w:rsidRPr="00100B46" w:rsidRDefault="00C807B3" w:rsidP="00AD326E">
            <w:pPr>
              <w:rPr>
                <w:bCs/>
              </w:rPr>
            </w:pPr>
            <w:r w:rsidRPr="00100B46">
              <w:rPr>
                <w:bCs/>
              </w:rPr>
              <w:t>Communicates cost and revenue implications across SMA MITA operations</w:t>
            </w:r>
          </w:p>
        </w:tc>
        <w:tc>
          <w:tcPr>
            <w:tcW w:w="990" w:type="pct"/>
          </w:tcPr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53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Understanding of impacts to business and financial functions</w:t>
            </w:r>
          </w:p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53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Identification of the work effort required to fully assess the SMA’s specific impact areas</w:t>
            </w:r>
          </w:p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53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Awareness of MITA business and technical impacts associated with business/ financially driven implications</w:t>
            </w:r>
          </w:p>
          <w:p w:rsidR="00C807B3" w:rsidRPr="00100B46" w:rsidRDefault="00C807B3" w:rsidP="00AD326E">
            <w:pPr>
              <w:keepNext/>
              <w:tabs>
                <w:tab w:val="num" w:pos="253"/>
              </w:tabs>
              <w:ind w:left="252"/>
              <w:rPr>
                <w:bCs/>
              </w:rPr>
            </w:pPr>
          </w:p>
        </w:tc>
        <w:tc>
          <w:tcPr>
            <w:tcW w:w="494" w:type="pct"/>
          </w:tcPr>
          <w:p w:rsidR="00C807B3" w:rsidRPr="00100B46" w:rsidRDefault="00C807B3" w:rsidP="00AD326E">
            <w:pPr>
              <w:rPr>
                <w:bCs/>
              </w:rPr>
            </w:pPr>
          </w:p>
        </w:tc>
        <w:tc>
          <w:tcPr>
            <w:tcW w:w="652" w:type="pct"/>
          </w:tcPr>
          <w:p w:rsidR="00C807B3" w:rsidRPr="00100B46" w:rsidRDefault="00C807B3" w:rsidP="00AD326E">
            <w:pPr>
              <w:rPr>
                <w:bCs/>
              </w:rPr>
            </w:pPr>
            <w:r w:rsidRPr="00100B46">
              <w:rPr>
                <w:bCs/>
              </w:rPr>
              <w:t xml:space="preserve">Before project start date; as needed </w:t>
            </w:r>
          </w:p>
        </w:tc>
        <w:tc>
          <w:tcPr>
            <w:tcW w:w="569" w:type="pct"/>
          </w:tcPr>
          <w:p w:rsidR="00C807B3" w:rsidRPr="00100B46" w:rsidRDefault="00C807B3" w:rsidP="00AD326E">
            <w:pPr>
              <w:rPr>
                <w:bCs/>
              </w:rPr>
            </w:pPr>
            <w:r w:rsidRPr="00100B46">
              <w:rPr>
                <w:bCs/>
              </w:rPr>
              <w:t>In person Live Session or Workshop; Web-based live session Workshop</w:t>
            </w:r>
          </w:p>
        </w:tc>
      </w:tr>
      <w:tr w:rsidR="00C807B3" w:rsidRPr="00100B46" w:rsidTr="007F75B6">
        <w:trPr>
          <w:cantSplit/>
        </w:trPr>
        <w:tc>
          <w:tcPr>
            <w:tcW w:w="806" w:type="pct"/>
            <w:shd w:val="clear" w:color="auto" w:fill="DBE5F1"/>
          </w:tcPr>
          <w:p w:rsidR="00C807B3" w:rsidRPr="00100B46" w:rsidRDefault="00C807B3" w:rsidP="00AD326E">
            <w:pPr>
              <w:spacing w:after="200" w:line="276" w:lineRule="auto"/>
              <w:rPr>
                <w:b/>
                <w:bCs/>
              </w:rPr>
            </w:pPr>
            <w:r w:rsidRPr="00100B46">
              <w:rPr>
                <w:b/>
                <w:bCs/>
              </w:rPr>
              <w:lastRenderedPageBreak/>
              <w:t>Implementation/ Project Management</w:t>
            </w:r>
          </w:p>
        </w:tc>
        <w:tc>
          <w:tcPr>
            <w:tcW w:w="710" w:type="pct"/>
            <w:shd w:val="clear" w:color="auto" w:fill="DBE5F1"/>
          </w:tcPr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68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 xml:space="preserve">Executive Management </w:t>
            </w:r>
          </w:p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68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Business Management for higher level functions</w:t>
            </w:r>
          </w:p>
        </w:tc>
        <w:tc>
          <w:tcPr>
            <w:tcW w:w="779" w:type="pct"/>
            <w:shd w:val="clear" w:color="auto" w:fill="DBE5F1"/>
          </w:tcPr>
          <w:p w:rsidR="00C807B3" w:rsidRPr="00100B46" w:rsidRDefault="00C807B3" w:rsidP="00AD326E">
            <w:pPr>
              <w:rPr>
                <w:bCs/>
              </w:rPr>
            </w:pPr>
            <w:r w:rsidRPr="00100B46">
              <w:rPr>
                <w:bCs/>
              </w:rPr>
              <w:t>Share and exchange industry best practices with SMAs</w:t>
            </w:r>
          </w:p>
        </w:tc>
        <w:tc>
          <w:tcPr>
            <w:tcW w:w="990" w:type="pct"/>
            <w:shd w:val="clear" w:color="auto" w:fill="DBE5F1"/>
          </w:tcPr>
          <w:p w:rsidR="00C807B3" w:rsidRPr="004E1D57" w:rsidRDefault="00C807B3" w:rsidP="004E1D57">
            <w:pPr>
              <w:keepNext/>
              <w:numPr>
                <w:ilvl w:val="0"/>
                <w:numId w:val="3"/>
              </w:numPr>
              <w:tabs>
                <w:tab w:val="num" w:pos="253"/>
                <w:tab w:val="num" w:pos="720"/>
              </w:tabs>
              <w:ind w:left="252" w:hanging="252"/>
              <w:rPr>
                <w:bCs/>
              </w:rPr>
            </w:pPr>
            <w:r w:rsidRPr="004E1D57">
              <w:rPr>
                <w:bCs/>
              </w:rPr>
              <w:t>Understanding of project management and governance attributes that may be conducive to successful ICD-10 implementation</w:t>
            </w:r>
          </w:p>
          <w:p w:rsidR="00C807B3" w:rsidRDefault="00C807B3" w:rsidP="004E1D57">
            <w:pPr>
              <w:keepNext/>
              <w:numPr>
                <w:ilvl w:val="0"/>
                <w:numId w:val="3"/>
              </w:numPr>
              <w:tabs>
                <w:tab w:val="num" w:pos="253"/>
                <w:tab w:val="num" w:pos="720"/>
              </w:tabs>
              <w:ind w:left="252" w:hanging="252"/>
              <w:rPr>
                <w:bCs/>
              </w:rPr>
            </w:pPr>
            <w:r w:rsidRPr="004E1D57">
              <w:rPr>
                <w:bCs/>
              </w:rPr>
              <w:t>Knowledge-sharing among and between SMAs regarding lessons learned and best practices</w:t>
            </w:r>
          </w:p>
          <w:p w:rsidR="00C807B3" w:rsidRPr="00100B46" w:rsidRDefault="00C807B3" w:rsidP="00A252E0">
            <w:pPr>
              <w:keepNext/>
              <w:numPr>
                <w:ilvl w:val="0"/>
                <w:numId w:val="3"/>
              </w:numPr>
              <w:tabs>
                <w:tab w:val="num" w:pos="253"/>
                <w:tab w:val="num" w:pos="720"/>
              </w:tabs>
              <w:ind w:left="252" w:hanging="252"/>
              <w:rPr>
                <w:bCs/>
              </w:rPr>
            </w:pPr>
            <w:r w:rsidRPr="00A252E0">
              <w:rPr>
                <w:bCs/>
              </w:rPr>
              <w:t>Familiarity with project management and governance templates/artifacts/</w:t>
            </w:r>
            <w:r w:rsidR="00775CE7" w:rsidRPr="00A252E0">
              <w:rPr>
                <w:bCs/>
              </w:rPr>
              <w:t xml:space="preserve"> </w:t>
            </w:r>
            <w:r w:rsidRPr="00A252E0">
              <w:rPr>
                <w:bCs/>
              </w:rPr>
              <w:t>tools</w:t>
            </w:r>
          </w:p>
        </w:tc>
        <w:tc>
          <w:tcPr>
            <w:tcW w:w="494" w:type="pct"/>
            <w:shd w:val="clear" w:color="auto" w:fill="DBE5F1"/>
          </w:tcPr>
          <w:p w:rsidR="00C807B3" w:rsidRPr="00100B46" w:rsidRDefault="00C807B3" w:rsidP="00AD326E">
            <w:pPr>
              <w:rPr>
                <w:bCs/>
              </w:rPr>
            </w:pPr>
          </w:p>
        </w:tc>
        <w:tc>
          <w:tcPr>
            <w:tcW w:w="652" w:type="pct"/>
            <w:shd w:val="clear" w:color="auto" w:fill="DBE5F1"/>
          </w:tcPr>
          <w:p w:rsidR="00C807B3" w:rsidRPr="00100B46" w:rsidRDefault="00C807B3" w:rsidP="00AD326E">
            <w:pPr>
              <w:rPr>
                <w:bCs/>
              </w:rPr>
            </w:pPr>
            <w:r w:rsidRPr="00100B46">
              <w:rPr>
                <w:bCs/>
              </w:rPr>
              <w:t>After project start date; as needed</w:t>
            </w:r>
          </w:p>
        </w:tc>
        <w:tc>
          <w:tcPr>
            <w:tcW w:w="569" w:type="pct"/>
            <w:shd w:val="clear" w:color="auto" w:fill="DBE5F1"/>
          </w:tcPr>
          <w:p w:rsidR="00C807B3" w:rsidRPr="00100B46" w:rsidRDefault="00C807B3" w:rsidP="00AD326E">
            <w:pPr>
              <w:rPr>
                <w:bCs/>
              </w:rPr>
            </w:pPr>
            <w:r w:rsidRPr="00100B46">
              <w:rPr>
                <w:bCs/>
              </w:rPr>
              <w:t>In person Live Session or Workshop; Web-based live session or Workshop</w:t>
            </w:r>
          </w:p>
        </w:tc>
      </w:tr>
      <w:tr w:rsidR="00C807B3" w:rsidRPr="00100B46" w:rsidTr="007F75B6">
        <w:trPr>
          <w:cantSplit/>
        </w:trPr>
        <w:tc>
          <w:tcPr>
            <w:tcW w:w="806" w:type="pct"/>
          </w:tcPr>
          <w:p w:rsidR="00C807B3" w:rsidRPr="00100B46" w:rsidRDefault="00C807B3" w:rsidP="00AD326E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 Impact Assessment</w:t>
            </w:r>
          </w:p>
        </w:tc>
        <w:tc>
          <w:tcPr>
            <w:tcW w:w="710" w:type="pct"/>
          </w:tcPr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68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Executive Management</w:t>
            </w:r>
          </w:p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68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Business Management for transactions</w:t>
            </w:r>
          </w:p>
          <w:p w:rsidR="00C807B3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68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Business Management for higher level functions</w:t>
            </w:r>
          </w:p>
          <w:p w:rsidR="00C807B3" w:rsidRPr="00100B46" w:rsidRDefault="00C807B3" w:rsidP="00A252E0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720"/>
              </w:tabs>
              <w:ind w:left="252" w:hanging="252"/>
              <w:rPr>
                <w:bCs/>
              </w:rPr>
            </w:pPr>
            <w:r w:rsidRPr="004E1D57">
              <w:rPr>
                <w:bCs/>
              </w:rPr>
              <w:t>Technology Management for MMIS and/or MMIS contractors</w:t>
            </w:r>
          </w:p>
        </w:tc>
        <w:tc>
          <w:tcPr>
            <w:tcW w:w="779" w:type="pct"/>
          </w:tcPr>
          <w:p w:rsidR="00C807B3" w:rsidRPr="00100B46" w:rsidRDefault="00C807B3" w:rsidP="004E1D57">
            <w:pPr>
              <w:numPr>
                <w:ilvl w:val="0"/>
                <w:numId w:val="3"/>
              </w:numPr>
              <w:rPr>
                <w:bCs/>
              </w:rPr>
            </w:pPr>
            <w:r w:rsidRPr="00100B46">
              <w:rPr>
                <w:bCs/>
              </w:rPr>
              <w:t>Provide users with an overview of how to conduct a business and system assessment</w:t>
            </w:r>
          </w:p>
        </w:tc>
        <w:tc>
          <w:tcPr>
            <w:tcW w:w="990" w:type="pct"/>
          </w:tcPr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53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Transition tools to score and identify areas in allocating resources and estimating work effort to remediate impacted areas</w:t>
            </w:r>
          </w:p>
        </w:tc>
        <w:tc>
          <w:tcPr>
            <w:tcW w:w="494" w:type="pct"/>
          </w:tcPr>
          <w:p w:rsidR="00C807B3" w:rsidRPr="00100B46" w:rsidRDefault="00C807B3" w:rsidP="00AD326E">
            <w:pPr>
              <w:rPr>
                <w:bCs/>
              </w:rPr>
            </w:pPr>
          </w:p>
        </w:tc>
        <w:tc>
          <w:tcPr>
            <w:tcW w:w="652" w:type="pct"/>
          </w:tcPr>
          <w:p w:rsidR="00C807B3" w:rsidRPr="00100B46" w:rsidRDefault="00C807B3" w:rsidP="00AD326E">
            <w:pPr>
              <w:rPr>
                <w:bCs/>
              </w:rPr>
            </w:pPr>
            <w:r w:rsidRPr="00100B46">
              <w:rPr>
                <w:bCs/>
              </w:rPr>
              <w:t>After project start date; as needed</w:t>
            </w:r>
          </w:p>
        </w:tc>
        <w:tc>
          <w:tcPr>
            <w:tcW w:w="569" w:type="pct"/>
          </w:tcPr>
          <w:p w:rsidR="00C807B3" w:rsidRPr="00100B46" w:rsidRDefault="00C807B3" w:rsidP="00AD326E">
            <w:pPr>
              <w:rPr>
                <w:bCs/>
              </w:rPr>
            </w:pPr>
            <w:r w:rsidRPr="00100B46">
              <w:rPr>
                <w:bCs/>
              </w:rPr>
              <w:t>In person Live Session or Workshop; Web-based live session or Workshop</w:t>
            </w:r>
          </w:p>
        </w:tc>
      </w:tr>
      <w:tr w:rsidR="00C807B3" w:rsidRPr="00100B46" w:rsidTr="007F75B6">
        <w:trPr>
          <w:cantSplit/>
        </w:trPr>
        <w:tc>
          <w:tcPr>
            <w:tcW w:w="806" w:type="pct"/>
            <w:shd w:val="clear" w:color="auto" w:fill="DBE5F1"/>
          </w:tcPr>
          <w:p w:rsidR="00C807B3" w:rsidRPr="00100B46" w:rsidRDefault="00C807B3" w:rsidP="00AD326E">
            <w:pPr>
              <w:spacing w:after="200" w:line="276" w:lineRule="auto"/>
              <w:rPr>
                <w:b/>
                <w:bCs/>
              </w:rPr>
            </w:pPr>
            <w:r w:rsidRPr="00100B46">
              <w:rPr>
                <w:b/>
                <w:bCs/>
              </w:rPr>
              <w:lastRenderedPageBreak/>
              <w:t>Leveraging ICD-10</w:t>
            </w:r>
          </w:p>
        </w:tc>
        <w:tc>
          <w:tcPr>
            <w:tcW w:w="710" w:type="pct"/>
            <w:shd w:val="clear" w:color="auto" w:fill="DBE5F1"/>
          </w:tcPr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68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 xml:space="preserve">Executive Management </w:t>
            </w:r>
          </w:p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68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 xml:space="preserve">Business Management for higher level functions </w:t>
            </w:r>
          </w:p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68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Contract Management for Administrative Contractors other than MMIS</w:t>
            </w:r>
          </w:p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68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Contract Management for Administrative Contractors including MMIS</w:t>
            </w:r>
          </w:p>
          <w:p w:rsidR="00C807B3" w:rsidRPr="00A252E0" w:rsidRDefault="00C807B3" w:rsidP="00A252E0">
            <w:pPr>
              <w:keepNext/>
              <w:numPr>
                <w:ilvl w:val="0"/>
                <w:numId w:val="3"/>
              </w:numPr>
              <w:tabs>
                <w:tab w:val="num" w:pos="268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Contract Management for Health Services Contractors</w:t>
            </w:r>
          </w:p>
        </w:tc>
        <w:tc>
          <w:tcPr>
            <w:tcW w:w="779" w:type="pct"/>
            <w:shd w:val="clear" w:color="auto" w:fill="DBE5F1"/>
          </w:tcPr>
          <w:p w:rsidR="00C807B3" w:rsidRPr="00100B46" w:rsidRDefault="00C807B3" w:rsidP="00AD326E">
            <w:pPr>
              <w:rPr>
                <w:bCs/>
              </w:rPr>
            </w:pPr>
            <w:r w:rsidRPr="00100B46">
              <w:rPr>
                <w:bCs/>
              </w:rPr>
              <w:t>Provide an understanding of the advantages and opportunities related to ICD-10</w:t>
            </w:r>
          </w:p>
        </w:tc>
        <w:tc>
          <w:tcPr>
            <w:tcW w:w="990" w:type="pct"/>
            <w:shd w:val="clear" w:color="auto" w:fill="DBE5F1"/>
          </w:tcPr>
          <w:p w:rsidR="00C807B3" w:rsidRPr="00444D84" w:rsidRDefault="006D3BCE" w:rsidP="00444D84">
            <w:pPr>
              <w:keepNext/>
              <w:numPr>
                <w:ilvl w:val="0"/>
                <w:numId w:val="3"/>
              </w:numPr>
              <w:tabs>
                <w:tab w:val="num" w:pos="253"/>
              </w:tabs>
              <w:ind w:left="252" w:hanging="252"/>
              <w:rPr>
                <w:bCs/>
              </w:rPr>
            </w:pPr>
            <w:r>
              <w:rPr>
                <w:bCs/>
              </w:rPr>
              <w:t>Understanding</w:t>
            </w:r>
            <w:r w:rsidR="00C807B3" w:rsidRPr="00100B46">
              <w:rPr>
                <w:bCs/>
              </w:rPr>
              <w:t xml:space="preserve"> the advantages offered by ICD-10</w:t>
            </w:r>
            <w:r w:rsidR="00C807B3" w:rsidRPr="00444D84">
              <w:rPr>
                <w:bCs/>
              </w:rPr>
              <w:t xml:space="preserve"> to improve business, financial</w:t>
            </w:r>
            <w:r w:rsidR="00775CE7">
              <w:rPr>
                <w:bCs/>
              </w:rPr>
              <w:t>,</w:t>
            </w:r>
            <w:r w:rsidR="00C807B3" w:rsidRPr="00444D84">
              <w:rPr>
                <w:bCs/>
              </w:rPr>
              <w:t xml:space="preserve"> and clinical functions</w:t>
            </w:r>
          </w:p>
          <w:p w:rsidR="00C807B3" w:rsidRPr="00100B46" w:rsidRDefault="00C807B3" w:rsidP="00AD326E">
            <w:pPr>
              <w:keepNext/>
              <w:tabs>
                <w:tab w:val="num" w:pos="253"/>
              </w:tabs>
              <w:ind w:left="252"/>
              <w:rPr>
                <w:bCs/>
              </w:rPr>
            </w:pPr>
          </w:p>
        </w:tc>
        <w:tc>
          <w:tcPr>
            <w:tcW w:w="494" w:type="pct"/>
            <w:shd w:val="clear" w:color="auto" w:fill="DBE5F1"/>
          </w:tcPr>
          <w:p w:rsidR="00C807B3" w:rsidRPr="00100B46" w:rsidRDefault="00C807B3" w:rsidP="00AD326E">
            <w:pPr>
              <w:rPr>
                <w:bCs/>
              </w:rPr>
            </w:pPr>
          </w:p>
        </w:tc>
        <w:tc>
          <w:tcPr>
            <w:tcW w:w="652" w:type="pct"/>
            <w:shd w:val="clear" w:color="auto" w:fill="DBE5F1"/>
          </w:tcPr>
          <w:p w:rsidR="00C807B3" w:rsidRPr="00100B46" w:rsidRDefault="00C807B3" w:rsidP="00AD326E">
            <w:pPr>
              <w:rPr>
                <w:bCs/>
              </w:rPr>
            </w:pPr>
            <w:r w:rsidRPr="00100B46">
              <w:rPr>
                <w:bCs/>
              </w:rPr>
              <w:t>After project start date; as needed</w:t>
            </w:r>
          </w:p>
        </w:tc>
        <w:tc>
          <w:tcPr>
            <w:tcW w:w="569" w:type="pct"/>
            <w:shd w:val="clear" w:color="auto" w:fill="DBE5F1"/>
          </w:tcPr>
          <w:p w:rsidR="00C807B3" w:rsidRPr="00100B46" w:rsidRDefault="00C807B3" w:rsidP="00AD326E">
            <w:pPr>
              <w:rPr>
                <w:bCs/>
              </w:rPr>
            </w:pPr>
            <w:r w:rsidRPr="00100B46">
              <w:rPr>
                <w:bCs/>
              </w:rPr>
              <w:t>In person Live Session or Workshop; Web-based live session or Workshop</w:t>
            </w:r>
          </w:p>
        </w:tc>
      </w:tr>
      <w:tr w:rsidR="00C807B3" w:rsidRPr="00100B46" w:rsidTr="007F75B6">
        <w:trPr>
          <w:cantSplit/>
        </w:trPr>
        <w:tc>
          <w:tcPr>
            <w:tcW w:w="806" w:type="pct"/>
          </w:tcPr>
          <w:p w:rsidR="00C807B3" w:rsidRPr="00100B46" w:rsidRDefault="00C807B3" w:rsidP="00AD326E">
            <w:pPr>
              <w:spacing w:after="200" w:line="276" w:lineRule="auto"/>
              <w:rPr>
                <w:b/>
                <w:bCs/>
              </w:rPr>
            </w:pPr>
            <w:r w:rsidRPr="00100B46">
              <w:rPr>
                <w:b/>
                <w:bCs/>
              </w:rPr>
              <w:lastRenderedPageBreak/>
              <w:t>Coding ICD-10 Clinical Modification (CM) and Procedure Code System (PCS)</w:t>
            </w:r>
          </w:p>
        </w:tc>
        <w:tc>
          <w:tcPr>
            <w:tcW w:w="710" w:type="pct"/>
          </w:tcPr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Medical Management (Other than Drugs)</w:t>
            </w:r>
          </w:p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 xml:space="preserve">Medical Management for drugs </w:t>
            </w:r>
          </w:p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 xml:space="preserve">Policy Management </w:t>
            </w:r>
          </w:p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 xml:space="preserve">Business Management for transactions </w:t>
            </w:r>
          </w:p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 xml:space="preserve">Business Management for higher level functions </w:t>
            </w:r>
          </w:p>
        </w:tc>
        <w:tc>
          <w:tcPr>
            <w:tcW w:w="779" w:type="pct"/>
          </w:tcPr>
          <w:p w:rsidR="00C807B3" w:rsidRPr="00100B46" w:rsidRDefault="00C807B3" w:rsidP="00AD326E">
            <w:pPr>
              <w:rPr>
                <w:bCs/>
              </w:rPr>
            </w:pPr>
            <w:r w:rsidRPr="00100B46">
              <w:rPr>
                <w:bCs/>
              </w:rPr>
              <w:t>Provide coding specialist with an understanding of ICD-10 changes in coding rules, conventions, and documentations</w:t>
            </w:r>
          </w:p>
        </w:tc>
        <w:tc>
          <w:tcPr>
            <w:tcW w:w="990" w:type="pct"/>
          </w:tcPr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53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Understand</w:t>
            </w:r>
            <w:r w:rsidR="00ED213F">
              <w:rPr>
                <w:bCs/>
              </w:rPr>
              <w:t>ing</w:t>
            </w:r>
            <w:r w:rsidRPr="00100B46">
              <w:rPr>
                <w:bCs/>
              </w:rPr>
              <w:t xml:space="preserve"> structural changes in ICD-10-CM &amp; PCS</w:t>
            </w:r>
          </w:p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53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Leverage changes in remediation and development efforts</w:t>
            </w:r>
          </w:p>
          <w:p w:rsidR="00C807B3" w:rsidRPr="00100B46" w:rsidRDefault="00C807B3" w:rsidP="00AD326E">
            <w:pPr>
              <w:keepNext/>
              <w:tabs>
                <w:tab w:val="num" w:pos="253"/>
              </w:tabs>
              <w:ind w:left="252"/>
              <w:rPr>
                <w:bCs/>
              </w:rPr>
            </w:pPr>
          </w:p>
        </w:tc>
        <w:tc>
          <w:tcPr>
            <w:tcW w:w="494" w:type="pct"/>
          </w:tcPr>
          <w:p w:rsidR="00C807B3" w:rsidRPr="00100B46" w:rsidRDefault="00C807B3" w:rsidP="00AD326E">
            <w:pPr>
              <w:rPr>
                <w:bCs/>
              </w:rPr>
            </w:pPr>
          </w:p>
        </w:tc>
        <w:tc>
          <w:tcPr>
            <w:tcW w:w="652" w:type="pct"/>
          </w:tcPr>
          <w:p w:rsidR="00C807B3" w:rsidRPr="00100B46" w:rsidRDefault="00C807B3" w:rsidP="00AD326E">
            <w:pPr>
              <w:rPr>
                <w:bCs/>
              </w:rPr>
            </w:pPr>
            <w:r w:rsidRPr="00100B46">
              <w:rPr>
                <w:bCs/>
              </w:rPr>
              <w:t>After project start date; as needed to accommodate the change in staff</w:t>
            </w:r>
          </w:p>
        </w:tc>
        <w:tc>
          <w:tcPr>
            <w:tcW w:w="569" w:type="pct"/>
          </w:tcPr>
          <w:p w:rsidR="00C807B3" w:rsidRPr="00100B46" w:rsidRDefault="00C807B3" w:rsidP="00AD326E">
            <w:pPr>
              <w:rPr>
                <w:bCs/>
              </w:rPr>
            </w:pPr>
            <w:r w:rsidRPr="00100B46">
              <w:rPr>
                <w:bCs/>
              </w:rPr>
              <w:t>In person Live Session or Workshop; Web-based live session or Workshop</w:t>
            </w:r>
          </w:p>
        </w:tc>
      </w:tr>
      <w:tr w:rsidR="00C807B3" w:rsidRPr="00100B46" w:rsidTr="007F75B6">
        <w:trPr>
          <w:cantSplit/>
        </w:trPr>
        <w:tc>
          <w:tcPr>
            <w:tcW w:w="806" w:type="pct"/>
            <w:shd w:val="clear" w:color="auto" w:fill="DBE5F1"/>
          </w:tcPr>
          <w:p w:rsidR="00C807B3" w:rsidRPr="00100B46" w:rsidRDefault="00C807B3" w:rsidP="00AD326E">
            <w:pPr>
              <w:spacing w:after="200" w:line="276" w:lineRule="auto"/>
              <w:rPr>
                <w:b/>
                <w:bCs/>
              </w:rPr>
            </w:pPr>
            <w:r w:rsidRPr="00100B46">
              <w:rPr>
                <w:b/>
                <w:bCs/>
              </w:rPr>
              <w:lastRenderedPageBreak/>
              <w:t>Code Structure, Definition</w:t>
            </w:r>
            <w:r w:rsidR="00775CE7">
              <w:rPr>
                <w:b/>
                <w:bCs/>
              </w:rPr>
              <w:t>,</w:t>
            </w:r>
            <w:r w:rsidRPr="00100B46">
              <w:rPr>
                <w:b/>
                <w:bCs/>
              </w:rPr>
              <w:t xml:space="preserve"> and Meaning</w:t>
            </w:r>
          </w:p>
        </w:tc>
        <w:tc>
          <w:tcPr>
            <w:tcW w:w="710" w:type="pct"/>
            <w:shd w:val="clear" w:color="auto" w:fill="DBE5F1"/>
          </w:tcPr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Medical Management (Other than Drugs)</w:t>
            </w:r>
          </w:p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Medical Management for drugs</w:t>
            </w:r>
          </w:p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Policy Management</w:t>
            </w:r>
          </w:p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 xml:space="preserve">Business Management for transactions </w:t>
            </w:r>
          </w:p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 xml:space="preserve">Business Management for higher level functions </w:t>
            </w:r>
          </w:p>
          <w:p w:rsidR="00C807B3" w:rsidRPr="00100B46" w:rsidRDefault="00C807B3" w:rsidP="00AD326E">
            <w:pPr>
              <w:keepNext/>
              <w:tabs>
                <w:tab w:val="num" w:pos="268"/>
                <w:tab w:val="num" w:pos="1440"/>
              </w:tabs>
              <w:ind w:left="252"/>
              <w:rPr>
                <w:bCs/>
              </w:rPr>
            </w:pPr>
          </w:p>
        </w:tc>
        <w:tc>
          <w:tcPr>
            <w:tcW w:w="779" w:type="pct"/>
            <w:shd w:val="clear" w:color="auto" w:fill="DBE5F1"/>
          </w:tcPr>
          <w:p w:rsidR="00C807B3" w:rsidRPr="00100B46" w:rsidRDefault="00C807B3" w:rsidP="00AD326E">
            <w:pPr>
              <w:rPr>
                <w:bCs/>
              </w:rPr>
            </w:pPr>
            <w:r w:rsidRPr="00100B46">
              <w:rPr>
                <w:bCs/>
              </w:rPr>
              <w:t>Provide the analyst with a clear understanding of the definition, patterns and structure of ICD-10-CM &amp;  PCS to support remediation of categories, rules and the development and analysis of cross-walking models</w:t>
            </w:r>
          </w:p>
        </w:tc>
        <w:tc>
          <w:tcPr>
            <w:tcW w:w="990" w:type="pct"/>
            <w:shd w:val="clear" w:color="auto" w:fill="DBE5F1"/>
          </w:tcPr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53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Understand</w:t>
            </w:r>
            <w:r w:rsidR="00ED213F">
              <w:rPr>
                <w:bCs/>
              </w:rPr>
              <w:t>ing</w:t>
            </w:r>
            <w:r w:rsidRPr="00100B46">
              <w:rPr>
                <w:bCs/>
              </w:rPr>
              <w:t xml:space="preserve"> structural changes in ICD-10-CM &amp; PCS</w:t>
            </w:r>
          </w:p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53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Leverage changes in remediation and development efforts</w:t>
            </w:r>
          </w:p>
          <w:p w:rsidR="00C807B3" w:rsidRPr="00100B46" w:rsidRDefault="00C807B3" w:rsidP="00AD326E">
            <w:pPr>
              <w:keepNext/>
              <w:tabs>
                <w:tab w:val="num" w:pos="253"/>
              </w:tabs>
              <w:ind w:left="252"/>
              <w:rPr>
                <w:bCs/>
              </w:rPr>
            </w:pPr>
          </w:p>
        </w:tc>
        <w:tc>
          <w:tcPr>
            <w:tcW w:w="494" w:type="pct"/>
            <w:shd w:val="clear" w:color="auto" w:fill="DBE5F1"/>
          </w:tcPr>
          <w:p w:rsidR="00C807B3" w:rsidRPr="00100B46" w:rsidRDefault="00C807B3" w:rsidP="00AD326E">
            <w:pPr>
              <w:rPr>
                <w:bCs/>
              </w:rPr>
            </w:pPr>
          </w:p>
        </w:tc>
        <w:tc>
          <w:tcPr>
            <w:tcW w:w="652" w:type="pct"/>
            <w:shd w:val="clear" w:color="auto" w:fill="DBE5F1"/>
          </w:tcPr>
          <w:p w:rsidR="00C807B3" w:rsidRPr="00100B46" w:rsidRDefault="00C807B3" w:rsidP="00AD326E">
            <w:pPr>
              <w:rPr>
                <w:bCs/>
              </w:rPr>
            </w:pPr>
            <w:r w:rsidRPr="00100B46">
              <w:rPr>
                <w:bCs/>
              </w:rPr>
              <w:t>After project start date; as needed to accommodate the change in staff</w:t>
            </w:r>
          </w:p>
        </w:tc>
        <w:tc>
          <w:tcPr>
            <w:tcW w:w="569" w:type="pct"/>
            <w:shd w:val="clear" w:color="auto" w:fill="DBE5F1"/>
          </w:tcPr>
          <w:p w:rsidR="00C807B3" w:rsidRPr="00100B46" w:rsidRDefault="00C807B3" w:rsidP="00AD326E">
            <w:pPr>
              <w:rPr>
                <w:bCs/>
              </w:rPr>
            </w:pPr>
            <w:r w:rsidRPr="00100B46">
              <w:rPr>
                <w:bCs/>
              </w:rPr>
              <w:t>In person Live Session or Workshop, Web-based live session or Workshop</w:t>
            </w:r>
          </w:p>
        </w:tc>
      </w:tr>
      <w:tr w:rsidR="00C807B3" w:rsidRPr="00100B46" w:rsidTr="007F75B6">
        <w:trPr>
          <w:cantSplit/>
        </w:trPr>
        <w:tc>
          <w:tcPr>
            <w:tcW w:w="806" w:type="pct"/>
          </w:tcPr>
          <w:p w:rsidR="00C807B3" w:rsidRPr="00100B46" w:rsidRDefault="00C807B3" w:rsidP="00AD326E">
            <w:pPr>
              <w:spacing w:after="200" w:line="276" w:lineRule="auto"/>
              <w:rPr>
                <w:b/>
                <w:bCs/>
              </w:rPr>
            </w:pPr>
            <w:r w:rsidRPr="00100B46">
              <w:rPr>
                <w:b/>
                <w:bCs/>
              </w:rPr>
              <w:lastRenderedPageBreak/>
              <w:t>Code Translation</w:t>
            </w:r>
          </w:p>
        </w:tc>
        <w:tc>
          <w:tcPr>
            <w:tcW w:w="710" w:type="pct"/>
          </w:tcPr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Medical Management (Other than Drugs)</w:t>
            </w:r>
          </w:p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 xml:space="preserve">Medical Management for drugs </w:t>
            </w:r>
          </w:p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 xml:space="preserve">Policy Management </w:t>
            </w:r>
          </w:p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 xml:space="preserve">Business Management for transactions </w:t>
            </w:r>
          </w:p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 xml:space="preserve">Business Management for higher level functions </w:t>
            </w:r>
          </w:p>
          <w:p w:rsidR="00C807B3" w:rsidRPr="00100B46" w:rsidRDefault="00C807B3" w:rsidP="00AD326E">
            <w:pPr>
              <w:keepNext/>
              <w:tabs>
                <w:tab w:val="num" w:pos="268"/>
                <w:tab w:val="num" w:pos="1440"/>
              </w:tabs>
              <w:ind w:left="252"/>
              <w:rPr>
                <w:bCs/>
              </w:rPr>
            </w:pPr>
          </w:p>
        </w:tc>
        <w:tc>
          <w:tcPr>
            <w:tcW w:w="779" w:type="pct"/>
          </w:tcPr>
          <w:p w:rsidR="00C807B3" w:rsidRPr="00100B46" w:rsidRDefault="00C807B3" w:rsidP="00AD326E">
            <w:pPr>
              <w:rPr>
                <w:bCs/>
              </w:rPr>
            </w:pPr>
            <w:r w:rsidRPr="00100B46">
              <w:rPr>
                <w:bCs/>
              </w:rPr>
              <w:t>Provide an understanding of the types of translation that will be required to support the transition from ICD-9 to ICD-10</w:t>
            </w:r>
          </w:p>
        </w:tc>
        <w:tc>
          <w:tcPr>
            <w:tcW w:w="990" w:type="pct"/>
          </w:tcPr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53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Understand</w:t>
            </w:r>
            <w:r w:rsidR="00ED213F">
              <w:rPr>
                <w:bCs/>
              </w:rPr>
              <w:t>ing</w:t>
            </w:r>
            <w:r w:rsidRPr="00100B46">
              <w:rPr>
                <w:bCs/>
              </w:rPr>
              <w:t xml:space="preserve"> the challenges related to cross-walking and creating equivalent code groups or aggregations</w:t>
            </w:r>
          </w:p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53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Create models for governance and work activity in developing  crosswalks and equivalent code groups</w:t>
            </w:r>
          </w:p>
          <w:p w:rsidR="00C807B3" w:rsidRPr="00100B46" w:rsidRDefault="00C807B3" w:rsidP="00AD326E">
            <w:pPr>
              <w:keepNext/>
              <w:tabs>
                <w:tab w:val="num" w:pos="253"/>
                <w:tab w:val="num" w:pos="1440"/>
              </w:tabs>
              <w:ind w:left="252"/>
              <w:rPr>
                <w:bCs/>
              </w:rPr>
            </w:pPr>
          </w:p>
        </w:tc>
        <w:tc>
          <w:tcPr>
            <w:tcW w:w="494" w:type="pct"/>
          </w:tcPr>
          <w:p w:rsidR="00C807B3" w:rsidRPr="00100B46" w:rsidRDefault="00C807B3" w:rsidP="00AD326E">
            <w:pPr>
              <w:rPr>
                <w:bCs/>
              </w:rPr>
            </w:pPr>
          </w:p>
        </w:tc>
        <w:tc>
          <w:tcPr>
            <w:tcW w:w="652" w:type="pct"/>
          </w:tcPr>
          <w:p w:rsidR="00C807B3" w:rsidRPr="00100B46" w:rsidRDefault="00C807B3" w:rsidP="00AD326E">
            <w:pPr>
              <w:rPr>
                <w:bCs/>
              </w:rPr>
            </w:pPr>
            <w:r w:rsidRPr="00100B46">
              <w:rPr>
                <w:bCs/>
              </w:rPr>
              <w:t>After project start date; as needed to accommodate the change in staff</w:t>
            </w:r>
          </w:p>
        </w:tc>
        <w:tc>
          <w:tcPr>
            <w:tcW w:w="569" w:type="pct"/>
          </w:tcPr>
          <w:p w:rsidR="00C807B3" w:rsidRPr="00100B46" w:rsidRDefault="00C807B3" w:rsidP="00AD326E">
            <w:pPr>
              <w:rPr>
                <w:bCs/>
              </w:rPr>
            </w:pPr>
            <w:r w:rsidRPr="00100B46">
              <w:rPr>
                <w:bCs/>
              </w:rPr>
              <w:t>In person Live Session or Workshop; Web-based live session or Workshop</w:t>
            </w:r>
          </w:p>
        </w:tc>
      </w:tr>
      <w:tr w:rsidR="00C807B3" w:rsidRPr="00100B46" w:rsidTr="007F75B6">
        <w:trPr>
          <w:cantSplit/>
        </w:trPr>
        <w:tc>
          <w:tcPr>
            <w:tcW w:w="806" w:type="pct"/>
            <w:shd w:val="clear" w:color="auto" w:fill="DBE5F1"/>
          </w:tcPr>
          <w:p w:rsidR="00C807B3" w:rsidRPr="00100B46" w:rsidRDefault="00C807B3" w:rsidP="00AD326E">
            <w:pPr>
              <w:spacing w:after="200" w:line="276" w:lineRule="auto"/>
              <w:rPr>
                <w:b/>
                <w:bCs/>
              </w:rPr>
            </w:pPr>
            <w:r w:rsidRPr="00100B46">
              <w:rPr>
                <w:b/>
                <w:bCs/>
              </w:rPr>
              <w:lastRenderedPageBreak/>
              <w:t>GEMs File and Reimbursement</w:t>
            </w:r>
          </w:p>
        </w:tc>
        <w:tc>
          <w:tcPr>
            <w:tcW w:w="710" w:type="pct"/>
            <w:shd w:val="clear" w:color="auto" w:fill="DBE5F1"/>
          </w:tcPr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 xml:space="preserve">Medical Management (Other than Drugs) </w:t>
            </w:r>
          </w:p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 xml:space="preserve">Medical Management for drugs </w:t>
            </w:r>
          </w:p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Policy Management</w:t>
            </w:r>
          </w:p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 xml:space="preserve">Business Management for transactions </w:t>
            </w:r>
          </w:p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 xml:space="preserve">Business Management for higher level functions </w:t>
            </w:r>
          </w:p>
          <w:p w:rsidR="00C807B3" w:rsidRPr="00100B46" w:rsidRDefault="00C807B3" w:rsidP="00AD326E">
            <w:pPr>
              <w:keepNext/>
              <w:tabs>
                <w:tab w:val="num" w:pos="268"/>
                <w:tab w:val="num" w:pos="1440"/>
              </w:tabs>
              <w:ind w:left="252"/>
              <w:rPr>
                <w:bCs/>
              </w:rPr>
            </w:pPr>
          </w:p>
        </w:tc>
        <w:tc>
          <w:tcPr>
            <w:tcW w:w="779" w:type="pct"/>
            <w:shd w:val="clear" w:color="auto" w:fill="DBE5F1"/>
          </w:tcPr>
          <w:p w:rsidR="00C807B3" w:rsidRPr="00100B46" w:rsidRDefault="00C807B3" w:rsidP="00AD326E">
            <w:pPr>
              <w:rPr>
                <w:bCs/>
              </w:rPr>
            </w:pPr>
            <w:r w:rsidRPr="00100B46">
              <w:rPr>
                <w:bCs/>
              </w:rPr>
              <w:t>Provide an understanding of the purpose and uses of GEM files</w:t>
            </w:r>
          </w:p>
        </w:tc>
        <w:tc>
          <w:tcPr>
            <w:tcW w:w="990" w:type="pct"/>
            <w:shd w:val="clear" w:color="auto" w:fill="DBE5F1"/>
          </w:tcPr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53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Understand</w:t>
            </w:r>
            <w:r w:rsidR="00ED213F">
              <w:rPr>
                <w:bCs/>
              </w:rPr>
              <w:t>ing</w:t>
            </w:r>
            <w:r w:rsidRPr="00100B46">
              <w:rPr>
                <w:bCs/>
              </w:rPr>
              <w:t xml:space="preserve"> the structure and nature of the GEM and reimbursement mappings</w:t>
            </w:r>
          </w:p>
          <w:p w:rsidR="00C807B3" w:rsidRPr="00100B46" w:rsidRDefault="00C807B3" w:rsidP="007967AF">
            <w:pPr>
              <w:keepNext/>
              <w:numPr>
                <w:ilvl w:val="0"/>
                <w:numId w:val="3"/>
              </w:numPr>
              <w:tabs>
                <w:tab w:val="num" w:pos="253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Apply the GEM and reimbursement mappings appropriately to help develop crosswalks and support the development of equivalent code categories of groups</w:t>
            </w:r>
          </w:p>
          <w:p w:rsidR="00C807B3" w:rsidRPr="00100B46" w:rsidRDefault="00C807B3" w:rsidP="00AD326E">
            <w:pPr>
              <w:keepNext/>
              <w:tabs>
                <w:tab w:val="num" w:pos="253"/>
                <w:tab w:val="num" w:pos="1440"/>
              </w:tabs>
              <w:ind w:left="252"/>
              <w:rPr>
                <w:bCs/>
              </w:rPr>
            </w:pPr>
          </w:p>
        </w:tc>
        <w:tc>
          <w:tcPr>
            <w:tcW w:w="494" w:type="pct"/>
            <w:shd w:val="clear" w:color="auto" w:fill="DBE5F1"/>
          </w:tcPr>
          <w:p w:rsidR="00C807B3" w:rsidRPr="00100B46" w:rsidRDefault="00C807B3" w:rsidP="00AD326E">
            <w:pPr>
              <w:rPr>
                <w:bCs/>
              </w:rPr>
            </w:pPr>
          </w:p>
        </w:tc>
        <w:tc>
          <w:tcPr>
            <w:tcW w:w="652" w:type="pct"/>
            <w:shd w:val="clear" w:color="auto" w:fill="DBE5F1"/>
          </w:tcPr>
          <w:p w:rsidR="00C807B3" w:rsidRPr="00100B46" w:rsidRDefault="00C807B3" w:rsidP="00AD326E">
            <w:pPr>
              <w:rPr>
                <w:bCs/>
              </w:rPr>
            </w:pPr>
            <w:r w:rsidRPr="00100B46">
              <w:rPr>
                <w:bCs/>
              </w:rPr>
              <w:t>After project start date; as needed</w:t>
            </w:r>
          </w:p>
        </w:tc>
        <w:tc>
          <w:tcPr>
            <w:tcW w:w="569" w:type="pct"/>
            <w:shd w:val="clear" w:color="auto" w:fill="DBE5F1"/>
          </w:tcPr>
          <w:p w:rsidR="00C807B3" w:rsidRPr="00100B46" w:rsidRDefault="00C807B3" w:rsidP="00AD326E">
            <w:pPr>
              <w:rPr>
                <w:bCs/>
              </w:rPr>
            </w:pPr>
            <w:r w:rsidRPr="00100B46">
              <w:rPr>
                <w:bCs/>
              </w:rPr>
              <w:t>In person Live Session or Workshop; Web-based live session or Workshop</w:t>
            </w:r>
          </w:p>
        </w:tc>
      </w:tr>
      <w:tr w:rsidR="00E91EDD" w:rsidRPr="00100B46" w:rsidTr="007F75B6">
        <w:trPr>
          <w:cantSplit/>
        </w:trPr>
        <w:tc>
          <w:tcPr>
            <w:tcW w:w="806" w:type="pct"/>
          </w:tcPr>
          <w:p w:rsidR="00E91EDD" w:rsidRPr="00100B46" w:rsidRDefault="00E91EDD" w:rsidP="00AD326E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Analytics and Reporting</w:t>
            </w:r>
          </w:p>
        </w:tc>
        <w:tc>
          <w:tcPr>
            <w:tcW w:w="710" w:type="pct"/>
          </w:tcPr>
          <w:p w:rsidR="00E91EDD" w:rsidRPr="00E91EDD" w:rsidRDefault="00E91EDD" w:rsidP="00E91EDD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E91EDD">
              <w:rPr>
                <w:bCs/>
              </w:rPr>
              <w:t xml:space="preserve">Medical Management </w:t>
            </w:r>
          </w:p>
          <w:p w:rsidR="00E91EDD" w:rsidRPr="00E91EDD" w:rsidRDefault="00E91EDD" w:rsidP="00E91EDD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E91EDD">
              <w:rPr>
                <w:bCs/>
              </w:rPr>
              <w:t xml:space="preserve">Medical Management for Policy Management Business Management for transactions </w:t>
            </w:r>
          </w:p>
          <w:p w:rsidR="00E91EDD" w:rsidRPr="00E91EDD" w:rsidRDefault="00E91EDD" w:rsidP="00E91EDD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E91EDD">
              <w:rPr>
                <w:bCs/>
              </w:rPr>
              <w:t>Business Management for higher level functions Contract Management for Health Services Contractors</w:t>
            </w:r>
          </w:p>
          <w:p w:rsidR="00E91EDD" w:rsidRPr="00100B46" w:rsidRDefault="00E91EDD" w:rsidP="00E91EDD">
            <w:pPr>
              <w:keepNext/>
              <w:tabs>
                <w:tab w:val="num" w:pos="1440"/>
              </w:tabs>
              <w:ind w:left="252"/>
              <w:rPr>
                <w:bCs/>
              </w:rPr>
            </w:pPr>
          </w:p>
        </w:tc>
        <w:tc>
          <w:tcPr>
            <w:tcW w:w="779" w:type="pct"/>
          </w:tcPr>
          <w:p w:rsidR="00E91EDD" w:rsidRDefault="00E91EDD" w:rsidP="00AD326E">
            <w:pPr>
              <w:rPr>
                <w:bCs/>
              </w:rPr>
            </w:pPr>
            <w:r w:rsidRPr="00E91EDD">
              <w:rPr>
                <w:bCs/>
              </w:rPr>
              <w:t>Increase knowledge among applicable SMA personnel regarding ICD-10 impacts, remediation, and opportunities relative to analytics and reporting</w:t>
            </w:r>
          </w:p>
        </w:tc>
        <w:tc>
          <w:tcPr>
            <w:tcW w:w="990" w:type="pct"/>
          </w:tcPr>
          <w:p w:rsidR="00E91EDD" w:rsidRPr="00E91EDD" w:rsidRDefault="00E91EDD" w:rsidP="00E91EDD">
            <w:pPr>
              <w:keepNext/>
              <w:numPr>
                <w:ilvl w:val="0"/>
                <w:numId w:val="3"/>
              </w:numPr>
              <w:tabs>
                <w:tab w:val="num" w:pos="253"/>
                <w:tab w:val="num" w:pos="720"/>
                <w:tab w:val="num" w:pos="1440"/>
              </w:tabs>
              <w:ind w:left="252" w:hanging="252"/>
              <w:rPr>
                <w:bCs/>
              </w:rPr>
            </w:pPr>
            <w:r w:rsidRPr="00E91EDD">
              <w:rPr>
                <w:bCs/>
              </w:rPr>
              <w:t>Understanding the impact of ICD-10 on business intelligence functions of SMA</w:t>
            </w:r>
          </w:p>
          <w:p w:rsidR="00E91EDD" w:rsidRPr="00E91EDD" w:rsidRDefault="00E91EDD" w:rsidP="00E91EDD">
            <w:pPr>
              <w:keepNext/>
              <w:numPr>
                <w:ilvl w:val="0"/>
                <w:numId w:val="3"/>
              </w:numPr>
              <w:tabs>
                <w:tab w:val="num" w:pos="253"/>
                <w:tab w:val="num" w:pos="720"/>
                <w:tab w:val="num" w:pos="1440"/>
              </w:tabs>
              <w:ind w:left="252" w:hanging="252"/>
              <w:rPr>
                <w:bCs/>
              </w:rPr>
            </w:pPr>
            <w:r w:rsidRPr="00E91EDD">
              <w:rPr>
                <w:bCs/>
              </w:rPr>
              <w:t xml:space="preserve">Understanding the impact of ICD-10 on clinical and quality intelligence functions of SMA </w:t>
            </w:r>
          </w:p>
          <w:p w:rsidR="00E91EDD" w:rsidRPr="00E91EDD" w:rsidRDefault="00E91EDD" w:rsidP="00E91EDD">
            <w:pPr>
              <w:keepNext/>
              <w:numPr>
                <w:ilvl w:val="0"/>
                <w:numId w:val="3"/>
              </w:numPr>
              <w:tabs>
                <w:tab w:val="num" w:pos="253"/>
                <w:tab w:val="num" w:pos="720"/>
                <w:tab w:val="num" w:pos="1440"/>
              </w:tabs>
              <w:ind w:left="252" w:hanging="252"/>
              <w:rPr>
                <w:bCs/>
              </w:rPr>
            </w:pPr>
            <w:r w:rsidRPr="00E91EDD">
              <w:rPr>
                <w:bCs/>
              </w:rPr>
              <w:t xml:space="preserve">Understanding the impact of ICD-10 on the various systems and technological tools necessary for analytics and reporting </w:t>
            </w:r>
          </w:p>
          <w:p w:rsidR="00E91EDD" w:rsidRPr="00096193" w:rsidRDefault="00E91EDD" w:rsidP="00E91EDD">
            <w:pPr>
              <w:keepNext/>
              <w:tabs>
                <w:tab w:val="num" w:pos="720"/>
                <w:tab w:val="num" w:pos="1440"/>
              </w:tabs>
              <w:ind w:left="252"/>
              <w:rPr>
                <w:bCs/>
              </w:rPr>
            </w:pPr>
          </w:p>
        </w:tc>
        <w:tc>
          <w:tcPr>
            <w:tcW w:w="494" w:type="pct"/>
          </w:tcPr>
          <w:p w:rsidR="00E91EDD" w:rsidRPr="00100B46" w:rsidRDefault="00E91EDD" w:rsidP="00AD326E">
            <w:pPr>
              <w:rPr>
                <w:bCs/>
              </w:rPr>
            </w:pPr>
          </w:p>
        </w:tc>
        <w:tc>
          <w:tcPr>
            <w:tcW w:w="652" w:type="pct"/>
          </w:tcPr>
          <w:p w:rsidR="00E91EDD" w:rsidRPr="00100B46" w:rsidRDefault="00E91EDD" w:rsidP="008E747E">
            <w:pPr>
              <w:rPr>
                <w:bCs/>
              </w:rPr>
            </w:pPr>
            <w:r w:rsidRPr="00100B46">
              <w:rPr>
                <w:bCs/>
              </w:rPr>
              <w:t>After project start date; as needed</w:t>
            </w:r>
          </w:p>
        </w:tc>
        <w:tc>
          <w:tcPr>
            <w:tcW w:w="569" w:type="pct"/>
          </w:tcPr>
          <w:p w:rsidR="00E91EDD" w:rsidRPr="00100B46" w:rsidRDefault="00E91EDD" w:rsidP="008E747E">
            <w:pPr>
              <w:rPr>
                <w:bCs/>
              </w:rPr>
            </w:pPr>
            <w:r w:rsidRPr="00100B46">
              <w:rPr>
                <w:bCs/>
              </w:rPr>
              <w:t>In person Live Session or Workshop; Web-based live session or Workshop</w:t>
            </w:r>
          </w:p>
        </w:tc>
      </w:tr>
      <w:tr w:rsidR="00E91EDD" w:rsidRPr="00100B46" w:rsidTr="007F75B6">
        <w:trPr>
          <w:cantSplit/>
        </w:trPr>
        <w:tc>
          <w:tcPr>
            <w:tcW w:w="806" w:type="pct"/>
          </w:tcPr>
          <w:p w:rsidR="00E91EDD" w:rsidRPr="00100B46" w:rsidRDefault="00E91EDD" w:rsidP="00AD326E">
            <w:pPr>
              <w:spacing w:after="200" w:line="276" w:lineRule="auto"/>
              <w:rPr>
                <w:b/>
                <w:bCs/>
              </w:rPr>
            </w:pPr>
            <w:r w:rsidRPr="00100B46">
              <w:rPr>
                <w:b/>
                <w:bCs/>
              </w:rPr>
              <w:lastRenderedPageBreak/>
              <w:t>Medical Management</w:t>
            </w:r>
          </w:p>
        </w:tc>
        <w:tc>
          <w:tcPr>
            <w:tcW w:w="710" w:type="pct"/>
          </w:tcPr>
          <w:p w:rsidR="00E91EDD" w:rsidRPr="00100B46" w:rsidRDefault="00E91EDD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 xml:space="preserve">Medical Management (Other than Drugs) </w:t>
            </w:r>
          </w:p>
          <w:p w:rsidR="00E91EDD" w:rsidRPr="00100B46" w:rsidRDefault="00E91EDD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 xml:space="preserve">Medical Management for drugs </w:t>
            </w:r>
          </w:p>
          <w:p w:rsidR="00E91EDD" w:rsidRPr="00100B46" w:rsidRDefault="00E91EDD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 xml:space="preserve">Policy Management </w:t>
            </w:r>
          </w:p>
          <w:p w:rsidR="00E91EDD" w:rsidRPr="00100B46" w:rsidRDefault="00E91EDD" w:rsidP="00AD326E">
            <w:pPr>
              <w:keepNext/>
              <w:tabs>
                <w:tab w:val="num" w:pos="268"/>
                <w:tab w:val="num" w:pos="1440"/>
              </w:tabs>
              <w:ind w:left="252"/>
              <w:rPr>
                <w:bCs/>
              </w:rPr>
            </w:pPr>
          </w:p>
        </w:tc>
        <w:tc>
          <w:tcPr>
            <w:tcW w:w="779" w:type="pct"/>
          </w:tcPr>
          <w:p w:rsidR="00E91EDD" w:rsidRPr="00100B46" w:rsidRDefault="00E91EDD" w:rsidP="00AD326E">
            <w:pPr>
              <w:rPr>
                <w:bCs/>
              </w:rPr>
            </w:pPr>
            <w:r>
              <w:rPr>
                <w:bCs/>
              </w:rPr>
              <w:t>C</w:t>
            </w:r>
            <w:r w:rsidRPr="00100B46">
              <w:rPr>
                <w:bCs/>
              </w:rPr>
              <w:t>ommunicate the impact of ICD-10 specifically the coding on clinical operations</w:t>
            </w:r>
          </w:p>
        </w:tc>
        <w:tc>
          <w:tcPr>
            <w:tcW w:w="990" w:type="pct"/>
          </w:tcPr>
          <w:p w:rsidR="00E91EDD" w:rsidRPr="00096193" w:rsidRDefault="00E91EDD" w:rsidP="00096193">
            <w:pPr>
              <w:keepNext/>
              <w:numPr>
                <w:ilvl w:val="0"/>
                <w:numId w:val="3"/>
              </w:numPr>
              <w:tabs>
                <w:tab w:val="num" w:pos="253"/>
                <w:tab w:val="num" w:pos="720"/>
                <w:tab w:val="num" w:pos="1440"/>
              </w:tabs>
              <w:ind w:left="252" w:hanging="252"/>
              <w:rPr>
                <w:bCs/>
              </w:rPr>
            </w:pPr>
            <w:r w:rsidRPr="00096193">
              <w:rPr>
                <w:bCs/>
              </w:rPr>
              <w:t>Understanding of the impact of ICD-10 on coverage policy</w:t>
            </w:r>
          </w:p>
          <w:p w:rsidR="00E91EDD" w:rsidRPr="00096193" w:rsidRDefault="00E91EDD" w:rsidP="00096193">
            <w:pPr>
              <w:keepNext/>
              <w:numPr>
                <w:ilvl w:val="0"/>
                <w:numId w:val="3"/>
              </w:numPr>
              <w:tabs>
                <w:tab w:val="num" w:pos="253"/>
                <w:tab w:val="num" w:pos="720"/>
                <w:tab w:val="num" w:pos="1440"/>
              </w:tabs>
              <w:ind w:left="252" w:hanging="252"/>
              <w:rPr>
                <w:bCs/>
              </w:rPr>
            </w:pPr>
            <w:r w:rsidRPr="00096193">
              <w:rPr>
                <w:bCs/>
              </w:rPr>
              <w:t>Understanding of the ability of ICD-10 to better specify benefits and/or programs (e.g. case/disease management) that can improve outcomes for a defined population</w:t>
            </w:r>
          </w:p>
          <w:p w:rsidR="00E91EDD" w:rsidRPr="00096193" w:rsidRDefault="00E91EDD" w:rsidP="00096193">
            <w:pPr>
              <w:keepNext/>
              <w:numPr>
                <w:ilvl w:val="0"/>
                <w:numId w:val="3"/>
              </w:numPr>
              <w:tabs>
                <w:tab w:val="num" w:pos="253"/>
                <w:tab w:val="num" w:pos="720"/>
                <w:tab w:val="num" w:pos="1440"/>
              </w:tabs>
              <w:ind w:left="252" w:hanging="252"/>
              <w:rPr>
                <w:bCs/>
              </w:rPr>
            </w:pPr>
            <w:r w:rsidRPr="00096193">
              <w:rPr>
                <w:bCs/>
              </w:rPr>
              <w:t>Awareness of need to remediate systems that support medical management practices</w:t>
            </w:r>
          </w:p>
          <w:p w:rsidR="00E91EDD" w:rsidRPr="00096193" w:rsidRDefault="00E91EDD" w:rsidP="00096193">
            <w:pPr>
              <w:keepNext/>
              <w:numPr>
                <w:ilvl w:val="0"/>
                <w:numId w:val="3"/>
              </w:numPr>
              <w:tabs>
                <w:tab w:val="num" w:pos="253"/>
                <w:tab w:val="num" w:pos="720"/>
                <w:tab w:val="num" w:pos="1440"/>
              </w:tabs>
              <w:ind w:left="252" w:hanging="252"/>
              <w:rPr>
                <w:bCs/>
              </w:rPr>
            </w:pPr>
            <w:r w:rsidRPr="00096193">
              <w:rPr>
                <w:bCs/>
              </w:rPr>
              <w:t>Ability to move forward in developing and implementing a policy remediation plan</w:t>
            </w:r>
          </w:p>
          <w:p w:rsidR="00E91EDD" w:rsidRPr="00100B46" w:rsidRDefault="00E91EDD" w:rsidP="00096193">
            <w:pPr>
              <w:keepNext/>
              <w:tabs>
                <w:tab w:val="num" w:pos="1440"/>
              </w:tabs>
              <w:ind w:left="252"/>
              <w:rPr>
                <w:bCs/>
              </w:rPr>
            </w:pPr>
          </w:p>
        </w:tc>
        <w:tc>
          <w:tcPr>
            <w:tcW w:w="494" w:type="pct"/>
          </w:tcPr>
          <w:p w:rsidR="00E91EDD" w:rsidRPr="00100B46" w:rsidRDefault="00E91EDD" w:rsidP="00AD326E">
            <w:pPr>
              <w:rPr>
                <w:bCs/>
              </w:rPr>
            </w:pPr>
          </w:p>
        </w:tc>
        <w:tc>
          <w:tcPr>
            <w:tcW w:w="652" w:type="pct"/>
          </w:tcPr>
          <w:p w:rsidR="00E91EDD" w:rsidRPr="00100B46" w:rsidRDefault="00E91EDD" w:rsidP="00AD326E">
            <w:pPr>
              <w:rPr>
                <w:bCs/>
              </w:rPr>
            </w:pPr>
            <w:r w:rsidRPr="00100B46">
              <w:rPr>
                <w:bCs/>
              </w:rPr>
              <w:t>After project start date; as needed to accommodate the change in staff</w:t>
            </w:r>
          </w:p>
        </w:tc>
        <w:tc>
          <w:tcPr>
            <w:tcW w:w="569" w:type="pct"/>
          </w:tcPr>
          <w:p w:rsidR="00E91EDD" w:rsidRPr="00100B46" w:rsidRDefault="00E91EDD" w:rsidP="00AD326E">
            <w:pPr>
              <w:rPr>
                <w:bCs/>
              </w:rPr>
            </w:pPr>
            <w:r w:rsidRPr="00100B46">
              <w:rPr>
                <w:bCs/>
              </w:rPr>
              <w:t>In person Live Session or Workshop; Web-based live session or Workshop</w:t>
            </w:r>
          </w:p>
        </w:tc>
      </w:tr>
      <w:tr w:rsidR="00E91EDD" w:rsidRPr="00100B46" w:rsidTr="007F75B6">
        <w:trPr>
          <w:cantSplit/>
        </w:trPr>
        <w:tc>
          <w:tcPr>
            <w:tcW w:w="806" w:type="pct"/>
            <w:shd w:val="clear" w:color="auto" w:fill="DBE5F1"/>
          </w:tcPr>
          <w:p w:rsidR="00E91EDD" w:rsidRPr="00100B46" w:rsidRDefault="00E91EDD" w:rsidP="00AD326E">
            <w:pPr>
              <w:spacing w:after="200" w:line="276" w:lineRule="auto"/>
              <w:rPr>
                <w:b/>
                <w:bCs/>
              </w:rPr>
            </w:pPr>
            <w:r w:rsidRPr="00100B46">
              <w:rPr>
                <w:b/>
                <w:bCs/>
              </w:rPr>
              <w:lastRenderedPageBreak/>
              <w:t>Clinical Documentation Requirements</w:t>
            </w:r>
          </w:p>
        </w:tc>
        <w:tc>
          <w:tcPr>
            <w:tcW w:w="710" w:type="pct"/>
            <w:shd w:val="clear" w:color="auto" w:fill="DBE5F1"/>
          </w:tcPr>
          <w:p w:rsidR="00E91EDD" w:rsidRPr="00100B46" w:rsidRDefault="00E91EDD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 xml:space="preserve">Medical Management (Other than Drugs) </w:t>
            </w:r>
          </w:p>
          <w:p w:rsidR="00E91EDD" w:rsidRPr="00100B46" w:rsidRDefault="00E91EDD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 xml:space="preserve">Medical Management for drugs </w:t>
            </w:r>
          </w:p>
          <w:p w:rsidR="00E91EDD" w:rsidRPr="00100B46" w:rsidRDefault="00E91EDD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 xml:space="preserve">Policy Management </w:t>
            </w:r>
          </w:p>
          <w:p w:rsidR="00E91EDD" w:rsidRPr="00100B46" w:rsidRDefault="00E91EDD" w:rsidP="00AD326E">
            <w:pPr>
              <w:keepNext/>
              <w:tabs>
                <w:tab w:val="num" w:pos="268"/>
                <w:tab w:val="num" w:pos="1440"/>
              </w:tabs>
              <w:ind w:left="252"/>
              <w:rPr>
                <w:bCs/>
              </w:rPr>
            </w:pPr>
          </w:p>
        </w:tc>
        <w:tc>
          <w:tcPr>
            <w:tcW w:w="779" w:type="pct"/>
            <w:shd w:val="clear" w:color="auto" w:fill="DBE5F1"/>
          </w:tcPr>
          <w:p w:rsidR="00E91EDD" w:rsidRPr="00100B46" w:rsidRDefault="00E91EDD" w:rsidP="00AD326E">
            <w:pPr>
              <w:rPr>
                <w:bCs/>
              </w:rPr>
            </w:pPr>
            <w:r w:rsidRPr="00100B46">
              <w:rPr>
                <w:bCs/>
              </w:rPr>
              <w:t>Provide an overview of the nature of documentation requirements to support accurate coding under ICD-10</w:t>
            </w:r>
          </w:p>
        </w:tc>
        <w:tc>
          <w:tcPr>
            <w:tcW w:w="990" w:type="pct"/>
            <w:shd w:val="clear" w:color="auto" w:fill="DBE5F1"/>
          </w:tcPr>
          <w:p w:rsidR="00E91EDD" w:rsidRPr="00100B46" w:rsidRDefault="00E91EDD" w:rsidP="007967AF">
            <w:pPr>
              <w:keepNext/>
              <w:numPr>
                <w:ilvl w:val="0"/>
                <w:numId w:val="3"/>
              </w:numPr>
              <w:tabs>
                <w:tab w:val="num" w:pos="253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Understand</w:t>
            </w:r>
            <w:r w:rsidR="00ED213F">
              <w:rPr>
                <w:bCs/>
              </w:rPr>
              <w:t>ing</w:t>
            </w:r>
            <w:r w:rsidRPr="00100B46">
              <w:rPr>
                <w:bCs/>
              </w:rPr>
              <w:t xml:space="preserve"> the nature of new documentation requirements to support ICD-10 coding</w:t>
            </w:r>
          </w:p>
          <w:p w:rsidR="00E91EDD" w:rsidRPr="00100B46" w:rsidRDefault="00E91EDD" w:rsidP="007967AF">
            <w:pPr>
              <w:keepNext/>
              <w:numPr>
                <w:ilvl w:val="0"/>
                <w:numId w:val="3"/>
              </w:numPr>
              <w:tabs>
                <w:tab w:val="num" w:pos="253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Apply patterns of documentation concepts to simplify the definition of documentation needs</w:t>
            </w:r>
          </w:p>
          <w:p w:rsidR="00E91EDD" w:rsidRPr="00100B46" w:rsidRDefault="00E91EDD" w:rsidP="007967AF">
            <w:pPr>
              <w:keepNext/>
              <w:numPr>
                <w:ilvl w:val="0"/>
                <w:numId w:val="3"/>
              </w:numPr>
              <w:tabs>
                <w:tab w:val="num" w:pos="253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Identify documentation changes needed at the clinical level as compared to new requirement for coders</w:t>
            </w:r>
          </w:p>
          <w:p w:rsidR="00E91EDD" w:rsidRPr="00100B46" w:rsidRDefault="00E91EDD" w:rsidP="00AD326E">
            <w:pPr>
              <w:keepNext/>
              <w:tabs>
                <w:tab w:val="num" w:pos="253"/>
                <w:tab w:val="num" w:pos="1440"/>
              </w:tabs>
              <w:ind w:left="252"/>
              <w:rPr>
                <w:bCs/>
              </w:rPr>
            </w:pPr>
          </w:p>
        </w:tc>
        <w:tc>
          <w:tcPr>
            <w:tcW w:w="494" w:type="pct"/>
            <w:shd w:val="clear" w:color="auto" w:fill="DBE5F1"/>
          </w:tcPr>
          <w:p w:rsidR="00E91EDD" w:rsidRPr="00100B46" w:rsidRDefault="00E91EDD" w:rsidP="00AD326E">
            <w:pPr>
              <w:rPr>
                <w:bCs/>
              </w:rPr>
            </w:pPr>
          </w:p>
        </w:tc>
        <w:tc>
          <w:tcPr>
            <w:tcW w:w="652" w:type="pct"/>
            <w:shd w:val="clear" w:color="auto" w:fill="DBE5F1"/>
          </w:tcPr>
          <w:p w:rsidR="00E91EDD" w:rsidRPr="00100B46" w:rsidRDefault="00E91EDD" w:rsidP="00AD326E">
            <w:pPr>
              <w:rPr>
                <w:bCs/>
              </w:rPr>
            </w:pPr>
            <w:r w:rsidRPr="00100B46">
              <w:rPr>
                <w:bCs/>
              </w:rPr>
              <w:t>After project start date; as needed to accommodate the change in staff</w:t>
            </w:r>
          </w:p>
        </w:tc>
        <w:tc>
          <w:tcPr>
            <w:tcW w:w="569" w:type="pct"/>
            <w:shd w:val="clear" w:color="auto" w:fill="DBE5F1"/>
          </w:tcPr>
          <w:p w:rsidR="00E91EDD" w:rsidRPr="00100B46" w:rsidRDefault="00E91EDD" w:rsidP="00AD326E">
            <w:pPr>
              <w:rPr>
                <w:bCs/>
              </w:rPr>
            </w:pPr>
            <w:r w:rsidRPr="00100B46">
              <w:rPr>
                <w:bCs/>
              </w:rPr>
              <w:t>In person Live Session or Workshop; Web-based live session or Workshop</w:t>
            </w:r>
          </w:p>
        </w:tc>
      </w:tr>
      <w:tr w:rsidR="00E91EDD" w:rsidRPr="00100B46" w:rsidTr="007F75B6">
        <w:trPr>
          <w:cantSplit/>
        </w:trPr>
        <w:tc>
          <w:tcPr>
            <w:tcW w:w="806" w:type="pct"/>
          </w:tcPr>
          <w:p w:rsidR="00E91EDD" w:rsidRPr="00100B46" w:rsidRDefault="00E91EDD" w:rsidP="00AD326E">
            <w:pPr>
              <w:spacing w:after="200" w:line="276" w:lineRule="auto"/>
              <w:rPr>
                <w:b/>
                <w:bCs/>
              </w:rPr>
            </w:pPr>
            <w:r w:rsidRPr="00100B46">
              <w:rPr>
                <w:b/>
                <w:bCs/>
              </w:rPr>
              <w:lastRenderedPageBreak/>
              <w:t>Technical Requirements</w:t>
            </w:r>
          </w:p>
        </w:tc>
        <w:tc>
          <w:tcPr>
            <w:tcW w:w="710" w:type="pct"/>
          </w:tcPr>
          <w:p w:rsidR="00E91EDD" w:rsidRPr="00100B46" w:rsidRDefault="00E91EDD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Contract Management for Administrative Contractors other than MMIS</w:t>
            </w:r>
          </w:p>
          <w:p w:rsidR="00E91EDD" w:rsidRPr="00100B46" w:rsidRDefault="00E91EDD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Contract Management for Administrative Contractors including MMIS</w:t>
            </w:r>
          </w:p>
          <w:p w:rsidR="00E91EDD" w:rsidRPr="00100B46" w:rsidRDefault="00E91EDD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Contract Management for Health Services Contractors</w:t>
            </w:r>
          </w:p>
          <w:p w:rsidR="00E91EDD" w:rsidRPr="00100B46" w:rsidRDefault="00E91EDD" w:rsidP="00AD326E">
            <w:pPr>
              <w:keepNext/>
              <w:tabs>
                <w:tab w:val="num" w:pos="268"/>
                <w:tab w:val="num" w:pos="1440"/>
              </w:tabs>
              <w:ind w:left="252"/>
              <w:rPr>
                <w:bCs/>
              </w:rPr>
            </w:pPr>
          </w:p>
        </w:tc>
        <w:tc>
          <w:tcPr>
            <w:tcW w:w="779" w:type="pct"/>
          </w:tcPr>
          <w:p w:rsidR="00E91EDD" w:rsidRPr="00100B46" w:rsidRDefault="00E91EDD" w:rsidP="00AD326E">
            <w:pPr>
              <w:rPr>
                <w:bCs/>
              </w:rPr>
            </w:pPr>
            <w:r>
              <w:rPr>
                <w:bCs/>
              </w:rPr>
              <w:t>P</w:t>
            </w:r>
            <w:r w:rsidRPr="00096193">
              <w:rPr>
                <w:bCs/>
              </w:rPr>
              <w:t>rovide an understanding of how business processes are supported by applications, database and enterprise infrastructure</w:t>
            </w:r>
          </w:p>
        </w:tc>
        <w:tc>
          <w:tcPr>
            <w:tcW w:w="990" w:type="pct"/>
          </w:tcPr>
          <w:p w:rsidR="00E91EDD" w:rsidRPr="00100B46" w:rsidRDefault="00E91EDD" w:rsidP="007967AF">
            <w:pPr>
              <w:keepNext/>
              <w:numPr>
                <w:ilvl w:val="0"/>
                <w:numId w:val="3"/>
              </w:numPr>
              <w:tabs>
                <w:tab w:val="num" w:pos="253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Understand</w:t>
            </w:r>
            <w:r w:rsidR="00ED213F">
              <w:rPr>
                <w:bCs/>
              </w:rPr>
              <w:t>ing</w:t>
            </w:r>
            <w:r w:rsidRPr="00100B46">
              <w:rPr>
                <w:bCs/>
              </w:rPr>
              <w:t xml:space="preserve"> the integration and automation of ICD-10 detail into clinical, financial and operation systems across the organization</w:t>
            </w:r>
          </w:p>
          <w:p w:rsidR="00E91EDD" w:rsidRPr="00100B46" w:rsidRDefault="00E91EDD" w:rsidP="007967AF">
            <w:pPr>
              <w:keepNext/>
              <w:numPr>
                <w:ilvl w:val="0"/>
                <w:numId w:val="3"/>
              </w:numPr>
              <w:tabs>
                <w:tab w:val="num" w:pos="253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 xml:space="preserve">Awareness of MITA business impact to technical operations </w:t>
            </w:r>
          </w:p>
          <w:p w:rsidR="00E91EDD" w:rsidRPr="00100B46" w:rsidRDefault="00E91EDD" w:rsidP="00AD326E">
            <w:pPr>
              <w:keepNext/>
              <w:tabs>
                <w:tab w:val="num" w:pos="253"/>
                <w:tab w:val="num" w:pos="1440"/>
              </w:tabs>
              <w:ind w:left="252"/>
              <w:rPr>
                <w:bCs/>
              </w:rPr>
            </w:pPr>
          </w:p>
        </w:tc>
        <w:tc>
          <w:tcPr>
            <w:tcW w:w="494" w:type="pct"/>
          </w:tcPr>
          <w:p w:rsidR="00E91EDD" w:rsidRPr="00100B46" w:rsidRDefault="00E91EDD" w:rsidP="00AD326E">
            <w:pPr>
              <w:rPr>
                <w:bCs/>
              </w:rPr>
            </w:pPr>
          </w:p>
        </w:tc>
        <w:tc>
          <w:tcPr>
            <w:tcW w:w="652" w:type="pct"/>
          </w:tcPr>
          <w:p w:rsidR="00E91EDD" w:rsidRPr="00100B46" w:rsidRDefault="00E91EDD" w:rsidP="00AD326E">
            <w:pPr>
              <w:rPr>
                <w:bCs/>
              </w:rPr>
            </w:pPr>
            <w:r w:rsidRPr="00100B46">
              <w:rPr>
                <w:bCs/>
              </w:rPr>
              <w:t>After project start date; as needed to accommodate the change in staff</w:t>
            </w:r>
          </w:p>
        </w:tc>
        <w:tc>
          <w:tcPr>
            <w:tcW w:w="569" w:type="pct"/>
          </w:tcPr>
          <w:p w:rsidR="00E91EDD" w:rsidRPr="00100B46" w:rsidRDefault="00E91EDD" w:rsidP="00AD326E">
            <w:pPr>
              <w:rPr>
                <w:bCs/>
              </w:rPr>
            </w:pPr>
            <w:r w:rsidRPr="00100B46">
              <w:rPr>
                <w:bCs/>
              </w:rPr>
              <w:t>In person Live Session or Workshop; Web-based live session or Workshop</w:t>
            </w:r>
          </w:p>
        </w:tc>
      </w:tr>
      <w:tr w:rsidR="00E91EDD" w:rsidRPr="00100B46" w:rsidTr="007F75B6">
        <w:trPr>
          <w:cantSplit/>
        </w:trPr>
        <w:tc>
          <w:tcPr>
            <w:tcW w:w="806" w:type="pct"/>
            <w:shd w:val="clear" w:color="auto" w:fill="DBE5F1"/>
          </w:tcPr>
          <w:p w:rsidR="00E91EDD" w:rsidRPr="00100B46" w:rsidRDefault="00E91EDD" w:rsidP="00AD326E">
            <w:pPr>
              <w:spacing w:after="200" w:line="276" w:lineRule="auto"/>
              <w:rPr>
                <w:b/>
                <w:bCs/>
              </w:rPr>
            </w:pPr>
            <w:r w:rsidRPr="00100B46">
              <w:rPr>
                <w:b/>
                <w:bCs/>
              </w:rPr>
              <w:lastRenderedPageBreak/>
              <w:t>Testing</w:t>
            </w:r>
          </w:p>
        </w:tc>
        <w:tc>
          <w:tcPr>
            <w:tcW w:w="710" w:type="pct"/>
            <w:shd w:val="clear" w:color="auto" w:fill="DBE5F1"/>
          </w:tcPr>
          <w:p w:rsidR="00E91EDD" w:rsidRPr="00100B46" w:rsidRDefault="00E91EDD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Contract Management for Administrative Contractors other than MMIS</w:t>
            </w:r>
          </w:p>
          <w:p w:rsidR="00E91EDD" w:rsidRPr="00100B46" w:rsidRDefault="00E91EDD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Contract Management for Administrative Contractors including MMIS</w:t>
            </w:r>
          </w:p>
          <w:p w:rsidR="00E91EDD" w:rsidRPr="00100B46" w:rsidRDefault="00E91EDD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Contract Management for Health Services Contractors</w:t>
            </w:r>
          </w:p>
          <w:p w:rsidR="00E91EDD" w:rsidRPr="00100B46" w:rsidRDefault="00E91EDD" w:rsidP="00AD326E">
            <w:pPr>
              <w:keepNext/>
              <w:tabs>
                <w:tab w:val="num" w:pos="268"/>
                <w:tab w:val="num" w:pos="1440"/>
              </w:tabs>
              <w:ind w:left="252"/>
              <w:rPr>
                <w:bCs/>
              </w:rPr>
            </w:pPr>
          </w:p>
        </w:tc>
        <w:tc>
          <w:tcPr>
            <w:tcW w:w="779" w:type="pct"/>
            <w:shd w:val="clear" w:color="auto" w:fill="DBE5F1"/>
          </w:tcPr>
          <w:p w:rsidR="00E91EDD" w:rsidRPr="00100B46" w:rsidRDefault="00E91EDD" w:rsidP="00AD326E">
            <w:pPr>
              <w:rPr>
                <w:bCs/>
              </w:rPr>
            </w:pPr>
            <w:r>
              <w:rPr>
                <w:bCs/>
              </w:rPr>
              <w:t>P</w:t>
            </w:r>
            <w:r w:rsidRPr="00096193">
              <w:rPr>
                <w:bCs/>
              </w:rPr>
              <w:t>rovides an understanding of the testing processes required to successfully transition to ICD-10.</w:t>
            </w:r>
          </w:p>
        </w:tc>
        <w:tc>
          <w:tcPr>
            <w:tcW w:w="990" w:type="pct"/>
            <w:shd w:val="clear" w:color="auto" w:fill="DBE5F1"/>
          </w:tcPr>
          <w:p w:rsidR="00E91EDD" w:rsidRPr="00100B46" w:rsidRDefault="00E91EDD" w:rsidP="007967AF">
            <w:pPr>
              <w:keepNext/>
              <w:numPr>
                <w:ilvl w:val="0"/>
                <w:numId w:val="3"/>
              </w:numPr>
              <w:tabs>
                <w:tab w:val="num" w:pos="253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Understanding of the types of testing required to successfully transition</w:t>
            </w:r>
          </w:p>
          <w:p w:rsidR="00E91EDD" w:rsidRPr="00100B46" w:rsidRDefault="00E91EDD" w:rsidP="006B05C4">
            <w:pPr>
              <w:keepNext/>
              <w:tabs>
                <w:tab w:val="num" w:pos="1440"/>
              </w:tabs>
              <w:ind w:left="252"/>
              <w:rPr>
                <w:bCs/>
              </w:rPr>
            </w:pPr>
          </w:p>
        </w:tc>
        <w:tc>
          <w:tcPr>
            <w:tcW w:w="494" w:type="pct"/>
            <w:shd w:val="clear" w:color="auto" w:fill="DBE5F1"/>
          </w:tcPr>
          <w:p w:rsidR="00E91EDD" w:rsidRPr="00100B46" w:rsidRDefault="00E91EDD" w:rsidP="00AD326E">
            <w:pPr>
              <w:rPr>
                <w:bCs/>
              </w:rPr>
            </w:pPr>
          </w:p>
        </w:tc>
        <w:tc>
          <w:tcPr>
            <w:tcW w:w="652" w:type="pct"/>
            <w:shd w:val="clear" w:color="auto" w:fill="DBE5F1"/>
          </w:tcPr>
          <w:p w:rsidR="00E91EDD" w:rsidRPr="00100B46" w:rsidRDefault="00E91EDD" w:rsidP="00AD326E">
            <w:pPr>
              <w:rPr>
                <w:bCs/>
              </w:rPr>
            </w:pPr>
            <w:r w:rsidRPr="00100B46">
              <w:rPr>
                <w:bCs/>
              </w:rPr>
              <w:t>After project start date; as needed to accommodate the change in staff</w:t>
            </w:r>
          </w:p>
        </w:tc>
        <w:tc>
          <w:tcPr>
            <w:tcW w:w="569" w:type="pct"/>
            <w:shd w:val="clear" w:color="auto" w:fill="DBE5F1"/>
          </w:tcPr>
          <w:p w:rsidR="00E91EDD" w:rsidRPr="00100B46" w:rsidRDefault="00E91EDD" w:rsidP="00AD326E">
            <w:pPr>
              <w:rPr>
                <w:bCs/>
              </w:rPr>
            </w:pPr>
            <w:r w:rsidRPr="00100B46">
              <w:rPr>
                <w:bCs/>
              </w:rPr>
              <w:t>In person Live Session or Workshop; Web-based live session or Workshop</w:t>
            </w:r>
          </w:p>
        </w:tc>
      </w:tr>
      <w:tr w:rsidR="00E91EDD" w:rsidRPr="00100B46" w:rsidTr="007F75B6">
        <w:trPr>
          <w:cantSplit/>
        </w:trPr>
        <w:tc>
          <w:tcPr>
            <w:tcW w:w="806" w:type="pct"/>
            <w:shd w:val="clear" w:color="auto" w:fill="DBE5F1"/>
          </w:tcPr>
          <w:p w:rsidR="00E91EDD" w:rsidRPr="00100B46" w:rsidRDefault="00E91EDD" w:rsidP="00AD326E">
            <w:pPr>
              <w:spacing w:after="200" w:line="276" w:lineRule="auto"/>
              <w:rPr>
                <w:b/>
                <w:bCs/>
              </w:rPr>
            </w:pPr>
            <w:r w:rsidRPr="00100B46">
              <w:rPr>
                <w:b/>
                <w:bCs/>
              </w:rPr>
              <w:lastRenderedPageBreak/>
              <w:t>Dual Processing</w:t>
            </w:r>
          </w:p>
        </w:tc>
        <w:tc>
          <w:tcPr>
            <w:tcW w:w="710" w:type="pct"/>
            <w:shd w:val="clear" w:color="auto" w:fill="DBE5F1"/>
          </w:tcPr>
          <w:p w:rsidR="00E91EDD" w:rsidRPr="00100B46" w:rsidRDefault="00E91EDD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Executive Management</w:t>
            </w:r>
          </w:p>
          <w:p w:rsidR="00E91EDD" w:rsidRPr="00100B46" w:rsidRDefault="00E91EDD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>
              <w:rPr>
                <w:bCs/>
              </w:rPr>
              <w:t xml:space="preserve">Business </w:t>
            </w:r>
            <w:r w:rsidRPr="00100B46">
              <w:rPr>
                <w:bCs/>
              </w:rPr>
              <w:t>Management for transactions (i.e., Business Analysts)</w:t>
            </w:r>
          </w:p>
          <w:p w:rsidR="00E91EDD" w:rsidRPr="00100B46" w:rsidRDefault="00E91EDD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Contract Management for Administrative Contractors other than MMIS</w:t>
            </w:r>
          </w:p>
          <w:p w:rsidR="00E91EDD" w:rsidRPr="00100B46" w:rsidRDefault="00E91EDD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Contract Management for Administrative Contractors including MMIS</w:t>
            </w:r>
          </w:p>
          <w:p w:rsidR="00E91EDD" w:rsidRPr="00100B46" w:rsidRDefault="00E91EDD" w:rsidP="007967AF">
            <w:pPr>
              <w:keepNext/>
              <w:numPr>
                <w:ilvl w:val="0"/>
                <w:numId w:val="3"/>
              </w:numPr>
              <w:tabs>
                <w:tab w:val="num" w:pos="268"/>
                <w:tab w:val="num" w:pos="1440"/>
              </w:tabs>
              <w:ind w:left="252" w:hanging="252"/>
              <w:rPr>
                <w:bCs/>
              </w:rPr>
            </w:pPr>
            <w:r w:rsidRPr="00100B46">
              <w:rPr>
                <w:bCs/>
              </w:rPr>
              <w:t>Contract Management for Health Services Contractors</w:t>
            </w:r>
          </w:p>
          <w:p w:rsidR="00E91EDD" w:rsidRPr="00100B46" w:rsidRDefault="00E91EDD" w:rsidP="00AD326E">
            <w:pPr>
              <w:keepNext/>
              <w:tabs>
                <w:tab w:val="num" w:pos="268"/>
                <w:tab w:val="num" w:pos="1440"/>
              </w:tabs>
              <w:ind w:left="252"/>
              <w:rPr>
                <w:bCs/>
              </w:rPr>
            </w:pPr>
          </w:p>
        </w:tc>
        <w:tc>
          <w:tcPr>
            <w:tcW w:w="779" w:type="pct"/>
            <w:shd w:val="clear" w:color="auto" w:fill="DBE5F1"/>
          </w:tcPr>
          <w:p w:rsidR="00E91EDD" w:rsidRPr="00100B46" w:rsidRDefault="00E91EDD" w:rsidP="00AD326E">
            <w:pPr>
              <w:rPr>
                <w:bCs/>
              </w:rPr>
            </w:pPr>
            <w:r>
              <w:rPr>
                <w:bCs/>
              </w:rPr>
              <w:t>C</w:t>
            </w:r>
            <w:r w:rsidRPr="00100B46">
              <w:rPr>
                <w:bCs/>
              </w:rPr>
              <w:t>ommunicate the complexities of dual processing before and after transitioning to ICD-10</w:t>
            </w:r>
          </w:p>
        </w:tc>
        <w:tc>
          <w:tcPr>
            <w:tcW w:w="990" w:type="pct"/>
            <w:shd w:val="clear" w:color="auto" w:fill="DBE5F1"/>
          </w:tcPr>
          <w:p w:rsidR="00E91EDD" w:rsidRPr="00100B46" w:rsidRDefault="00E91EDD" w:rsidP="006B05C4">
            <w:pPr>
              <w:keepNext/>
              <w:numPr>
                <w:ilvl w:val="0"/>
                <w:numId w:val="3"/>
              </w:numPr>
              <w:tabs>
                <w:tab w:val="num" w:pos="253"/>
                <w:tab w:val="num" w:pos="1440"/>
              </w:tabs>
              <w:ind w:left="252" w:hanging="252"/>
              <w:rPr>
                <w:bCs/>
              </w:rPr>
            </w:pPr>
            <w:r w:rsidRPr="006B05C4">
              <w:rPr>
                <w:bCs/>
              </w:rPr>
              <w:t>Understanding of the nature of dual systems to support ICD-9 and ICD-10 simultaneou</w:t>
            </w:r>
            <w:r>
              <w:rPr>
                <w:bCs/>
              </w:rPr>
              <w:t>sly</w:t>
            </w:r>
          </w:p>
        </w:tc>
        <w:tc>
          <w:tcPr>
            <w:tcW w:w="494" w:type="pct"/>
            <w:shd w:val="clear" w:color="auto" w:fill="DBE5F1"/>
          </w:tcPr>
          <w:p w:rsidR="00E91EDD" w:rsidRPr="00100B46" w:rsidRDefault="00E91EDD" w:rsidP="00AD326E">
            <w:pPr>
              <w:rPr>
                <w:bCs/>
              </w:rPr>
            </w:pPr>
          </w:p>
        </w:tc>
        <w:tc>
          <w:tcPr>
            <w:tcW w:w="652" w:type="pct"/>
            <w:shd w:val="clear" w:color="auto" w:fill="DBE5F1"/>
          </w:tcPr>
          <w:p w:rsidR="00E91EDD" w:rsidRPr="00100B46" w:rsidRDefault="00E91EDD" w:rsidP="00AD326E">
            <w:pPr>
              <w:rPr>
                <w:bCs/>
              </w:rPr>
            </w:pPr>
            <w:r w:rsidRPr="00100B46">
              <w:rPr>
                <w:bCs/>
              </w:rPr>
              <w:t>After project start date; as needed to accommodate the change in staff</w:t>
            </w:r>
          </w:p>
        </w:tc>
        <w:tc>
          <w:tcPr>
            <w:tcW w:w="569" w:type="pct"/>
            <w:shd w:val="clear" w:color="auto" w:fill="DBE5F1"/>
          </w:tcPr>
          <w:p w:rsidR="00E91EDD" w:rsidRPr="00100B46" w:rsidRDefault="00E91EDD" w:rsidP="00AD326E">
            <w:pPr>
              <w:rPr>
                <w:bCs/>
              </w:rPr>
            </w:pPr>
            <w:r w:rsidRPr="00100B46">
              <w:rPr>
                <w:bCs/>
              </w:rPr>
              <w:t>In person Live Session or Workshop; Web-based live session or Workshop</w:t>
            </w:r>
          </w:p>
        </w:tc>
      </w:tr>
    </w:tbl>
    <w:p w:rsidR="00935723" w:rsidRDefault="00935723" w:rsidP="00FB143A">
      <w:pPr>
        <w:pStyle w:val="Heading1"/>
        <w:sectPr w:rsidR="00935723" w:rsidSect="00935723">
          <w:headerReference w:type="default" r:id="rId17"/>
          <w:footerReference w:type="default" r:id="rId18"/>
          <w:pgSz w:w="15840" w:h="12240" w:orient="landscape" w:code="1"/>
          <w:pgMar w:top="1440" w:right="1440" w:bottom="1440" w:left="1440" w:header="720" w:footer="720" w:gutter="0"/>
          <w:cols w:space="720"/>
          <w:docGrid w:linePitch="360"/>
        </w:sectPr>
      </w:pPr>
    </w:p>
    <w:p w:rsidR="00C87A48" w:rsidRDefault="00C87A48" w:rsidP="00FB143A">
      <w:pPr>
        <w:pStyle w:val="Heading1"/>
      </w:pPr>
      <w:bookmarkStart w:id="56" w:name="_Toc278267769"/>
      <w:r w:rsidRPr="00100B46">
        <w:lastRenderedPageBreak/>
        <w:t>Training Evaluation</w:t>
      </w:r>
      <w:bookmarkEnd w:id="56"/>
    </w:p>
    <w:p w:rsidR="00935723" w:rsidRDefault="00B64F37" w:rsidP="00B64F37">
      <w:pPr>
        <w:rPr>
          <w:i/>
        </w:rPr>
      </w:pPr>
      <w:r w:rsidRPr="00100B46">
        <w:t>&lt;</w:t>
      </w:r>
      <w:r w:rsidR="00935723">
        <w:rPr>
          <w:i/>
        </w:rPr>
        <w:t>Several Categories can be used to evaluate whether the desired outcome was achieved in a training program/module.</w:t>
      </w:r>
      <w:r w:rsidR="00935723" w:rsidRPr="00100B46">
        <w:rPr>
          <w:i/>
        </w:rPr>
        <w:t xml:space="preserve"> </w:t>
      </w:r>
      <w:r w:rsidR="00935723">
        <w:rPr>
          <w:i/>
        </w:rPr>
        <w:t xml:space="preserve">  These include:</w:t>
      </w:r>
    </w:p>
    <w:p w:rsidR="00935723" w:rsidRPr="00935723" w:rsidRDefault="00935723" w:rsidP="00935723">
      <w:pPr>
        <w:numPr>
          <w:ilvl w:val="0"/>
          <w:numId w:val="13"/>
        </w:numPr>
        <w:rPr>
          <w:i/>
        </w:rPr>
      </w:pPr>
      <w:r w:rsidRPr="00935723">
        <w:rPr>
          <w:i/>
        </w:rPr>
        <w:t>Preparation: Evaluates whether trainers properly prepared participants for the training;</w:t>
      </w:r>
    </w:p>
    <w:p w:rsidR="00935723" w:rsidRPr="00935723" w:rsidRDefault="00935723" w:rsidP="00935723">
      <w:pPr>
        <w:numPr>
          <w:ilvl w:val="0"/>
          <w:numId w:val="13"/>
        </w:numPr>
        <w:rPr>
          <w:i/>
        </w:rPr>
      </w:pPr>
      <w:r w:rsidRPr="00935723">
        <w:rPr>
          <w:i/>
        </w:rPr>
        <w:t>Content Delivery: Evaluates the efficacy of the content delivered;</w:t>
      </w:r>
    </w:p>
    <w:p w:rsidR="00935723" w:rsidRPr="00935723" w:rsidRDefault="00935723" w:rsidP="00935723">
      <w:pPr>
        <w:numPr>
          <w:ilvl w:val="0"/>
          <w:numId w:val="13"/>
        </w:numPr>
        <w:rPr>
          <w:i/>
        </w:rPr>
      </w:pPr>
      <w:r w:rsidRPr="00935723">
        <w:rPr>
          <w:i/>
        </w:rPr>
        <w:t>Facilitator</w:t>
      </w:r>
      <w:r w:rsidR="00A32A8C">
        <w:rPr>
          <w:i/>
        </w:rPr>
        <w:t xml:space="preserve"> Presence</w:t>
      </w:r>
      <w:r w:rsidRPr="00935723">
        <w:rPr>
          <w:i/>
        </w:rPr>
        <w:t>: Evaluates the facilitator’s skills and training preparation; and</w:t>
      </w:r>
    </w:p>
    <w:p w:rsidR="00B64F37" w:rsidRPr="00935723" w:rsidRDefault="00A32A8C" w:rsidP="00B64F37">
      <w:pPr>
        <w:numPr>
          <w:ilvl w:val="0"/>
          <w:numId w:val="13"/>
        </w:numPr>
        <w:rPr>
          <w:i/>
        </w:rPr>
      </w:pPr>
      <w:r>
        <w:rPr>
          <w:i/>
        </w:rPr>
        <w:t xml:space="preserve">Overall </w:t>
      </w:r>
      <w:r w:rsidR="00935723" w:rsidRPr="00935723">
        <w:rPr>
          <w:i/>
        </w:rPr>
        <w:t>Satisfaction: Evaluates the participants overall satisfaction of the training.</w:t>
      </w:r>
      <w:r w:rsidR="00B64F37" w:rsidRPr="00935723">
        <w:rPr>
          <w:i/>
        </w:rPr>
        <w:t xml:space="preserve">&gt; </w:t>
      </w:r>
    </w:p>
    <w:p w:rsidR="00B64F37" w:rsidRPr="00100B46" w:rsidRDefault="00B64F37" w:rsidP="00B64F37">
      <w:pPr>
        <w:rPr>
          <w:color w:val="C00000"/>
        </w:rPr>
      </w:pPr>
    </w:p>
    <w:p w:rsidR="00B64F37" w:rsidRPr="00100B46" w:rsidRDefault="00CA731F" w:rsidP="00B64F37">
      <w:pPr>
        <w:widowControl w:val="0"/>
        <w:autoSpaceDE w:val="0"/>
        <w:autoSpaceDN w:val="0"/>
        <w:adjustRightInd w:val="0"/>
      </w:pPr>
      <w:r>
        <w:fldChar w:fldCharType="begin"/>
      </w:r>
      <w:r>
        <w:instrText xml:space="preserve"> REF _Ref277755951 \h </w:instrText>
      </w:r>
      <w:r>
        <w:fldChar w:fldCharType="separate"/>
      </w:r>
      <w:r w:rsidR="00B333FC" w:rsidRPr="00100B46">
        <w:t xml:space="preserve">Table </w:t>
      </w:r>
      <w:r w:rsidR="00B333FC">
        <w:rPr>
          <w:noProof/>
        </w:rPr>
        <w:t>7</w:t>
      </w:r>
      <w:r>
        <w:fldChar w:fldCharType="end"/>
      </w:r>
      <w:r>
        <w:t xml:space="preserve"> </w:t>
      </w:r>
      <w:r w:rsidR="00B64F37" w:rsidRPr="00100B46">
        <w:t xml:space="preserve">is an example of a Training Evaluation Template. Trainees </w:t>
      </w:r>
      <w:r w:rsidR="00C058B5">
        <w:t>would</w:t>
      </w:r>
      <w:r w:rsidR="00C058B5" w:rsidRPr="00100B46">
        <w:t xml:space="preserve"> </w:t>
      </w:r>
      <w:r w:rsidR="00B64F37" w:rsidRPr="00100B46">
        <w:t>provide feedback for each category by rating the statements using</w:t>
      </w:r>
      <w:r w:rsidR="00935723">
        <w:t xml:space="preserve"> a scale of 1 through 5, 1 representing </w:t>
      </w:r>
      <w:r w:rsidR="00B64F37" w:rsidRPr="00100B46">
        <w:t>Strongly Disagree</w:t>
      </w:r>
      <w:r w:rsidR="00935723">
        <w:t xml:space="preserve"> and 5 representing </w:t>
      </w:r>
      <w:r w:rsidR="00B64F37" w:rsidRPr="00100B46">
        <w:t xml:space="preserve">Strongly Agree. </w:t>
      </w:r>
    </w:p>
    <w:p w:rsidR="00B64F37" w:rsidRPr="00100B46" w:rsidRDefault="00B64F37" w:rsidP="00B64F37">
      <w:pPr>
        <w:pStyle w:val="Caption"/>
        <w:rPr>
          <w:szCs w:val="24"/>
        </w:rPr>
      </w:pPr>
      <w:bookmarkStart w:id="57" w:name="_Ref277755951"/>
      <w:bookmarkStart w:id="58" w:name="_Toc277758467"/>
      <w:r w:rsidRPr="00100B46">
        <w:rPr>
          <w:szCs w:val="24"/>
        </w:rPr>
        <w:t xml:space="preserve">Table </w:t>
      </w:r>
      <w:r w:rsidRPr="00100B46">
        <w:rPr>
          <w:szCs w:val="24"/>
        </w:rPr>
        <w:fldChar w:fldCharType="begin"/>
      </w:r>
      <w:r w:rsidRPr="00100B46">
        <w:rPr>
          <w:szCs w:val="24"/>
        </w:rPr>
        <w:instrText xml:space="preserve"> SEQ Table \* ARABIC </w:instrText>
      </w:r>
      <w:r w:rsidRPr="00100B46">
        <w:rPr>
          <w:szCs w:val="24"/>
        </w:rPr>
        <w:fldChar w:fldCharType="separate"/>
      </w:r>
      <w:r w:rsidR="00B333FC">
        <w:rPr>
          <w:noProof/>
          <w:szCs w:val="24"/>
        </w:rPr>
        <w:t>7</w:t>
      </w:r>
      <w:r w:rsidRPr="00100B46">
        <w:rPr>
          <w:szCs w:val="24"/>
        </w:rPr>
        <w:fldChar w:fldCharType="end"/>
      </w:r>
      <w:bookmarkEnd w:id="57"/>
      <w:r w:rsidRPr="00100B46">
        <w:rPr>
          <w:szCs w:val="24"/>
        </w:rPr>
        <w:t>: Training Evaluation Template</w:t>
      </w:r>
      <w:bookmarkEnd w:id="58"/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08"/>
        <w:gridCol w:w="720"/>
        <w:gridCol w:w="540"/>
        <w:gridCol w:w="540"/>
        <w:gridCol w:w="540"/>
        <w:gridCol w:w="540"/>
      </w:tblGrid>
      <w:tr w:rsidR="00B64F37" w:rsidRPr="00100B46" w:rsidTr="008E2824">
        <w:trPr>
          <w:tblHeader/>
        </w:trPr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F81BD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pPr>
              <w:jc w:val="center"/>
              <w:rPr>
                <w:b/>
                <w:color w:val="FFFFFF"/>
              </w:rPr>
            </w:pPr>
            <w:r w:rsidRPr="00100B46">
              <w:rPr>
                <w:b/>
                <w:color w:val="FFFFFF"/>
              </w:rPr>
              <w:t>Categories</w:t>
            </w:r>
          </w:p>
        </w:tc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pPr>
              <w:jc w:val="center"/>
              <w:rPr>
                <w:color w:val="FFFFFF"/>
              </w:rPr>
            </w:pPr>
            <w:r w:rsidRPr="00100B46">
              <w:rPr>
                <w:b/>
                <w:color w:val="FFFFFF"/>
              </w:rPr>
              <w:t>Check your response</w:t>
            </w:r>
          </w:p>
        </w:tc>
      </w:tr>
      <w:tr w:rsidR="00B64F37" w:rsidRPr="00100B46" w:rsidTr="008E2824">
        <w:trPr>
          <w:tblHeader/>
        </w:trPr>
        <w:tc>
          <w:tcPr>
            <w:tcW w:w="7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pPr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pPr>
              <w:jc w:val="center"/>
              <w:rPr>
                <w:b/>
                <w:color w:val="FFFFFF"/>
              </w:rPr>
            </w:pPr>
            <w:r w:rsidRPr="00100B46">
              <w:rPr>
                <w:b/>
                <w:color w:val="FFFFFF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pPr>
              <w:jc w:val="center"/>
              <w:rPr>
                <w:b/>
                <w:color w:val="FFFFFF"/>
              </w:rPr>
            </w:pPr>
            <w:r w:rsidRPr="00100B46">
              <w:rPr>
                <w:b/>
                <w:color w:val="FFFFFF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pPr>
              <w:jc w:val="center"/>
              <w:rPr>
                <w:b/>
                <w:color w:val="FFFFFF"/>
              </w:rPr>
            </w:pPr>
            <w:r w:rsidRPr="00100B46">
              <w:rPr>
                <w:b/>
                <w:color w:val="FFFFFF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pPr>
              <w:jc w:val="center"/>
              <w:rPr>
                <w:b/>
                <w:color w:val="FFFFFF"/>
              </w:rPr>
            </w:pPr>
            <w:r w:rsidRPr="00100B46">
              <w:rPr>
                <w:b/>
                <w:color w:val="FFFFFF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pPr>
              <w:jc w:val="center"/>
              <w:rPr>
                <w:b/>
                <w:color w:val="FFFFFF"/>
              </w:rPr>
            </w:pPr>
            <w:r w:rsidRPr="00100B46">
              <w:rPr>
                <w:b/>
                <w:color w:val="FFFFFF"/>
              </w:rPr>
              <w:t>5</w:t>
            </w:r>
          </w:p>
        </w:tc>
      </w:tr>
      <w:tr w:rsidR="00B64F37" w:rsidRPr="00100B46" w:rsidTr="00A32A8C">
        <w:tc>
          <w:tcPr>
            <w:tcW w:w="7308" w:type="dxa"/>
            <w:tcBorders>
              <w:top w:val="single" w:sz="4" w:space="0" w:color="auto"/>
            </w:tcBorders>
            <w:shd w:val="clear" w:color="auto" w:fill="DAEEF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r w:rsidRPr="00100B46">
              <w:rPr>
                <w:b/>
              </w:rPr>
              <w:t>Preparation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DAEEF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Borders>
              <w:top w:val="single" w:sz="4" w:space="0" w:color="auto"/>
            </w:tcBorders>
            <w:shd w:val="clear" w:color="auto" w:fill="DAEEF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Borders>
              <w:top w:val="single" w:sz="4" w:space="0" w:color="auto"/>
            </w:tcBorders>
            <w:shd w:val="clear" w:color="auto" w:fill="DAEEF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Borders>
              <w:top w:val="single" w:sz="4" w:space="0" w:color="auto"/>
            </w:tcBorders>
            <w:shd w:val="clear" w:color="auto" w:fill="DAEEF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Borders>
              <w:top w:val="single" w:sz="4" w:space="0" w:color="auto"/>
            </w:tcBorders>
            <w:shd w:val="clear" w:color="auto" w:fill="DAEEF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</w:tr>
      <w:tr w:rsidR="00B64F37" w:rsidRPr="00100B46" w:rsidTr="008E2824">
        <w:tc>
          <w:tcPr>
            <w:tcW w:w="730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r w:rsidRPr="00100B46">
              <w:t>The invitation for the training stated the goals clearly</w:t>
            </w:r>
          </w:p>
        </w:tc>
        <w:tc>
          <w:tcPr>
            <w:tcW w:w="7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</w:tr>
      <w:tr w:rsidR="00B64F37" w:rsidRPr="00100B46" w:rsidTr="008E2824">
        <w:tc>
          <w:tcPr>
            <w:tcW w:w="730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r w:rsidRPr="00100B46">
              <w:t>I was given enough information to prepare for the training i.e.</w:t>
            </w:r>
            <w:r w:rsidR="007B54F1">
              <w:t>,</w:t>
            </w:r>
            <w:r w:rsidRPr="00100B46">
              <w:t xml:space="preserve"> agenda, presentation and supporting materials</w:t>
            </w:r>
          </w:p>
        </w:tc>
        <w:tc>
          <w:tcPr>
            <w:tcW w:w="7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</w:tr>
      <w:tr w:rsidR="00B64F37" w:rsidRPr="00100B46" w:rsidTr="00A32A8C">
        <w:tc>
          <w:tcPr>
            <w:tcW w:w="7308" w:type="dxa"/>
            <w:shd w:val="clear" w:color="auto" w:fill="DAEEF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pPr>
              <w:rPr>
                <w:b/>
              </w:rPr>
            </w:pPr>
            <w:r w:rsidRPr="00100B46">
              <w:rPr>
                <w:b/>
              </w:rPr>
              <w:t>Content Delivery</w:t>
            </w:r>
          </w:p>
        </w:tc>
        <w:tc>
          <w:tcPr>
            <w:tcW w:w="720" w:type="dxa"/>
            <w:shd w:val="clear" w:color="auto" w:fill="DAEEF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pPr>
              <w:jc w:val="center"/>
              <w:rPr>
                <w:b/>
              </w:rPr>
            </w:pPr>
          </w:p>
        </w:tc>
        <w:tc>
          <w:tcPr>
            <w:tcW w:w="540" w:type="dxa"/>
            <w:shd w:val="clear" w:color="auto" w:fill="DAEEF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pPr>
              <w:jc w:val="center"/>
              <w:rPr>
                <w:b/>
              </w:rPr>
            </w:pPr>
          </w:p>
        </w:tc>
        <w:tc>
          <w:tcPr>
            <w:tcW w:w="540" w:type="dxa"/>
            <w:shd w:val="clear" w:color="auto" w:fill="DAEEF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pPr>
              <w:jc w:val="center"/>
              <w:rPr>
                <w:b/>
              </w:rPr>
            </w:pPr>
          </w:p>
        </w:tc>
        <w:tc>
          <w:tcPr>
            <w:tcW w:w="540" w:type="dxa"/>
            <w:shd w:val="clear" w:color="auto" w:fill="DAEEF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pPr>
              <w:jc w:val="center"/>
              <w:rPr>
                <w:b/>
              </w:rPr>
            </w:pPr>
          </w:p>
        </w:tc>
        <w:tc>
          <w:tcPr>
            <w:tcW w:w="540" w:type="dxa"/>
            <w:shd w:val="clear" w:color="auto" w:fill="DAEEF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pPr>
              <w:jc w:val="center"/>
              <w:rPr>
                <w:b/>
              </w:rPr>
            </w:pPr>
          </w:p>
        </w:tc>
      </w:tr>
      <w:tr w:rsidR="00B64F37" w:rsidRPr="00100B46" w:rsidTr="008E2824">
        <w:tc>
          <w:tcPr>
            <w:tcW w:w="730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r w:rsidRPr="00100B46">
              <w:t>The goals of the training were clearly defined</w:t>
            </w:r>
          </w:p>
        </w:tc>
        <w:tc>
          <w:tcPr>
            <w:tcW w:w="7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</w:tr>
      <w:tr w:rsidR="00B64F37" w:rsidRPr="00100B46" w:rsidTr="008E2824">
        <w:tc>
          <w:tcPr>
            <w:tcW w:w="730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r w:rsidRPr="00100B46">
              <w:t>The topics covered were relevant</w:t>
            </w:r>
          </w:p>
        </w:tc>
        <w:tc>
          <w:tcPr>
            <w:tcW w:w="7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</w:tr>
      <w:tr w:rsidR="00B64F37" w:rsidRPr="00100B46" w:rsidTr="008E2824">
        <w:tc>
          <w:tcPr>
            <w:tcW w:w="730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7B54F1" w:rsidP="008E2824">
            <w:r>
              <w:t xml:space="preserve"> </w:t>
            </w:r>
            <w:r w:rsidR="00B64F37" w:rsidRPr="00100B46">
              <w:t>Each session stated the objectives clearly</w:t>
            </w:r>
          </w:p>
        </w:tc>
        <w:tc>
          <w:tcPr>
            <w:tcW w:w="7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</w:tr>
      <w:tr w:rsidR="00B64F37" w:rsidRPr="00100B46" w:rsidTr="008E2824">
        <w:tc>
          <w:tcPr>
            <w:tcW w:w="730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r w:rsidRPr="00100B46">
              <w:t>There was sufficient opportunity for interactive participation</w:t>
            </w:r>
          </w:p>
        </w:tc>
        <w:tc>
          <w:tcPr>
            <w:tcW w:w="7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</w:tr>
      <w:tr w:rsidR="00B64F37" w:rsidRPr="00100B46" w:rsidTr="008E2824">
        <w:tc>
          <w:tcPr>
            <w:tcW w:w="730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r w:rsidRPr="00100B46">
              <w:t>The training was too technical and difficult to understand</w:t>
            </w:r>
          </w:p>
        </w:tc>
        <w:tc>
          <w:tcPr>
            <w:tcW w:w="7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</w:tr>
      <w:tr w:rsidR="00B64F37" w:rsidRPr="00100B46" w:rsidTr="008E2824">
        <w:tc>
          <w:tcPr>
            <w:tcW w:w="730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r w:rsidRPr="00100B46">
              <w:t>The training experience will be useful in my work</w:t>
            </w:r>
          </w:p>
        </w:tc>
        <w:tc>
          <w:tcPr>
            <w:tcW w:w="7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</w:tr>
      <w:tr w:rsidR="00B64F37" w:rsidRPr="00100B46" w:rsidTr="008E2824">
        <w:tc>
          <w:tcPr>
            <w:tcW w:w="730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r w:rsidRPr="00100B46">
              <w:t xml:space="preserve">Most of my questions </w:t>
            </w:r>
            <w:r w:rsidR="007B54F1">
              <w:t xml:space="preserve">were </w:t>
            </w:r>
            <w:r w:rsidRPr="00100B46">
              <w:t>answered during the training</w:t>
            </w:r>
          </w:p>
        </w:tc>
        <w:tc>
          <w:tcPr>
            <w:tcW w:w="7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</w:tr>
      <w:tr w:rsidR="00B64F37" w:rsidRPr="00100B46" w:rsidTr="008E2824">
        <w:tc>
          <w:tcPr>
            <w:tcW w:w="730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r w:rsidRPr="00100B46">
              <w:t>The materials were pitched at the right level</w:t>
            </w:r>
          </w:p>
        </w:tc>
        <w:tc>
          <w:tcPr>
            <w:tcW w:w="7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</w:tr>
      <w:tr w:rsidR="00B64F37" w:rsidRPr="00100B46" w:rsidTr="008E2824">
        <w:tc>
          <w:tcPr>
            <w:tcW w:w="730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r w:rsidRPr="00100B46">
              <w:t xml:space="preserve">The materials for the training were helpful </w:t>
            </w:r>
          </w:p>
        </w:tc>
        <w:tc>
          <w:tcPr>
            <w:tcW w:w="7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</w:tr>
      <w:tr w:rsidR="00B64F37" w:rsidRPr="00100B46" w:rsidTr="008E2824">
        <w:tc>
          <w:tcPr>
            <w:tcW w:w="730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r w:rsidRPr="00100B46">
              <w:t>The schedule for the training provided sufficient time to cover all of the proposed activities</w:t>
            </w:r>
          </w:p>
        </w:tc>
        <w:tc>
          <w:tcPr>
            <w:tcW w:w="7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</w:tr>
      <w:tr w:rsidR="00B64F37" w:rsidRPr="00100B46" w:rsidTr="00A32A8C">
        <w:tc>
          <w:tcPr>
            <w:tcW w:w="7308" w:type="dxa"/>
            <w:shd w:val="clear" w:color="auto" w:fill="DAEEF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pPr>
              <w:rPr>
                <w:b/>
              </w:rPr>
            </w:pPr>
            <w:r w:rsidRPr="00100B46">
              <w:rPr>
                <w:b/>
              </w:rPr>
              <w:t>Facilitator</w:t>
            </w:r>
            <w:r w:rsidR="00A32A8C">
              <w:rPr>
                <w:b/>
              </w:rPr>
              <w:t xml:space="preserve"> Presence</w:t>
            </w:r>
          </w:p>
        </w:tc>
        <w:tc>
          <w:tcPr>
            <w:tcW w:w="720" w:type="dxa"/>
            <w:shd w:val="clear" w:color="auto" w:fill="DAEEF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pPr>
              <w:jc w:val="center"/>
              <w:rPr>
                <w:b/>
              </w:rPr>
            </w:pPr>
          </w:p>
        </w:tc>
        <w:tc>
          <w:tcPr>
            <w:tcW w:w="540" w:type="dxa"/>
            <w:shd w:val="clear" w:color="auto" w:fill="DAEEF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pPr>
              <w:jc w:val="center"/>
              <w:rPr>
                <w:b/>
              </w:rPr>
            </w:pPr>
          </w:p>
        </w:tc>
        <w:tc>
          <w:tcPr>
            <w:tcW w:w="540" w:type="dxa"/>
            <w:shd w:val="clear" w:color="auto" w:fill="DAEEF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pPr>
              <w:jc w:val="center"/>
              <w:rPr>
                <w:b/>
              </w:rPr>
            </w:pPr>
          </w:p>
        </w:tc>
        <w:tc>
          <w:tcPr>
            <w:tcW w:w="540" w:type="dxa"/>
            <w:shd w:val="clear" w:color="auto" w:fill="DAEEF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pPr>
              <w:jc w:val="center"/>
              <w:rPr>
                <w:b/>
              </w:rPr>
            </w:pPr>
          </w:p>
        </w:tc>
        <w:tc>
          <w:tcPr>
            <w:tcW w:w="540" w:type="dxa"/>
            <w:shd w:val="clear" w:color="auto" w:fill="DAEEF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pPr>
              <w:jc w:val="center"/>
              <w:rPr>
                <w:b/>
              </w:rPr>
            </w:pPr>
          </w:p>
        </w:tc>
      </w:tr>
      <w:tr w:rsidR="00B64F37" w:rsidRPr="00100B46" w:rsidTr="008E2824">
        <w:tc>
          <w:tcPr>
            <w:tcW w:w="730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r w:rsidRPr="00100B46">
              <w:t>The facilitators were knowledgeable about the topic</w:t>
            </w:r>
          </w:p>
        </w:tc>
        <w:tc>
          <w:tcPr>
            <w:tcW w:w="7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</w:tr>
      <w:tr w:rsidR="00B64F37" w:rsidRPr="00100B46" w:rsidTr="008E2824">
        <w:tc>
          <w:tcPr>
            <w:tcW w:w="730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r w:rsidRPr="00100B46">
              <w:t>The facilitators were well prepared for the session</w:t>
            </w:r>
          </w:p>
        </w:tc>
        <w:tc>
          <w:tcPr>
            <w:tcW w:w="7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</w:tr>
      <w:tr w:rsidR="00B64F37" w:rsidRPr="00100B46" w:rsidTr="008E2824">
        <w:tc>
          <w:tcPr>
            <w:tcW w:w="730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r w:rsidRPr="00100B46">
              <w:t>The facilitators encouraged active participation</w:t>
            </w:r>
          </w:p>
        </w:tc>
        <w:tc>
          <w:tcPr>
            <w:tcW w:w="7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</w:tr>
      <w:tr w:rsidR="00B64F37" w:rsidRPr="00100B46" w:rsidTr="008E2824">
        <w:tc>
          <w:tcPr>
            <w:tcW w:w="730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r w:rsidRPr="00100B46">
              <w:lastRenderedPageBreak/>
              <w:t>The facilitators answered questions in a complete and clear manner</w:t>
            </w:r>
          </w:p>
        </w:tc>
        <w:tc>
          <w:tcPr>
            <w:tcW w:w="7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</w:tr>
      <w:tr w:rsidR="00B64F37" w:rsidRPr="00100B46" w:rsidTr="008E2824">
        <w:tc>
          <w:tcPr>
            <w:tcW w:w="730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r w:rsidRPr="00100B46">
              <w:t xml:space="preserve">The facilitators used </w:t>
            </w:r>
            <w:r w:rsidR="007B54F1">
              <w:t xml:space="preserve">a </w:t>
            </w:r>
            <w:r w:rsidRPr="00100B46">
              <w:t>variety of training methods</w:t>
            </w:r>
          </w:p>
        </w:tc>
        <w:tc>
          <w:tcPr>
            <w:tcW w:w="7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</w:tr>
      <w:tr w:rsidR="00B64F37" w:rsidRPr="00100B46" w:rsidTr="008E2824">
        <w:tc>
          <w:tcPr>
            <w:tcW w:w="730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r w:rsidRPr="00100B46">
              <w:t>The facilitators were respectful of the different skills and values presented by the participants</w:t>
            </w:r>
          </w:p>
        </w:tc>
        <w:tc>
          <w:tcPr>
            <w:tcW w:w="7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</w:tr>
      <w:tr w:rsidR="00B64F37" w:rsidRPr="00100B46" w:rsidTr="008E2824">
        <w:tc>
          <w:tcPr>
            <w:tcW w:w="730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r w:rsidRPr="00100B46">
              <w:t>The facilitator</w:t>
            </w:r>
            <w:r w:rsidR="007B54F1">
              <w:t>s</w:t>
            </w:r>
            <w:r w:rsidRPr="00100B46">
              <w:t xml:space="preserve"> modeled cross-sector collaboration</w:t>
            </w:r>
          </w:p>
        </w:tc>
        <w:tc>
          <w:tcPr>
            <w:tcW w:w="7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</w:tr>
      <w:tr w:rsidR="00B64F37" w:rsidRPr="00100B46" w:rsidTr="00A32A8C">
        <w:tc>
          <w:tcPr>
            <w:tcW w:w="7308" w:type="dxa"/>
            <w:shd w:val="clear" w:color="auto" w:fill="DAEEF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A32A8C" w:rsidP="008E2824">
            <w:pPr>
              <w:rPr>
                <w:b/>
              </w:rPr>
            </w:pPr>
            <w:r>
              <w:rPr>
                <w:b/>
              </w:rPr>
              <w:t>Overall</w:t>
            </w:r>
            <w:r w:rsidRPr="00100B46">
              <w:rPr>
                <w:b/>
              </w:rPr>
              <w:t xml:space="preserve"> </w:t>
            </w:r>
            <w:r w:rsidR="00B64F37" w:rsidRPr="00100B46">
              <w:rPr>
                <w:b/>
              </w:rPr>
              <w:t>Satisfaction</w:t>
            </w:r>
          </w:p>
        </w:tc>
        <w:tc>
          <w:tcPr>
            <w:tcW w:w="720" w:type="dxa"/>
            <w:shd w:val="clear" w:color="auto" w:fill="DAEEF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pPr>
              <w:jc w:val="center"/>
              <w:rPr>
                <w:b/>
              </w:rPr>
            </w:pPr>
          </w:p>
        </w:tc>
        <w:tc>
          <w:tcPr>
            <w:tcW w:w="540" w:type="dxa"/>
            <w:shd w:val="clear" w:color="auto" w:fill="DAEEF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pPr>
              <w:jc w:val="center"/>
              <w:rPr>
                <w:b/>
              </w:rPr>
            </w:pPr>
          </w:p>
        </w:tc>
        <w:tc>
          <w:tcPr>
            <w:tcW w:w="540" w:type="dxa"/>
            <w:shd w:val="clear" w:color="auto" w:fill="DAEEF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pPr>
              <w:jc w:val="center"/>
              <w:rPr>
                <w:b/>
              </w:rPr>
            </w:pPr>
          </w:p>
        </w:tc>
        <w:tc>
          <w:tcPr>
            <w:tcW w:w="540" w:type="dxa"/>
            <w:shd w:val="clear" w:color="auto" w:fill="DAEEF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pPr>
              <w:jc w:val="center"/>
              <w:rPr>
                <w:b/>
              </w:rPr>
            </w:pPr>
          </w:p>
        </w:tc>
        <w:tc>
          <w:tcPr>
            <w:tcW w:w="540" w:type="dxa"/>
            <w:shd w:val="clear" w:color="auto" w:fill="DAEEF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pPr>
              <w:jc w:val="center"/>
              <w:rPr>
                <w:b/>
              </w:rPr>
            </w:pPr>
          </w:p>
        </w:tc>
      </w:tr>
      <w:tr w:rsidR="00B64F37" w:rsidRPr="00100B46" w:rsidTr="008E2824">
        <w:tc>
          <w:tcPr>
            <w:tcW w:w="730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r w:rsidRPr="00100B46">
              <w:t>The goals of the training have been met</w:t>
            </w:r>
          </w:p>
        </w:tc>
        <w:tc>
          <w:tcPr>
            <w:tcW w:w="7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</w:tr>
      <w:tr w:rsidR="00B64F37" w:rsidRPr="00100B46" w:rsidTr="008E2824">
        <w:tc>
          <w:tcPr>
            <w:tcW w:w="730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r w:rsidRPr="00100B46">
              <w:t>I am satisfied with my increased understanding of the topic</w:t>
            </w:r>
          </w:p>
        </w:tc>
        <w:tc>
          <w:tcPr>
            <w:tcW w:w="7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</w:tr>
      <w:tr w:rsidR="00B64F37" w:rsidRPr="00100B46" w:rsidTr="008E2824">
        <w:tc>
          <w:tcPr>
            <w:tcW w:w="730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r w:rsidRPr="00100B46">
              <w:t xml:space="preserve">I plan to keep in contact with professionals I met at the training </w:t>
            </w:r>
          </w:p>
        </w:tc>
        <w:tc>
          <w:tcPr>
            <w:tcW w:w="7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</w:tr>
      <w:tr w:rsidR="00B64F37" w:rsidRPr="00100B46" w:rsidTr="008E2824">
        <w:tc>
          <w:tcPr>
            <w:tcW w:w="730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r w:rsidRPr="00100B46">
              <w:t>I plan to share the information I received during the training with other workers in my agency</w:t>
            </w:r>
          </w:p>
        </w:tc>
        <w:tc>
          <w:tcPr>
            <w:tcW w:w="7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</w:tr>
      <w:tr w:rsidR="00B64F37" w:rsidRPr="00100B46" w:rsidTr="008E2824">
        <w:tc>
          <w:tcPr>
            <w:tcW w:w="730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>
            <w:r w:rsidRPr="00100B46">
              <w:t>I was satisfied with the variety of training methods used</w:t>
            </w:r>
          </w:p>
        </w:tc>
        <w:tc>
          <w:tcPr>
            <w:tcW w:w="7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  <w:tc>
          <w:tcPr>
            <w:tcW w:w="5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64F37" w:rsidRPr="00100B46" w:rsidRDefault="00B64F37" w:rsidP="008E2824"/>
        </w:tc>
      </w:tr>
    </w:tbl>
    <w:p w:rsidR="00B64F37" w:rsidRPr="00100B46" w:rsidRDefault="00B64F37" w:rsidP="00B64F37"/>
    <w:p w:rsidR="00B64F37" w:rsidRPr="00A252E0" w:rsidRDefault="00B64F37" w:rsidP="00B64F37"/>
    <w:p w:rsidR="00B64F37" w:rsidRPr="00100B46" w:rsidRDefault="00B64F37" w:rsidP="00B64F37">
      <w:r w:rsidRPr="00100B46">
        <w:rPr>
          <w:b/>
        </w:rPr>
        <w:t>Additional Feedback</w:t>
      </w:r>
      <w:r w:rsidRPr="00100B46">
        <w:t>:</w:t>
      </w:r>
    </w:p>
    <w:p w:rsidR="00B64F37" w:rsidRPr="00100B46" w:rsidRDefault="00B64F37" w:rsidP="00B64F37"/>
    <w:p w:rsidR="00B64F37" w:rsidRPr="00100B46" w:rsidRDefault="00B64F37" w:rsidP="00B64F37">
      <w:r w:rsidRPr="00100B46">
        <w:t xml:space="preserve">What </w:t>
      </w:r>
      <w:r w:rsidRPr="00100B46">
        <w:rPr>
          <w:b/>
        </w:rPr>
        <w:t>additional training</w:t>
      </w:r>
      <w:r w:rsidRPr="00100B46">
        <w:t xml:space="preserve"> would you like to have in the future?</w:t>
      </w:r>
    </w:p>
    <w:p w:rsidR="00B64F37" w:rsidRPr="00100B46" w:rsidRDefault="00B64F37" w:rsidP="00B64F37"/>
    <w:p w:rsidR="00B64F37" w:rsidRPr="00100B46" w:rsidRDefault="00B64F37" w:rsidP="00B64F37"/>
    <w:p w:rsidR="00B64F37" w:rsidRPr="00100B46" w:rsidRDefault="00B64F37" w:rsidP="00B64F37">
      <w:pPr>
        <w:rPr>
          <w:sz w:val="22"/>
        </w:rPr>
      </w:pPr>
    </w:p>
    <w:p w:rsidR="00B64F37" w:rsidRPr="007B54F1" w:rsidRDefault="00B64F37" w:rsidP="00B64F37">
      <w:r w:rsidRPr="007B54F1">
        <w:t xml:space="preserve">What do you feel were the </w:t>
      </w:r>
      <w:r w:rsidRPr="007B54F1">
        <w:rPr>
          <w:b/>
        </w:rPr>
        <w:t>strengths</w:t>
      </w:r>
      <w:r w:rsidRPr="007B54F1">
        <w:t xml:space="preserve"> of this training?</w:t>
      </w:r>
    </w:p>
    <w:p w:rsidR="00B64F37" w:rsidRPr="007B54F1" w:rsidRDefault="00B64F37" w:rsidP="00B64F37"/>
    <w:p w:rsidR="00B64F37" w:rsidRPr="007B54F1" w:rsidRDefault="00B64F37" w:rsidP="00B64F37"/>
    <w:p w:rsidR="00B64F37" w:rsidRPr="007B54F1" w:rsidRDefault="00B64F37" w:rsidP="00B64F37">
      <w:pPr>
        <w:spacing w:line="240" w:lineRule="exact"/>
      </w:pPr>
    </w:p>
    <w:p w:rsidR="00B64F37" w:rsidRPr="007B54F1" w:rsidRDefault="00B64F37" w:rsidP="00B64F37">
      <w:r w:rsidRPr="007B54F1">
        <w:t xml:space="preserve">What do you feel were the </w:t>
      </w:r>
      <w:r w:rsidRPr="007B54F1">
        <w:rPr>
          <w:b/>
        </w:rPr>
        <w:t>weaknesses</w:t>
      </w:r>
      <w:r w:rsidRPr="007B54F1">
        <w:t xml:space="preserve"> of this training?</w:t>
      </w:r>
    </w:p>
    <w:p w:rsidR="00B64F37" w:rsidRPr="007B54F1" w:rsidRDefault="00B64F37" w:rsidP="00B64F37"/>
    <w:p w:rsidR="00FF258F" w:rsidRPr="007B54F1" w:rsidRDefault="00FF258F" w:rsidP="00B64F37"/>
    <w:p w:rsidR="00FF258F" w:rsidRPr="007B54F1" w:rsidRDefault="00FF258F" w:rsidP="00B64F37"/>
    <w:p w:rsidR="00B64F37" w:rsidRPr="007B54F1" w:rsidRDefault="00B64F37" w:rsidP="00B64F37">
      <w:r w:rsidRPr="007B54F1">
        <w:t>How can we improve the training?</w:t>
      </w:r>
    </w:p>
    <w:p w:rsidR="00B64F37" w:rsidRPr="007B54F1" w:rsidRDefault="00B64F37" w:rsidP="00B64F37">
      <w:pPr>
        <w:spacing w:line="240" w:lineRule="exact"/>
      </w:pPr>
    </w:p>
    <w:p w:rsidR="00B64F37" w:rsidRPr="007B54F1" w:rsidRDefault="00B64F37" w:rsidP="00B64F37"/>
    <w:p w:rsidR="00FF258F" w:rsidRPr="007B54F1" w:rsidRDefault="00FF258F" w:rsidP="00B64F37"/>
    <w:p w:rsidR="00B64F37" w:rsidRPr="007B54F1" w:rsidRDefault="00B64F37" w:rsidP="00B64F37">
      <w:r w:rsidRPr="007B54F1">
        <w:t>Additional Comments:</w:t>
      </w:r>
    </w:p>
    <w:p w:rsidR="00B64F37" w:rsidRPr="007B54F1" w:rsidRDefault="00B64F37" w:rsidP="00B64F37">
      <w:pPr>
        <w:spacing w:line="240" w:lineRule="exact"/>
      </w:pPr>
    </w:p>
    <w:p w:rsidR="005E05B4" w:rsidRPr="00100B46" w:rsidRDefault="005E05B4" w:rsidP="00FB143A">
      <w:pPr>
        <w:pStyle w:val="Heading1"/>
      </w:pPr>
      <w:r w:rsidRPr="00100B46">
        <w:br w:type="page"/>
      </w:r>
      <w:bookmarkStart w:id="59" w:name="_Toc277070709"/>
      <w:bookmarkStart w:id="60" w:name="_Ref277333386"/>
      <w:bookmarkStart w:id="61" w:name="_Ref277333394"/>
      <w:bookmarkStart w:id="62" w:name="_Toc277336441"/>
      <w:bookmarkStart w:id="63" w:name="_Toc278267770"/>
      <w:r w:rsidRPr="00100B46">
        <w:lastRenderedPageBreak/>
        <w:t>Approval</w:t>
      </w:r>
      <w:bookmarkEnd w:id="59"/>
      <w:bookmarkEnd w:id="60"/>
      <w:bookmarkEnd w:id="61"/>
      <w:bookmarkEnd w:id="62"/>
      <w:bookmarkEnd w:id="63"/>
    </w:p>
    <w:p w:rsidR="005E05B4" w:rsidRPr="00CA731F" w:rsidRDefault="00CA731F" w:rsidP="005E05B4">
      <w:r>
        <w:t>&lt;</w:t>
      </w:r>
      <w:r w:rsidR="005E05B4" w:rsidRPr="00CA731F">
        <w:t xml:space="preserve">In addition to requiring agency-wide implementation, the Training Plan </w:t>
      </w:r>
      <w:r w:rsidR="00A32A8C" w:rsidRPr="00CA731F">
        <w:t>may involve both internal and external parties.</w:t>
      </w:r>
      <w:r w:rsidRPr="00CA731F">
        <w:t xml:space="preserve">  </w:t>
      </w:r>
      <w:r w:rsidR="005E05B4" w:rsidRPr="00CA731F">
        <w:t xml:space="preserve">The SMA should include verbiage stating that the signatures below indicate that the individuals signing have read and agree with the </w:t>
      </w:r>
      <w:r w:rsidR="00A32A8C" w:rsidRPr="00CA731F">
        <w:t>Training Plan</w:t>
      </w:r>
      <w:r w:rsidR="005E05B4" w:rsidRPr="00CA731F">
        <w:t>.  Individuals from which the SMA may want to obtain sign-off include the training project lead(s) a</w:t>
      </w:r>
      <w:r w:rsidRPr="00CA731F">
        <w:t>nd or executive role(s) (e.g.</w:t>
      </w:r>
      <w:r w:rsidR="007B54F1">
        <w:t>,</w:t>
      </w:r>
      <w:r w:rsidRPr="00CA731F">
        <w:t xml:space="preserve"> Executive Sponsor). </w:t>
      </w:r>
    </w:p>
    <w:p w:rsidR="005E05B4" w:rsidRPr="00100B46" w:rsidRDefault="005E05B4" w:rsidP="005E05B4"/>
    <w:tbl>
      <w:tblPr>
        <w:tblW w:w="0" w:type="auto"/>
        <w:tblLook w:val="04A0" w:firstRow="1" w:lastRow="0" w:firstColumn="1" w:lastColumn="0" w:noHBand="0" w:noVBand="1"/>
      </w:tblPr>
      <w:tblGrid>
        <w:gridCol w:w="4104"/>
        <w:gridCol w:w="4104"/>
        <w:gridCol w:w="1368"/>
      </w:tblGrid>
      <w:tr w:rsidR="005E05B4" w:rsidRPr="00100B46" w:rsidTr="008E2824">
        <w:trPr>
          <w:cantSplit/>
        </w:trPr>
        <w:tc>
          <w:tcPr>
            <w:tcW w:w="4104" w:type="dxa"/>
          </w:tcPr>
          <w:p w:rsidR="005E05B4" w:rsidRPr="00100B46" w:rsidRDefault="005E05B4" w:rsidP="008E2824">
            <w:pPr>
              <w:pBdr>
                <w:bottom w:val="single" w:sz="12" w:space="1" w:color="auto"/>
              </w:pBdr>
            </w:pPr>
          </w:p>
          <w:p w:rsidR="005E05B4" w:rsidRPr="00100B46" w:rsidRDefault="005E05B4" w:rsidP="008E2824">
            <w:pPr>
              <w:pBdr>
                <w:bottom w:val="single" w:sz="12" w:space="1" w:color="auto"/>
              </w:pBdr>
            </w:pPr>
          </w:p>
          <w:p w:rsidR="005E05B4" w:rsidRPr="00100B46" w:rsidRDefault="005E05B4" w:rsidP="008E2824">
            <w:pPr>
              <w:pBdr>
                <w:bottom w:val="single" w:sz="12" w:space="1" w:color="auto"/>
              </w:pBdr>
            </w:pPr>
          </w:p>
          <w:p w:rsidR="005E05B4" w:rsidRPr="00100B46" w:rsidRDefault="005E05B4" w:rsidP="008E2824">
            <w:pPr>
              <w:pBdr>
                <w:bottom w:val="single" w:sz="12" w:space="1" w:color="auto"/>
              </w:pBdr>
            </w:pPr>
          </w:p>
          <w:p w:rsidR="005E05B4" w:rsidRPr="00100B46" w:rsidRDefault="005E05B4" w:rsidP="008E2824">
            <w:r w:rsidRPr="00100B46">
              <w:t>Project Lead Signature</w:t>
            </w:r>
          </w:p>
          <w:p w:rsidR="005E05B4" w:rsidRPr="00100B46" w:rsidRDefault="005E05B4" w:rsidP="008E2824"/>
          <w:p w:rsidR="005E05B4" w:rsidRPr="00100B46" w:rsidRDefault="005E05B4" w:rsidP="008E2824"/>
          <w:p w:rsidR="005E05B4" w:rsidRPr="00100B46" w:rsidRDefault="005E05B4" w:rsidP="008E2824"/>
          <w:p w:rsidR="005E05B4" w:rsidRPr="00100B46" w:rsidRDefault="005E05B4" w:rsidP="008E2824"/>
          <w:p w:rsidR="005E05B4" w:rsidRPr="00100B46" w:rsidRDefault="005E05B4" w:rsidP="008E2824"/>
        </w:tc>
        <w:tc>
          <w:tcPr>
            <w:tcW w:w="4104" w:type="dxa"/>
          </w:tcPr>
          <w:p w:rsidR="005E05B4" w:rsidRPr="00100B46" w:rsidRDefault="005E05B4" w:rsidP="008E2824">
            <w:pPr>
              <w:pBdr>
                <w:bottom w:val="single" w:sz="12" w:space="1" w:color="auto"/>
              </w:pBdr>
            </w:pPr>
          </w:p>
          <w:p w:rsidR="005E05B4" w:rsidRPr="00100B46" w:rsidRDefault="005E05B4" w:rsidP="008E2824">
            <w:pPr>
              <w:pBdr>
                <w:bottom w:val="single" w:sz="12" w:space="1" w:color="auto"/>
              </w:pBdr>
            </w:pPr>
          </w:p>
          <w:p w:rsidR="005E05B4" w:rsidRPr="00100B46" w:rsidRDefault="005E05B4" w:rsidP="008E2824">
            <w:pPr>
              <w:pBdr>
                <w:bottom w:val="single" w:sz="12" w:space="1" w:color="auto"/>
              </w:pBdr>
            </w:pPr>
          </w:p>
          <w:p w:rsidR="005E05B4" w:rsidRPr="00100B46" w:rsidRDefault="005E05B4" w:rsidP="008E2824">
            <w:pPr>
              <w:pBdr>
                <w:bottom w:val="single" w:sz="12" w:space="1" w:color="auto"/>
              </w:pBdr>
            </w:pPr>
          </w:p>
          <w:p w:rsidR="005E05B4" w:rsidRPr="00100B46" w:rsidRDefault="005E05B4" w:rsidP="008E2824">
            <w:r w:rsidRPr="00100B46">
              <w:t>Training Lead Name – Printed</w:t>
            </w:r>
          </w:p>
        </w:tc>
        <w:tc>
          <w:tcPr>
            <w:tcW w:w="1368" w:type="dxa"/>
          </w:tcPr>
          <w:p w:rsidR="005E05B4" w:rsidRPr="00100B46" w:rsidRDefault="005E05B4" w:rsidP="008E2824">
            <w:pPr>
              <w:pBdr>
                <w:bottom w:val="single" w:sz="12" w:space="1" w:color="auto"/>
              </w:pBdr>
            </w:pPr>
          </w:p>
          <w:p w:rsidR="005E05B4" w:rsidRPr="00100B46" w:rsidRDefault="005E05B4" w:rsidP="008E2824">
            <w:pPr>
              <w:pBdr>
                <w:bottom w:val="single" w:sz="12" w:space="1" w:color="auto"/>
              </w:pBdr>
            </w:pPr>
          </w:p>
          <w:p w:rsidR="005E05B4" w:rsidRPr="00100B46" w:rsidRDefault="005E05B4" w:rsidP="008E2824">
            <w:pPr>
              <w:pBdr>
                <w:bottom w:val="single" w:sz="12" w:space="1" w:color="auto"/>
              </w:pBdr>
            </w:pPr>
          </w:p>
          <w:p w:rsidR="005E05B4" w:rsidRPr="00100B46" w:rsidRDefault="005E05B4" w:rsidP="008E2824">
            <w:pPr>
              <w:pBdr>
                <w:bottom w:val="single" w:sz="12" w:space="1" w:color="auto"/>
              </w:pBdr>
            </w:pPr>
          </w:p>
          <w:p w:rsidR="005E05B4" w:rsidRPr="00100B46" w:rsidRDefault="005E05B4" w:rsidP="008E2824">
            <w:r w:rsidRPr="00100B46">
              <w:t>Date</w:t>
            </w:r>
          </w:p>
        </w:tc>
      </w:tr>
      <w:tr w:rsidR="005E05B4" w:rsidRPr="00100B46" w:rsidTr="008E2824">
        <w:trPr>
          <w:cantSplit/>
        </w:trPr>
        <w:tc>
          <w:tcPr>
            <w:tcW w:w="4104" w:type="dxa"/>
          </w:tcPr>
          <w:p w:rsidR="005E05B4" w:rsidRPr="00100B46" w:rsidRDefault="005E05B4" w:rsidP="008E2824">
            <w:pPr>
              <w:pBdr>
                <w:bottom w:val="single" w:sz="12" w:space="1" w:color="auto"/>
              </w:pBdr>
            </w:pPr>
          </w:p>
          <w:p w:rsidR="005E05B4" w:rsidRPr="00100B46" w:rsidRDefault="005E05B4" w:rsidP="008E2824">
            <w:r w:rsidRPr="00100B46">
              <w:t>Executive Signature</w:t>
            </w:r>
          </w:p>
          <w:p w:rsidR="005E05B4" w:rsidRPr="00100B46" w:rsidRDefault="005E05B4" w:rsidP="008E2824"/>
          <w:p w:rsidR="005E05B4" w:rsidRPr="00100B46" w:rsidRDefault="005E05B4" w:rsidP="008E2824"/>
          <w:p w:rsidR="005E05B4" w:rsidRPr="00100B46" w:rsidRDefault="005E05B4" w:rsidP="008E2824"/>
          <w:p w:rsidR="005E05B4" w:rsidRPr="00100B46" w:rsidRDefault="005E05B4" w:rsidP="008E2824"/>
        </w:tc>
        <w:tc>
          <w:tcPr>
            <w:tcW w:w="4104" w:type="dxa"/>
          </w:tcPr>
          <w:p w:rsidR="005E05B4" w:rsidRPr="00100B46" w:rsidRDefault="005E05B4" w:rsidP="008E2824">
            <w:pPr>
              <w:pBdr>
                <w:bottom w:val="single" w:sz="12" w:space="1" w:color="auto"/>
              </w:pBdr>
            </w:pPr>
          </w:p>
          <w:p w:rsidR="005E05B4" w:rsidRPr="00100B46" w:rsidRDefault="005E05B4" w:rsidP="008E2824">
            <w:r w:rsidRPr="00100B46">
              <w:t>Executive Name – Printed</w:t>
            </w:r>
          </w:p>
        </w:tc>
        <w:tc>
          <w:tcPr>
            <w:tcW w:w="1368" w:type="dxa"/>
          </w:tcPr>
          <w:p w:rsidR="005E05B4" w:rsidRPr="00100B46" w:rsidRDefault="005E05B4" w:rsidP="008E2824">
            <w:pPr>
              <w:pBdr>
                <w:bottom w:val="single" w:sz="12" w:space="1" w:color="auto"/>
              </w:pBdr>
            </w:pPr>
          </w:p>
          <w:p w:rsidR="005E05B4" w:rsidRPr="00100B46" w:rsidRDefault="005E05B4" w:rsidP="008E2824">
            <w:r w:rsidRPr="00100B46">
              <w:t>Date</w:t>
            </w:r>
          </w:p>
        </w:tc>
      </w:tr>
    </w:tbl>
    <w:p w:rsidR="00B64F37" w:rsidRPr="00100B46" w:rsidRDefault="00B64F37" w:rsidP="00B64F37"/>
    <w:p w:rsidR="00B64F37" w:rsidRPr="00100B46" w:rsidRDefault="00B64F37" w:rsidP="00B64F37">
      <w:pPr>
        <w:rPr>
          <w:i/>
        </w:rPr>
      </w:pPr>
    </w:p>
    <w:p w:rsidR="00B64F37" w:rsidRPr="00100B46" w:rsidRDefault="00B64F37" w:rsidP="00B64F37"/>
    <w:sectPr w:rsidR="00B64F37" w:rsidRPr="00100B46" w:rsidSect="00935723">
      <w:headerReference w:type="default" r:id="rId19"/>
      <w:footerReference w:type="default" r:id="rId2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E07" w:rsidRDefault="00D21E07">
      <w:r>
        <w:separator/>
      </w:r>
    </w:p>
  </w:endnote>
  <w:endnote w:type="continuationSeparator" w:id="0">
    <w:p w:rsidR="00D21E07" w:rsidRDefault="00D21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panose1 w:val="00000000000000000000"/>
    <w:charset w:val="4D"/>
    <w:family w:val="roman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7CD" w:rsidRDefault="007547C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618" w:rsidRDefault="00E17585" w:rsidP="00607618">
    <w:r>
      <w:rPr>
        <w:noProof/>
      </w:rPr>
      <mc:AlternateContent>
        <mc:Choice Requires="wps">
          <w:drawing>
            <wp:anchor distT="4294967295" distB="4294967295" distL="114300" distR="114300" simplePos="0" relativeHeight="251655680" behindDoc="0" locked="0" layoutInCell="1" allowOverlap="1">
              <wp:simplePos x="0" y="0"/>
              <wp:positionH relativeFrom="column">
                <wp:posOffset>36830</wp:posOffset>
              </wp:positionH>
              <wp:positionV relativeFrom="paragraph">
                <wp:posOffset>161289</wp:posOffset>
              </wp:positionV>
              <wp:extent cx="6127750" cy="0"/>
              <wp:effectExtent l="0" t="0" r="25400" b="19050"/>
              <wp:wrapSquare wrapText="bothSides"/>
              <wp:docPr id="5" name="Line 11" title="Lin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77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1" o:spid="_x0000_s1026" alt="Title: Line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9pt,12.7pt" to="485.4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">
              <w10:wrap type="square"/>
            </v:line>
          </w:pict>
        </mc:Fallback>
      </mc:AlternateContent>
    </w:r>
  </w:p>
  <w:tbl>
    <w:tblPr>
      <w:tblW w:w="9450" w:type="dxa"/>
      <w:tblInd w:w="108" w:type="dxa"/>
      <w:tblLook w:val="00BF" w:firstRow="1" w:lastRow="0" w:firstColumn="1" w:lastColumn="0" w:noHBand="0" w:noVBand="0"/>
    </w:tblPr>
    <w:tblGrid>
      <w:gridCol w:w="3870"/>
      <w:gridCol w:w="3420"/>
      <w:gridCol w:w="2160"/>
    </w:tblGrid>
    <w:tr w:rsidR="00607618" w:rsidRPr="00AA7F95" w:rsidTr="000E0D43">
      <w:trPr>
        <w:trHeight w:val="525"/>
      </w:trPr>
      <w:tc>
        <w:tcPr>
          <w:tcW w:w="3870" w:type="dxa"/>
        </w:tcPr>
        <w:p w:rsidR="00607618" w:rsidRPr="00AA7F95" w:rsidRDefault="00607618" w:rsidP="000E0D43">
          <w:pPr>
            <w:pStyle w:val="Footer"/>
            <w:rPr>
              <w:color w:val="000000"/>
            </w:rPr>
          </w:pPr>
        </w:p>
        <w:p w:rsidR="00607618" w:rsidRPr="00AA7F95" w:rsidRDefault="00607618" w:rsidP="000E0D43">
          <w:pPr>
            <w:pStyle w:val="Footer"/>
            <w:rPr>
              <w:color w:val="000000"/>
            </w:rPr>
          </w:pPr>
          <w:fldSimple w:instr=" FILENAME   \* MERGEFORMAT ">
            <w:r w:rsidRPr="00AA7F95">
              <w:rPr>
                <w:noProof/>
                <w:color w:val="000000"/>
              </w:rPr>
              <w:t>TrainingPlanTemplate</w:t>
            </w:r>
            <w:r w:rsidRPr="00AA7F95">
              <w:rPr>
                <w:noProof/>
              </w:rPr>
              <w:t>.doc</w:t>
            </w:r>
          </w:fldSimple>
        </w:p>
      </w:tc>
      <w:tc>
        <w:tcPr>
          <w:tcW w:w="3420" w:type="dxa"/>
        </w:tcPr>
        <w:p w:rsidR="00607618" w:rsidRPr="00AA7F95" w:rsidRDefault="00607618" w:rsidP="000E0D43">
          <w:pPr>
            <w:pStyle w:val="Footer"/>
            <w:rPr>
              <w:color w:val="000000"/>
            </w:rPr>
          </w:pPr>
        </w:p>
        <w:p w:rsidR="009677B7" w:rsidRDefault="009677B7"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E17585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585">
            <w:rPr>
              <w:noProof/>
            </w:rPr>
            <w:t>26</w:t>
          </w:r>
          <w:r>
            <w:fldChar w:fldCharType="end"/>
          </w:r>
        </w:p>
        <w:p w:rsidR="00607618" w:rsidRPr="00AA7F95" w:rsidRDefault="00607618" w:rsidP="00810CC2">
          <w:pPr>
            <w:pStyle w:val="Footer"/>
            <w:tabs>
              <w:tab w:val="clear" w:pos="4320"/>
              <w:tab w:val="center" w:pos="3402"/>
            </w:tabs>
            <w:rPr>
              <w:color w:val="000000"/>
            </w:rPr>
          </w:pPr>
        </w:p>
      </w:tc>
      <w:tc>
        <w:tcPr>
          <w:tcW w:w="2160" w:type="dxa"/>
        </w:tcPr>
        <w:p w:rsidR="00607618" w:rsidRPr="00AA7F95" w:rsidRDefault="00607618" w:rsidP="000E0D43">
          <w:pPr>
            <w:pStyle w:val="Footer"/>
            <w:rPr>
              <w:color w:val="000000"/>
            </w:rPr>
          </w:pPr>
        </w:p>
        <w:p w:rsidR="00607618" w:rsidRPr="00AA7F95" w:rsidRDefault="00607618" w:rsidP="000E0D43">
          <w:pPr>
            <w:pStyle w:val="Footer"/>
            <w:rPr>
              <w:color w:val="000000"/>
            </w:rPr>
          </w:pPr>
          <w:r w:rsidRPr="00AA7F95">
            <w:rPr>
              <w:color w:val="000000"/>
            </w:rPr>
            <w:fldChar w:fldCharType="begin"/>
          </w:r>
          <w:r w:rsidRPr="00AA7F95">
            <w:rPr>
              <w:color w:val="000000"/>
            </w:rPr>
            <w:instrText xml:space="preserve"> SAVEDATE  \@ "MMMM d, yyyy"  \* MERGEFORMAT </w:instrText>
          </w:r>
          <w:r w:rsidRPr="00AA7F95">
            <w:rPr>
              <w:color w:val="000000"/>
            </w:rPr>
            <w:fldChar w:fldCharType="separate"/>
          </w:r>
          <w:r w:rsidR="00E17585">
            <w:rPr>
              <w:noProof/>
              <w:color w:val="000000"/>
            </w:rPr>
            <w:t>April 13, 2011</w:t>
          </w:r>
          <w:r w:rsidRPr="00AA7F95">
            <w:rPr>
              <w:color w:val="000000"/>
            </w:rPr>
            <w:fldChar w:fldCharType="end"/>
          </w:r>
        </w:p>
        <w:p w:rsidR="00607618" w:rsidRPr="00AA7F95" w:rsidRDefault="00607618" w:rsidP="000E0D43">
          <w:pPr>
            <w:pStyle w:val="Footer"/>
            <w:rPr>
              <w:color w:val="000000"/>
            </w:rPr>
          </w:pPr>
        </w:p>
      </w:tc>
    </w:tr>
  </w:tbl>
  <w:p w:rsidR="00775CE7" w:rsidRPr="00607618" w:rsidRDefault="00775CE7" w:rsidP="006076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7CD" w:rsidRDefault="007547C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F95" w:rsidRPr="00810CC2" w:rsidRDefault="00E17585" w:rsidP="00AA7F95">
    <w:r>
      <w:rPr>
        <w:noProof/>
      </w:rPr>
      <mc:AlternateContent>
        <mc:Choice Requires="wps">
          <w:drawing>
            <wp:anchor distT="4294967295" distB="4294967295" distL="114300" distR="114300" simplePos="0" relativeHeight="25166080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139699</wp:posOffset>
              </wp:positionV>
              <wp:extent cx="8261350" cy="0"/>
              <wp:effectExtent l="0" t="0" r="25400" b="19050"/>
              <wp:wrapSquare wrapText="bothSides"/>
              <wp:docPr id="3" name="Line 17" title="Lin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2613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7" o:spid="_x0000_s1026" alt="Title: Line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pt" to="650.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">
              <w10:wrap type="square"/>
            </v:line>
          </w:pict>
        </mc:Fallback>
      </mc:AlternateContent>
    </w:r>
  </w:p>
  <w:tbl>
    <w:tblPr>
      <w:tblW w:w="13140" w:type="dxa"/>
      <w:tblInd w:w="108" w:type="dxa"/>
      <w:tblLayout w:type="fixed"/>
      <w:tblLook w:val="00BF" w:firstRow="1" w:lastRow="0" w:firstColumn="1" w:lastColumn="0" w:noHBand="0" w:noVBand="0"/>
    </w:tblPr>
    <w:tblGrid>
      <w:gridCol w:w="5760"/>
      <w:gridCol w:w="1800"/>
      <w:gridCol w:w="5580"/>
    </w:tblGrid>
    <w:tr w:rsidR="00AA7F95" w:rsidRPr="00810CC2" w:rsidTr="000E0D43">
      <w:trPr>
        <w:trHeight w:val="525"/>
      </w:trPr>
      <w:tc>
        <w:tcPr>
          <w:tcW w:w="5760" w:type="dxa"/>
        </w:tcPr>
        <w:p w:rsidR="00AA7F95" w:rsidRPr="00810CC2" w:rsidRDefault="00AA7F95" w:rsidP="000E0D43">
          <w:pPr>
            <w:tabs>
              <w:tab w:val="right" w:pos="8640"/>
              <w:tab w:val="right" w:pos="10080"/>
            </w:tabs>
          </w:pPr>
          <w:fldSimple w:instr=" FILENAME   \* MERGEFORMAT ">
            <w:r w:rsidRPr="00810CC2">
              <w:rPr>
                <w:noProof/>
              </w:rPr>
              <w:t>TrainingPlanTemplate.doc</w:t>
            </w:r>
          </w:fldSimple>
        </w:p>
      </w:tc>
      <w:tc>
        <w:tcPr>
          <w:tcW w:w="1800" w:type="dxa"/>
        </w:tcPr>
        <w:p w:rsidR="00AA7F95" w:rsidRPr="00810CC2" w:rsidRDefault="009677B7" w:rsidP="009677B7"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E17585">
            <w:rPr>
              <w:noProof/>
            </w:rPr>
            <w:t>23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585">
            <w:rPr>
              <w:noProof/>
            </w:rPr>
            <w:t>23</w:t>
          </w:r>
          <w:r>
            <w:fldChar w:fldCharType="end"/>
          </w:r>
        </w:p>
      </w:tc>
      <w:tc>
        <w:tcPr>
          <w:tcW w:w="5580" w:type="dxa"/>
        </w:tcPr>
        <w:p w:rsidR="00AA7F95" w:rsidRPr="00810CC2" w:rsidRDefault="00810CC2" w:rsidP="000E0D43">
          <w:pPr>
            <w:tabs>
              <w:tab w:val="right" w:pos="8640"/>
              <w:tab w:val="right" w:pos="10080"/>
            </w:tabs>
            <w:jc w:val="right"/>
          </w:pPr>
          <w:r>
            <w:t>November 23, 2010</w:t>
          </w:r>
        </w:p>
      </w:tc>
    </w:tr>
  </w:tbl>
  <w:p w:rsidR="00B333FC" w:rsidRPr="00810CC2" w:rsidRDefault="00B333FC" w:rsidP="00AA7F95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CC2" w:rsidRDefault="00E17585" w:rsidP="00810CC2">
    <w:r>
      <w:rPr>
        <w:noProof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>
              <wp:simplePos x="0" y="0"/>
              <wp:positionH relativeFrom="column">
                <wp:posOffset>36830</wp:posOffset>
              </wp:positionH>
              <wp:positionV relativeFrom="paragraph">
                <wp:posOffset>161289</wp:posOffset>
              </wp:positionV>
              <wp:extent cx="6127750" cy="0"/>
              <wp:effectExtent l="0" t="0" r="25400" b="19050"/>
              <wp:wrapSquare wrapText="bothSides"/>
              <wp:docPr id="1" name="Line 19" title="Lin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77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9" o:spid="_x0000_s1026" alt="Title: Line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9pt,12.7pt" to="485.4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">
              <w10:wrap type="square"/>
            </v:line>
          </w:pict>
        </mc:Fallback>
      </mc:AlternateContent>
    </w:r>
  </w:p>
  <w:tbl>
    <w:tblPr>
      <w:tblW w:w="9450" w:type="dxa"/>
      <w:tblInd w:w="108" w:type="dxa"/>
      <w:tblLook w:val="00BF" w:firstRow="1" w:lastRow="0" w:firstColumn="1" w:lastColumn="0" w:noHBand="0" w:noVBand="0"/>
    </w:tblPr>
    <w:tblGrid>
      <w:gridCol w:w="3870"/>
      <w:gridCol w:w="3420"/>
      <w:gridCol w:w="2160"/>
    </w:tblGrid>
    <w:tr w:rsidR="00810CC2" w:rsidRPr="00AA7F95" w:rsidTr="000E0D43">
      <w:trPr>
        <w:trHeight w:val="525"/>
      </w:trPr>
      <w:tc>
        <w:tcPr>
          <w:tcW w:w="3870" w:type="dxa"/>
        </w:tcPr>
        <w:p w:rsidR="00810CC2" w:rsidRPr="00AA7F95" w:rsidRDefault="00810CC2" w:rsidP="000E0D43">
          <w:pPr>
            <w:pStyle w:val="Footer"/>
            <w:rPr>
              <w:color w:val="000000"/>
            </w:rPr>
          </w:pPr>
        </w:p>
        <w:p w:rsidR="00810CC2" w:rsidRPr="00AA7F95" w:rsidRDefault="00810CC2" w:rsidP="000E0D43">
          <w:pPr>
            <w:pStyle w:val="Footer"/>
            <w:rPr>
              <w:color w:val="000000"/>
            </w:rPr>
          </w:pPr>
          <w:fldSimple w:instr=" FILENAME   \* MERGEFORMAT ">
            <w:r w:rsidRPr="00AA7F95">
              <w:rPr>
                <w:noProof/>
                <w:color w:val="000000"/>
              </w:rPr>
              <w:t>TrainingPlanTemplate</w:t>
            </w:r>
            <w:r w:rsidRPr="00AA7F95">
              <w:rPr>
                <w:noProof/>
              </w:rPr>
              <w:t>.doc</w:t>
            </w:r>
          </w:fldSimple>
        </w:p>
      </w:tc>
      <w:tc>
        <w:tcPr>
          <w:tcW w:w="3420" w:type="dxa"/>
        </w:tcPr>
        <w:p w:rsidR="00810CC2" w:rsidRPr="00AA7F95" w:rsidRDefault="00810CC2" w:rsidP="000E0D43">
          <w:pPr>
            <w:pStyle w:val="Footer"/>
            <w:rPr>
              <w:color w:val="000000"/>
            </w:rPr>
          </w:pPr>
        </w:p>
        <w:p w:rsidR="00810CC2" w:rsidRPr="009677B7" w:rsidRDefault="009677B7" w:rsidP="009677B7"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E17585">
            <w:rPr>
              <w:noProof/>
            </w:rPr>
            <w:t>26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585">
            <w:rPr>
              <w:noProof/>
            </w:rPr>
            <w:t>26</w:t>
          </w:r>
          <w:r>
            <w:fldChar w:fldCharType="end"/>
          </w:r>
        </w:p>
      </w:tc>
      <w:tc>
        <w:tcPr>
          <w:tcW w:w="2160" w:type="dxa"/>
        </w:tcPr>
        <w:p w:rsidR="00810CC2" w:rsidRPr="00AA7F95" w:rsidRDefault="00810CC2" w:rsidP="000E0D43">
          <w:pPr>
            <w:pStyle w:val="Footer"/>
            <w:rPr>
              <w:color w:val="000000"/>
            </w:rPr>
          </w:pPr>
        </w:p>
        <w:p w:rsidR="00810CC2" w:rsidRPr="00AA7F95" w:rsidRDefault="00810CC2" w:rsidP="000E0D43">
          <w:pPr>
            <w:pStyle w:val="Footer"/>
            <w:rPr>
              <w:color w:val="000000"/>
            </w:rPr>
          </w:pPr>
          <w:r w:rsidRPr="00AA7F95">
            <w:rPr>
              <w:color w:val="000000"/>
            </w:rPr>
            <w:fldChar w:fldCharType="begin"/>
          </w:r>
          <w:r w:rsidRPr="00AA7F95">
            <w:rPr>
              <w:color w:val="000000"/>
            </w:rPr>
            <w:instrText xml:space="preserve"> SAVEDATE  \@ "MMMM d, yyyy"  \* MERGEFORMAT </w:instrText>
          </w:r>
          <w:r w:rsidRPr="00AA7F95">
            <w:rPr>
              <w:color w:val="000000"/>
            </w:rPr>
            <w:fldChar w:fldCharType="separate"/>
          </w:r>
          <w:r w:rsidR="00E17585">
            <w:rPr>
              <w:noProof/>
              <w:color w:val="000000"/>
            </w:rPr>
            <w:t>April 13, 2011</w:t>
          </w:r>
          <w:r w:rsidRPr="00AA7F95">
            <w:rPr>
              <w:color w:val="000000"/>
            </w:rPr>
            <w:fldChar w:fldCharType="end"/>
          </w:r>
        </w:p>
        <w:p w:rsidR="00810CC2" w:rsidRPr="00AA7F95" w:rsidRDefault="00810CC2" w:rsidP="000E0D43">
          <w:pPr>
            <w:pStyle w:val="Footer"/>
            <w:rPr>
              <w:color w:val="000000"/>
            </w:rPr>
          </w:pPr>
        </w:p>
      </w:tc>
    </w:tr>
  </w:tbl>
  <w:p w:rsidR="00810CC2" w:rsidRPr="00810CC2" w:rsidRDefault="00810CC2" w:rsidP="00810C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E07" w:rsidRDefault="00D21E07">
      <w:r>
        <w:separator/>
      </w:r>
    </w:p>
  </w:footnote>
  <w:footnote w:type="continuationSeparator" w:id="0">
    <w:p w:rsidR="00D21E07" w:rsidRDefault="00D21E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7CD" w:rsidRDefault="007547C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618" w:rsidRPr="00A8258C" w:rsidRDefault="00E17585" w:rsidP="00607618">
    <w:pPr>
      <w:pStyle w:val="Header"/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12065</wp:posOffset>
          </wp:positionH>
          <wp:positionV relativeFrom="paragraph">
            <wp:posOffset>-159385</wp:posOffset>
          </wp:positionV>
          <wp:extent cx="1314450" cy="487680"/>
          <wp:effectExtent l="0" t="0" r="0" b="7620"/>
          <wp:wrapSquare wrapText="bothSides"/>
          <wp:docPr id="28" name="Picture 6" descr="Description: C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C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>
              <wp:simplePos x="0" y="0"/>
              <wp:positionH relativeFrom="column">
                <wp:posOffset>-102235</wp:posOffset>
              </wp:positionH>
              <wp:positionV relativeFrom="paragraph">
                <wp:posOffset>346709</wp:posOffset>
              </wp:positionV>
              <wp:extent cx="6127750" cy="0"/>
              <wp:effectExtent l="0" t="0" r="25400" b="19050"/>
              <wp:wrapSquare wrapText="bothSides"/>
              <wp:docPr id="6" name="Line 16" title="Lin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77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6" o:spid="_x0000_s1026" alt="Title: Line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05pt,27.3pt" to="474.4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">
              <w10:wrap type="square"/>
            </v:line>
          </w:pict>
        </mc:Fallback>
      </mc:AlternateContent>
    </w:r>
  </w:p>
  <w:p w:rsidR="00775CE7" w:rsidRPr="00607618" w:rsidRDefault="00775CE7" w:rsidP="0060761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7CD" w:rsidRDefault="007547C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3FC" w:rsidRPr="00A8258C" w:rsidRDefault="00E17585" w:rsidP="00A8258C">
    <w:pPr>
      <w:pStyle w:val="Header"/>
    </w:pPr>
    <w:r>
      <w:rPr>
        <w:noProof/>
      </w:rPr>
      <w:drawing>
        <wp:anchor distT="0" distB="0" distL="114300" distR="114300" simplePos="0" relativeHeight="251653632" behindDoc="0" locked="0" layoutInCell="1" allowOverlap="1">
          <wp:simplePos x="0" y="0"/>
          <wp:positionH relativeFrom="column">
            <wp:posOffset>80645</wp:posOffset>
          </wp:positionH>
          <wp:positionV relativeFrom="paragraph">
            <wp:posOffset>-159385</wp:posOffset>
          </wp:positionV>
          <wp:extent cx="1314450" cy="487680"/>
          <wp:effectExtent l="0" t="0" r="0" b="7620"/>
          <wp:wrapSquare wrapText="bothSides"/>
          <wp:docPr id="25" name="Picture 6" descr="Description: C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C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4656" behindDoc="0" locked="0" layoutInCell="1" allowOverlap="1">
              <wp:simplePos x="0" y="0"/>
              <wp:positionH relativeFrom="column">
                <wp:posOffset>36830</wp:posOffset>
              </wp:positionH>
              <wp:positionV relativeFrom="paragraph">
                <wp:posOffset>363219</wp:posOffset>
              </wp:positionV>
              <wp:extent cx="8155940" cy="0"/>
              <wp:effectExtent l="0" t="0" r="16510" b="19050"/>
              <wp:wrapSquare wrapText="bothSides"/>
              <wp:docPr id="4" name="Line 8" title="Lin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1559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8" o:spid="_x0000_s1026" alt="Title: Line" style="position:absolute;z-index:251654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9pt,28.6pt" to="645.1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">
              <w10:wrap type="square"/>
            </v:lin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618" w:rsidRPr="00A8258C" w:rsidRDefault="00E17585" w:rsidP="00607618">
    <w:pPr>
      <w:pStyle w:val="Header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12065</wp:posOffset>
          </wp:positionH>
          <wp:positionV relativeFrom="paragraph">
            <wp:posOffset>-159385</wp:posOffset>
          </wp:positionV>
          <wp:extent cx="1314450" cy="487680"/>
          <wp:effectExtent l="0" t="0" r="0" b="7620"/>
          <wp:wrapSquare wrapText="bothSides"/>
          <wp:docPr id="22" name="Picture 6" descr="Description: C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C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-102235</wp:posOffset>
              </wp:positionH>
              <wp:positionV relativeFrom="paragraph">
                <wp:posOffset>346709</wp:posOffset>
              </wp:positionV>
              <wp:extent cx="6127750" cy="0"/>
              <wp:effectExtent l="0" t="0" r="25400" b="19050"/>
              <wp:wrapSquare wrapText="bothSides"/>
              <wp:docPr id="2" name="Line 14" title="Lin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77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4" o:spid="_x0000_s1026" alt="Title: Line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05pt,27.3pt" to="474.4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">
              <w10:wrap type="square"/>
            </v:line>
          </w:pict>
        </mc:Fallback>
      </mc:AlternateContent>
    </w:r>
  </w:p>
  <w:p w:rsidR="00B333FC" w:rsidRPr="00607618" w:rsidRDefault="00B333FC" w:rsidP="0060761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F623B"/>
    <w:multiLevelType w:val="hybridMultilevel"/>
    <w:tmpl w:val="7C10DBA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930CFE"/>
    <w:multiLevelType w:val="hybridMultilevel"/>
    <w:tmpl w:val="46D01F04"/>
    <w:lvl w:ilvl="0" w:tplc="4DD088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A279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283A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1CAF4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5A99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B5E17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18C2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D04C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9C4A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AC26D04"/>
    <w:multiLevelType w:val="hybridMultilevel"/>
    <w:tmpl w:val="EFC4C1DE"/>
    <w:lvl w:ilvl="0" w:tplc="DCD220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7EBBF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248B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28A4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48BE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6AE6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36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10AB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32DB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BEB5885"/>
    <w:multiLevelType w:val="hybridMultilevel"/>
    <w:tmpl w:val="3AE4A046"/>
    <w:lvl w:ilvl="0" w:tplc="04826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7086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D0E9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ECB3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89890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6225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7409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0E8A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3ACC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C2E73A2"/>
    <w:multiLevelType w:val="hybridMultilevel"/>
    <w:tmpl w:val="98661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942BD2"/>
    <w:multiLevelType w:val="hybridMultilevel"/>
    <w:tmpl w:val="8DA43AD2"/>
    <w:lvl w:ilvl="0" w:tplc="D9D0AC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FE13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46D5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20ED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78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1883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48C4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62653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7489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0E6443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F030F01"/>
    <w:multiLevelType w:val="hybridMultilevel"/>
    <w:tmpl w:val="ADDA1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CB475C"/>
    <w:multiLevelType w:val="hybridMultilevel"/>
    <w:tmpl w:val="89BEC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C11B7D"/>
    <w:multiLevelType w:val="hybridMultilevel"/>
    <w:tmpl w:val="6C78C992"/>
    <w:lvl w:ilvl="0" w:tplc="040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0">
    <w:nsid w:val="1E4442F2"/>
    <w:multiLevelType w:val="hybridMultilevel"/>
    <w:tmpl w:val="230E2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0C15A5"/>
    <w:multiLevelType w:val="hybridMultilevel"/>
    <w:tmpl w:val="1E2CD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5D365A"/>
    <w:multiLevelType w:val="hybridMultilevel"/>
    <w:tmpl w:val="D8A49862"/>
    <w:lvl w:ilvl="0" w:tplc="6CDC98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BA0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10BE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30BA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C02C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10F9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1699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7CD1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C88F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26972DC7"/>
    <w:multiLevelType w:val="hybridMultilevel"/>
    <w:tmpl w:val="EF924FAA"/>
    <w:lvl w:ilvl="0" w:tplc="9ECA51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5898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186E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847E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FA08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B12AD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8CFD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32F5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8886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2B273371"/>
    <w:multiLevelType w:val="hybridMultilevel"/>
    <w:tmpl w:val="8A30D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E14F06"/>
    <w:multiLevelType w:val="hybridMultilevel"/>
    <w:tmpl w:val="67187B3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36092A44"/>
    <w:multiLevelType w:val="multilevel"/>
    <w:tmpl w:val="E0BE60E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02" w:hanging="432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1B57373"/>
    <w:multiLevelType w:val="hybridMultilevel"/>
    <w:tmpl w:val="A430366A"/>
    <w:lvl w:ilvl="0" w:tplc="01209E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AA02B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FC98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5800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EE19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AA89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A236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E6B6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9AD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49F16A79"/>
    <w:multiLevelType w:val="hybridMultilevel"/>
    <w:tmpl w:val="E3A262B4"/>
    <w:lvl w:ilvl="0" w:tplc="0ABAF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D41D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586F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9245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F0DE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56BC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F253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EC5E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C047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4CF05CC2"/>
    <w:multiLevelType w:val="hybridMultilevel"/>
    <w:tmpl w:val="AF1A00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6A95E5D"/>
    <w:multiLevelType w:val="hybridMultilevel"/>
    <w:tmpl w:val="BB10C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E80534"/>
    <w:multiLevelType w:val="hybridMultilevel"/>
    <w:tmpl w:val="B2A85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A874FC"/>
    <w:multiLevelType w:val="hybridMultilevel"/>
    <w:tmpl w:val="C41C144A"/>
    <w:lvl w:ilvl="0" w:tplc="4ADC6D8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5DC2FA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9DA6640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FFEA519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D2DA6D5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F668A55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E1227CD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B57E591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57ACD33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3">
    <w:nsid w:val="62FB0A69"/>
    <w:multiLevelType w:val="hybridMultilevel"/>
    <w:tmpl w:val="FB129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185907"/>
    <w:multiLevelType w:val="hybridMultilevel"/>
    <w:tmpl w:val="2E96A362"/>
    <w:lvl w:ilvl="0" w:tplc="6E94C7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CA6F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7828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98CE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5C1E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F62A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88DE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681A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062D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70496013"/>
    <w:multiLevelType w:val="hybridMultilevel"/>
    <w:tmpl w:val="E99218F2"/>
    <w:lvl w:ilvl="0" w:tplc="5B043B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AFECF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26C1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A062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EE73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604E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52C1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0EBC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783A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75C01E07"/>
    <w:multiLevelType w:val="hybridMultilevel"/>
    <w:tmpl w:val="7048F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D8798D"/>
    <w:multiLevelType w:val="hybridMultilevel"/>
    <w:tmpl w:val="744022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4579C8"/>
    <w:multiLevelType w:val="hybridMultilevel"/>
    <w:tmpl w:val="64720A18"/>
    <w:lvl w:ilvl="0" w:tplc="B10EF3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1C4AE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B4D3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4DAA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7AD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02C8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E4A2B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6034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2729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6"/>
  </w:num>
  <w:num w:numId="2">
    <w:abstractNumId w:val="9"/>
  </w:num>
  <w:num w:numId="3">
    <w:abstractNumId w:val="22"/>
  </w:num>
  <w:num w:numId="4">
    <w:abstractNumId w:val="6"/>
  </w:num>
  <w:num w:numId="5">
    <w:abstractNumId w:val="19"/>
  </w:num>
  <w:num w:numId="6">
    <w:abstractNumId w:val="20"/>
  </w:num>
  <w:num w:numId="7">
    <w:abstractNumId w:val="10"/>
  </w:num>
  <w:num w:numId="8">
    <w:abstractNumId w:val="26"/>
  </w:num>
  <w:num w:numId="9">
    <w:abstractNumId w:val="0"/>
  </w:num>
  <w:num w:numId="10">
    <w:abstractNumId w:val="23"/>
  </w:num>
  <w:num w:numId="11">
    <w:abstractNumId w:val="27"/>
  </w:num>
  <w:num w:numId="12">
    <w:abstractNumId w:val="15"/>
  </w:num>
  <w:num w:numId="13">
    <w:abstractNumId w:val="11"/>
  </w:num>
  <w:num w:numId="14">
    <w:abstractNumId w:val="18"/>
  </w:num>
  <w:num w:numId="15">
    <w:abstractNumId w:val="12"/>
  </w:num>
  <w:num w:numId="16">
    <w:abstractNumId w:val="13"/>
  </w:num>
  <w:num w:numId="17">
    <w:abstractNumId w:val="25"/>
  </w:num>
  <w:num w:numId="18">
    <w:abstractNumId w:val="24"/>
  </w:num>
  <w:num w:numId="19">
    <w:abstractNumId w:val="14"/>
  </w:num>
  <w:num w:numId="20">
    <w:abstractNumId w:val="4"/>
  </w:num>
  <w:num w:numId="21">
    <w:abstractNumId w:val="21"/>
  </w:num>
  <w:num w:numId="22">
    <w:abstractNumId w:val="7"/>
  </w:num>
  <w:num w:numId="23">
    <w:abstractNumId w:val="8"/>
  </w:num>
  <w:num w:numId="24">
    <w:abstractNumId w:val="3"/>
  </w:num>
  <w:num w:numId="25">
    <w:abstractNumId w:val="5"/>
  </w:num>
  <w:num w:numId="26">
    <w:abstractNumId w:val="28"/>
  </w:num>
  <w:num w:numId="27">
    <w:abstractNumId w:val="17"/>
  </w:num>
  <w:num w:numId="28">
    <w:abstractNumId w:val="2"/>
  </w:num>
  <w:num w:numId="29">
    <w:abstractNumId w:val="1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8CC"/>
    <w:rsid w:val="00000C96"/>
    <w:rsid w:val="00001489"/>
    <w:rsid w:val="00001CED"/>
    <w:rsid w:val="00004B85"/>
    <w:rsid w:val="00014366"/>
    <w:rsid w:val="000240DD"/>
    <w:rsid w:val="00033B53"/>
    <w:rsid w:val="00045B6A"/>
    <w:rsid w:val="000532CA"/>
    <w:rsid w:val="00054F1D"/>
    <w:rsid w:val="000552B4"/>
    <w:rsid w:val="00057B75"/>
    <w:rsid w:val="000803F4"/>
    <w:rsid w:val="00081CB1"/>
    <w:rsid w:val="0008204C"/>
    <w:rsid w:val="0008488A"/>
    <w:rsid w:val="0008564B"/>
    <w:rsid w:val="0009044C"/>
    <w:rsid w:val="00094493"/>
    <w:rsid w:val="00096193"/>
    <w:rsid w:val="000A10D2"/>
    <w:rsid w:val="000A2CD4"/>
    <w:rsid w:val="000A30E0"/>
    <w:rsid w:val="000A5277"/>
    <w:rsid w:val="000A5518"/>
    <w:rsid w:val="000A5F0B"/>
    <w:rsid w:val="000B56EB"/>
    <w:rsid w:val="000B7327"/>
    <w:rsid w:val="000C0F49"/>
    <w:rsid w:val="000C143B"/>
    <w:rsid w:val="000C2B6C"/>
    <w:rsid w:val="000C3337"/>
    <w:rsid w:val="000C6D4E"/>
    <w:rsid w:val="000D2DAC"/>
    <w:rsid w:val="000E0D43"/>
    <w:rsid w:val="000E3A4D"/>
    <w:rsid w:val="000F2FD2"/>
    <w:rsid w:val="000F3BBB"/>
    <w:rsid w:val="000F598E"/>
    <w:rsid w:val="000F6E78"/>
    <w:rsid w:val="000F73FE"/>
    <w:rsid w:val="000F740B"/>
    <w:rsid w:val="000F7949"/>
    <w:rsid w:val="00100B46"/>
    <w:rsid w:val="00113EF7"/>
    <w:rsid w:val="001144E1"/>
    <w:rsid w:val="00124C33"/>
    <w:rsid w:val="001258A1"/>
    <w:rsid w:val="001260D7"/>
    <w:rsid w:val="001300F8"/>
    <w:rsid w:val="00130ACB"/>
    <w:rsid w:val="0013237F"/>
    <w:rsid w:val="00135AE6"/>
    <w:rsid w:val="001460E5"/>
    <w:rsid w:val="00150335"/>
    <w:rsid w:val="00155D41"/>
    <w:rsid w:val="001573BD"/>
    <w:rsid w:val="001578A2"/>
    <w:rsid w:val="00162F4D"/>
    <w:rsid w:val="001721A7"/>
    <w:rsid w:val="0018306C"/>
    <w:rsid w:val="00185AC4"/>
    <w:rsid w:val="00192868"/>
    <w:rsid w:val="0019391A"/>
    <w:rsid w:val="0019488B"/>
    <w:rsid w:val="001975CD"/>
    <w:rsid w:val="001A10B6"/>
    <w:rsid w:val="001A2C72"/>
    <w:rsid w:val="001B642D"/>
    <w:rsid w:val="001C0311"/>
    <w:rsid w:val="001C16BF"/>
    <w:rsid w:val="001C46DD"/>
    <w:rsid w:val="001D63B7"/>
    <w:rsid w:val="001E10F6"/>
    <w:rsid w:val="001E1EC4"/>
    <w:rsid w:val="001E2216"/>
    <w:rsid w:val="001E3DD9"/>
    <w:rsid w:val="001F0B62"/>
    <w:rsid w:val="001F0FF2"/>
    <w:rsid w:val="001F111A"/>
    <w:rsid w:val="001F70C2"/>
    <w:rsid w:val="0020397D"/>
    <w:rsid w:val="00203A70"/>
    <w:rsid w:val="00203E0D"/>
    <w:rsid w:val="00205496"/>
    <w:rsid w:val="002077F2"/>
    <w:rsid w:val="0021385C"/>
    <w:rsid w:val="00213DC3"/>
    <w:rsid w:val="00214A4D"/>
    <w:rsid w:val="002171A6"/>
    <w:rsid w:val="00220184"/>
    <w:rsid w:val="00223CF8"/>
    <w:rsid w:val="0023193B"/>
    <w:rsid w:val="00234A0E"/>
    <w:rsid w:val="00234FFE"/>
    <w:rsid w:val="00235369"/>
    <w:rsid w:val="00236CBA"/>
    <w:rsid w:val="00237AF4"/>
    <w:rsid w:val="002442C7"/>
    <w:rsid w:val="00251D26"/>
    <w:rsid w:val="00257AF6"/>
    <w:rsid w:val="00263FEF"/>
    <w:rsid w:val="0027003E"/>
    <w:rsid w:val="00270F84"/>
    <w:rsid w:val="002764D4"/>
    <w:rsid w:val="00276C9C"/>
    <w:rsid w:val="0028280F"/>
    <w:rsid w:val="00284719"/>
    <w:rsid w:val="00287980"/>
    <w:rsid w:val="002913F5"/>
    <w:rsid w:val="00293C09"/>
    <w:rsid w:val="00295505"/>
    <w:rsid w:val="00296842"/>
    <w:rsid w:val="00297908"/>
    <w:rsid w:val="002A0D74"/>
    <w:rsid w:val="002A1724"/>
    <w:rsid w:val="002A1997"/>
    <w:rsid w:val="002A5DE9"/>
    <w:rsid w:val="002B7575"/>
    <w:rsid w:val="002C508D"/>
    <w:rsid w:val="002C784B"/>
    <w:rsid w:val="002D5F77"/>
    <w:rsid w:val="002E1388"/>
    <w:rsid w:val="002E1816"/>
    <w:rsid w:val="002E5EB3"/>
    <w:rsid w:val="002F23F9"/>
    <w:rsid w:val="002F51A0"/>
    <w:rsid w:val="00304298"/>
    <w:rsid w:val="00306CE7"/>
    <w:rsid w:val="00310246"/>
    <w:rsid w:val="003120E0"/>
    <w:rsid w:val="00320743"/>
    <w:rsid w:val="00320A6F"/>
    <w:rsid w:val="003220F0"/>
    <w:rsid w:val="003228FC"/>
    <w:rsid w:val="00325C1C"/>
    <w:rsid w:val="00327061"/>
    <w:rsid w:val="00327734"/>
    <w:rsid w:val="00334AC0"/>
    <w:rsid w:val="00336640"/>
    <w:rsid w:val="00345683"/>
    <w:rsid w:val="00350188"/>
    <w:rsid w:val="00352009"/>
    <w:rsid w:val="003561EB"/>
    <w:rsid w:val="00376469"/>
    <w:rsid w:val="003814BF"/>
    <w:rsid w:val="0038192B"/>
    <w:rsid w:val="0038296B"/>
    <w:rsid w:val="0038579B"/>
    <w:rsid w:val="00387539"/>
    <w:rsid w:val="003878CB"/>
    <w:rsid w:val="0038792B"/>
    <w:rsid w:val="0039567F"/>
    <w:rsid w:val="00396E95"/>
    <w:rsid w:val="003A7A33"/>
    <w:rsid w:val="003B095F"/>
    <w:rsid w:val="003B1DB4"/>
    <w:rsid w:val="003B2047"/>
    <w:rsid w:val="003B4BB5"/>
    <w:rsid w:val="003B5262"/>
    <w:rsid w:val="003C0CCE"/>
    <w:rsid w:val="003D4DD0"/>
    <w:rsid w:val="003D5F18"/>
    <w:rsid w:val="003F2DE1"/>
    <w:rsid w:val="003F2FF2"/>
    <w:rsid w:val="00400BB2"/>
    <w:rsid w:val="00404E59"/>
    <w:rsid w:val="00410126"/>
    <w:rsid w:val="00412EE5"/>
    <w:rsid w:val="004146BC"/>
    <w:rsid w:val="004202DC"/>
    <w:rsid w:val="004238F5"/>
    <w:rsid w:val="00425928"/>
    <w:rsid w:val="004270B4"/>
    <w:rsid w:val="00427EDC"/>
    <w:rsid w:val="00433FC9"/>
    <w:rsid w:val="00440DFF"/>
    <w:rsid w:val="00443AB0"/>
    <w:rsid w:val="004449AC"/>
    <w:rsid w:val="00444ADC"/>
    <w:rsid w:val="00444D84"/>
    <w:rsid w:val="0044556F"/>
    <w:rsid w:val="004534FD"/>
    <w:rsid w:val="00453997"/>
    <w:rsid w:val="00454405"/>
    <w:rsid w:val="00454C02"/>
    <w:rsid w:val="00464F06"/>
    <w:rsid w:val="0046671E"/>
    <w:rsid w:val="00470330"/>
    <w:rsid w:val="00472262"/>
    <w:rsid w:val="00472FF1"/>
    <w:rsid w:val="00473DE2"/>
    <w:rsid w:val="004750DB"/>
    <w:rsid w:val="0048012A"/>
    <w:rsid w:val="004820E6"/>
    <w:rsid w:val="00485526"/>
    <w:rsid w:val="004A1A72"/>
    <w:rsid w:val="004A25DF"/>
    <w:rsid w:val="004A58D5"/>
    <w:rsid w:val="004A6EF0"/>
    <w:rsid w:val="004A7126"/>
    <w:rsid w:val="004B15A4"/>
    <w:rsid w:val="004B2BB9"/>
    <w:rsid w:val="004B5E76"/>
    <w:rsid w:val="004B5EF5"/>
    <w:rsid w:val="004B6D77"/>
    <w:rsid w:val="004B78A6"/>
    <w:rsid w:val="004C43E9"/>
    <w:rsid w:val="004D2AFC"/>
    <w:rsid w:val="004D44DE"/>
    <w:rsid w:val="004D5988"/>
    <w:rsid w:val="004E1D57"/>
    <w:rsid w:val="004E1DF9"/>
    <w:rsid w:val="004E241C"/>
    <w:rsid w:val="004E2BCE"/>
    <w:rsid w:val="004E5D9F"/>
    <w:rsid w:val="004F1A6F"/>
    <w:rsid w:val="005005B0"/>
    <w:rsid w:val="00501A38"/>
    <w:rsid w:val="00504436"/>
    <w:rsid w:val="00507014"/>
    <w:rsid w:val="0051021E"/>
    <w:rsid w:val="00524339"/>
    <w:rsid w:val="005249A8"/>
    <w:rsid w:val="005332A3"/>
    <w:rsid w:val="00540117"/>
    <w:rsid w:val="00540F86"/>
    <w:rsid w:val="00546507"/>
    <w:rsid w:val="00547CBB"/>
    <w:rsid w:val="00552B13"/>
    <w:rsid w:val="00553F8B"/>
    <w:rsid w:val="00554C67"/>
    <w:rsid w:val="0055518B"/>
    <w:rsid w:val="00555B0A"/>
    <w:rsid w:val="00562494"/>
    <w:rsid w:val="0056282E"/>
    <w:rsid w:val="00563ADB"/>
    <w:rsid w:val="00564223"/>
    <w:rsid w:val="0056790D"/>
    <w:rsid w:val="00570AF5"/>
    <w:rsid w:val="00572C86"/>
    <w:rsid w:val="00573478"/>
    <w:rsid w:val="00575650"/>
    <w:rsid w:val="005763C2"/>
    <w:rsid w:val="00576936"/>
    <w:rsid w:val="00582191"/>
    <w:rsid w:val="005864BB"/>
    <w:rsid w:val="00596A62"/>
    <w:rsid w:val="005A108A"/>
    <w:rsid w:val="005A383D"/>
    <w:rsid w:val="005A47C5"/>
    <w:rsid w:val="005A6F5A"/>
    <w:rsid w:val="005A70F7"/>
    <w:rsid w:val="005B126F"/>
    <w:rsid w:val="005B41AA"/>
    <w:rsid w:val="005B75AF"/>
    <w:rsid w:val="005C1596"/>
    <w:rsid w:val="005C701B"/>
    <w:rsid w:val="005D2A16"/>
    <w:rsid w:val="005D4D08"/>
    <w:rsid w:val="005D6CB2"/>
    <w:rsid w:val="005E05B4"/>
    <w:rsid w:val="005E665A"/>
    <w:rsid w:val="005F0172"/>
    <w:rsid w:val="005F6540"/>
    <w:rsid w:val="005F693B"/>
    <w:rsid w:val="005F6C07"/>
    <w:rsid w:val="005F7B7E"/>
    <w:rsid w:val="006034C2"/>
    <w:rsid w:val="00603E2C"/>
    <w:rsid w:val="00606A13"/>
    <w:rsid w:val="00607618"/>
    <w:rsid w:val="006104CE"/>
    <w:rsid w:val="00610A77"/>
    <w:rsid w:val="00615998"/>
    <w:rsid w:val="00627B69"/>
    <w:rsid w:val="00627CC5"/>
    <w:rsid w:val="006304D8"/>
    <w:rsid w:val="006317DF"/>
    <w:rsid w:val="00637432"/>
    <w:rsid w:val="00640D0C"/>
    <w:rsid w:val="006430DC"/>
    <w:rsid w:val="00645BA8"/>
    <w:rsid w:val="00645F02"/>
    <w:rsid w:val="00646293"/>
    <w:rsid w:val="006571A3"/>
    <w:rsid w:val="0066042B"/>
    <w:rsid w:val="00661E64"/>
    <w:rsid w:val="00663DF4"/>
    <w:rsid w:val="0066475A"/>
    <w:rsid w:val="006802BB"/>
    <w:rsid w:val="006854AB"/>
    <w:rsid w:val="0069099F"/>
    <w:rsid w:val="006A0837"/>
    <w:rsid w:val="006A1711"/>
    <w:rsid w:val="006B05C4"/>
    <w:rsid w:val="006B4551"/>
    <w:rsid w:val="006C281E"/>
    <w:rsid w:val="006C5603"/>
    <w:rsid w:val="006D12D4"/>
    <w:rsid w:val="006D1CA6"/>
    <w:rsid w:val="006D3BCE"/>
    <w:rsid w:val="006D4ADD"/>
    <w:rsid w:val="006D6EB6"/>
    <w:rsid w:val="006F070F"/>
    <w:rsid w:val="006F4038"/>
    <w:rsid w:val="006F5240"/>
    <w:rsid w:val="006F6357"/>
    <w:rsid w:val="00702584"/>
    <w:rsid w:val="00707E41"/>
    <w:rsid w:val="00710A43"/>
    <w:rsid w:val="0071420E"/>
    <w:rsid w:val="00714D40"/>
    <w:rsid w:val="00724075"/>
    <w:rsid w:val="00724B44"/>
    <w:rsid w:val="00724B96"/>
    <w:rsid w:val="007304A6"/>
    <w:rsid w:val="0073273B"/>
    <w:rsid w:val="007352B8"/>
    <w:rsid w:val="00735C2C"/>
    <w:rsid w:val="00746077"/>
    <w:rsid w:val="00747BFE"/>
    <w:rsid w:val="007506AA"/>
    <w:rsid w:val="00753C61"/>
    <w:rsid w:val="007547CD"/>
    <w:rsid w:val="00755A41"/>
    <w:rsid w:val="00760896"/>
    <w:rsid w:val="00763573"/>
    <w:rsid w:val="007641F2"/>
    <w:rsid w:val="00764EC8"/>
    <w:rsid w:val="00775CE7"/>
    <w:rsid w:val="00775D9E"/>
    <w:rsid w:val="00777861"/>
    <w:rsid w:val="00782501"/>
    <w:rsid w:val="0078281C"/>
    <w:rsid w:val="00782F6C"/>
    <w:rsid w:val="007844A7"/>
    <w:rsid w:val="007848CC"/>
    <w:rsid w:val="0078571E"/>
    <w:rsid w:val="007876BC"/>
    <w:rsid w:val="00790694"/>
    <w:rsid w:val="0079110F"/>
    <w:rsid w:val="007963B7"/>
    <w:rsid w:val="007967AF"/>
    <w:rsid w:val="00796ABC"/>
    <w:rsid w:val="00797DB3"/>
    <w:rsid w:val="007A1A76"/>
    <w:rsid w:val="007A241A"/>
    <w:rsid w:val="007A2FE3"/>
    <w:rsid w:val="007A3B89"/>
    <w:rsid w:val="007B1EC6"/>
    <w:rsid w:val="007B1F54"/>
    <w:rsid w:val="007B27CD"/>
    <w:rsid w:val="007B54F1"/>
    <w:rsid w:val="007B6B16"/>
    <w:rsid w:val="007C33AA"/>
    <w:rsid w:val="007C67CD"/>
    <w:rsid w:val="007C6AC4"/>
    <w:rsid w:val="007D0FC9"/>
    <w:rsid w:val="007D4241"/>
    <w:rsid w:val="007D5198"/>
    <w:rsid w:val="007D570D"/>
    <w:rsid w:val="007D68D0"/>
    <w:rsid w:val="007E63CC"/>
    <w:rsid w:val="007F75B6"/>
    <w:rsid w:val="00803CB3"/>
    <w:rsid w:val="00804376"/>
    <w:rsid w:val="00806F21"/>
    <w:rsid w:val="008071D0"/>
    <w:rsid w:val="008079A6"/>
    <w:rsid w:val="00810CC2"/>
    <w:rsid w:val="00812AE3"/>
    <w:rsid w:val="0081413F"/>
    <w:rsid w:val="0081512E"/>
    <w:rsid w:val="0081736B"/>
    <w:rsid w:val="00820EEB"/>
    <w:rsid w:val="00826068"/>
    <w:rsid w:val="00840452"/>
    <w:rsid w:val="00842AC8"/>
    <w:rsid w:val="00844A43"/>
    <w:rsid w:val="00846A90"/>
    <w:rsid w:val="008515A9"/>
    <w:rsid w:val="0085196B"/>
    <w:rsid w:val="008528DE"/>
    <w:rsid w:val="00852BB0"/>
    <w:rsid w:val="008548CC"/>
    <w:rsid w:val="0085551A"/>
    <w:rsid w:val="008560BA"/>
    <w:rsid w:val="00860285"/>
    <w:rsid w:val="0087430F"/>
    <w:rsid w:val="00874FBA"/>
    <w:rsid w:val="00875E30"/>
    <w:rsid w:val="00887E30"/>
    <w:rsid w:val="00892543"/>
    <w:rsid w:val="00897E18"/>
    <w:rsid w:val="008A0493"/>
    <w:rsid w:val="008A705E"/>
    <w:rsid w:val="008A7112"/>
    <w:rsid w:val="008A7CBA"/>
    <w:rsid w:val="008B2255"/>
    <w:rsid w:val="008B3207"/>
    <w:rsid w:val="008B34B4"/>
    <w:rsid w:val="008B3769"/>
    <w:rsid w:val="008C112E"/>
    <w:rsid w:val="008C28E5"/>
    <w:rsid w:val="008C39C2"/>
    <w:rsid w:val="008C579C"/>
    <w:rsid w:val="008C6C72"/>
    <w:rsid w:val="008C6D25"/>
    <w:rsid w:val="008D155E"/>
    <w:rsid w:val="008E2637"/>
    <w:rsid w:val="008E2824"/>
    <w:rsid w:val="008E3AFF"/>
    <w:rsid w:val="008E4048"/>
    <w:rsid w:val="008E6651"/>
    <w:rsid w:val="008E747E"/>
    <w:rsid w:val="008F2423"/>
    <w:rsid w:val="008F37F6"/>
    <w:rsid w:val="008F5200"/>
    <w:rsid w:val="008F5D14"/>
    <w:rsid w:val="008F71B3"/>
    <w:rsid w:val="00907897"/>
    <w:rsid w:val="00914888"/>
    <w:rsid w:val="009319FB"/>
    <w:rsid w:val="00935723"/>
    <w:rsid w:val="0093591E"/>
    <w:rsid w:val="00935B80"/>
    <w:rsid w:val="00935C3B"/>
    <w:rsid w:val="009372A3"/>
    <w:rsid w:val="00941EC1"/>
    <w:rsid w:val="00942C8D"/>
    <w:rsid w:val="00945C57"/>
    <w:rsid w:val="00950C01"/>
    <w:rsid w:val="00963504"/>
    <w:rsid w:val="009677B7"/>
    <w:rsid w:val="00991946"/>
    <w:rsid w:val="00992E7B"/>
    <w:rsid w:val="0099335A"/>
    <w:rsid w:val="00994566"/>
    <w:rsid w:val="00996E71"/>
    <w:rsid w:val="0099778D"/>
    <w:rsid w:val="00997992"/>
    <w:rsid w:val="009A13C6"/>
    <w:rsid w:val="009A330E"/>
    <w:rsid w:val="009A33AB"/>
    <w:rsid w:val="009A60C9"/>
    <w:rsid w:val="009C2541"/>
    <w:rsid w:val="009C59E9"/>
    <w:rsid w:val="009C677C"/>
    <w:rsid w:val="009D1F8C"/>
    <w:rsid w:val="009D551E"/>
    <w:rsid w:val="009D7CBE"/>
    <w:rsid w:val="009E1F75"/>
    <w:rsid w:val="009E305C"/>
    <w:rsid w:val="009E34D6"/>
    <w:rsid w:val="00A01947"/>
    <w:rsid w:val="00A068F8"/>
    <w:rsid w:val="00A153CE"/>
    <w:rsid w:val="00A175DF"/>
    <w:rsid w:val="00A252E0"/>
    <w:rsid w:val="00A318F2"/>
    <w:rsid w:val="00A31DF9"/>
    <w:rsid w:val="00A32A8C"/>
    <w:rsid w:val="00A358BF"/>
    <w:rsid w:val="00A419C5"/>
    <w:rsid w:val="00A42914"/>
    <w:rsid w:val="00A45491"/>
    <w:rsid w:val="00A45879"/>
    <w:rsid w:val="00A466FD"/>
    <w:rsid w:val="00A50794"/>
    <w:rsid w:val="00A50E56"/>
    <w:rsid w:val="00A51C9E"/>
    <w:rsid w:val="00A52808"/>
    <w:rsid w:val="00A54445"/>
    <w:rsid w:val="00A5587D"/>
    <w:rsid w:val="00A56C87"/>
    <w:rsid w:val="00A612BA"/>
    <w:rsid w:val="00A61444"/>
    <w:rsid w:val="00A618E7"/>
    <w:rsid w:val="00A63289"/>
    <w:rsid w:val="00A63C64"/>
    <w:rsid w:val="00A66A62"/>
    <w:rsid w:val="00A70ABB"/>
    <w:rsid w:val="00A713B9"/>
    <w:rsid w:val="00A717BD"/>
    <w:rsid w:val="00A738B8"/>
    <w:rsid w:val="00A74A27"/>
    <w:rsid w:val="00A7604C"/>
    <w:rsid w:val="00A778CF"/>
    <w:rsid w:val="00A81B40"/>
    <w:rsid w:val="00A820B2"/>
    <w:rsid w:val="00A8258C"/>
    <w:rsid w:val="00A83AA0"/>
    <w:rsid w:val="00A864A1"/>
    <w:rsid w:val="00A86EEA"/>
    <w:rsid w:val="00A93437"/>
    <w:rsid w:val="00A93FE7"/>
    <w:rsid w:val="00A95B38"/>
    <w:rsid w:val="00A9743B"/>
    <w:rsid w:val="00AA1EC1"/>
    <w:rsid w:val="00AA40C5"/>
    <w:rsid w:val="00AA54BD"/>
    <w:rsid w:val="00AA7F95"/>
    <w:rsid w:val="00AB3F48"/>
    <w:rsid w:val="00AB519B"/>
    <w:rsid w:val="00AB51E9"/>
    <w:rsid w:val="00AC0333"/>
    <w:rsid w:val="00AC0E2D"/>
    <w:rsid w:val="00AC0F1E"/>
    <w:rsid w:val="00AC40CB"/>
    <w:rsid w:val="00AC46CB"/>
    <w:rsid w:val="00AD326E"/>
    <w:rsid w:val="00AD4A09"/>
    <w:rsid w:val="00AE27D8"/>
    <w:rsid w:val="00AE2F3E"/>
    <w:rsid w:val="00AE3AF3"/>
    <w:rsid w:val="00B00683"/>
    <w:rsid w:val="00B00AC5"/>
    <w:rsid w:val="00B020A1"/>
    <w:rsid w:val="00B03BDB"/>
    <w:rsid w:val="00B06E82"/>
    <w:rsid w:val="00B1075D"/>
    <w:rsid w:val="00B11F20"/>
    <w:rsid w:val="00B14E58"/>
    <w:rsid w:val="00B15056"/>
    <w:rsid w:val="00B2604B"/>
    <w:rsid w:val="00B333FC"/>
    <w:rsid w:val="00B34E74"/>
    <w:rsid w:val="00B37F9B"/>
    <w:rsid w:val="00B40091"/>
    <w:rsid w:val="00B45A82"/>
    <w:rsid w:val="00B46097"/>
    <w:rsid w:val="00B51E9F"/>
    <w:rsid w:val="00B536E9"/>
    <w:rsid w:val="00B55228"/>
    <w:rsid w:val="00B6126D"/>
    <w:rsid w:val="00B64F37"/>
    <w:rsid w:val="00B669EF"/>
    <w:rsid w:val="00B819E7"/>
    <w:rsid w:val="00B82C09"/>
    <w:rsid w:val="00B90FF1"/>
    <w:rsid w:val="00B92CB7"/>
    <w:rsid w:val="00BA17E5"/>
    <w:rsid w:val="00BA48EB"/>
    <w:rsid w:val="00BA6A45"/>
    <w:rsid w:val="00BB0143"/>
    <w:rsid w:val="00BB4912"/>
    <w:rsid w:val="00BB6A2D"/>
    <w:rsid w:val="00BC25D9"/>
    <w:rsid w:val="00BC3162"/>
    <w:rsid w:val="00BC695C"/>
    <w:rsid w:val="00BC7613"/>
    <w:rsid w:val="00BD495A"/>
    <w:rsid w:val="00BD765F"/>
    <w:rsid w:val="00BE304E"/>
    <w:rsid w:val="00BE5A69"/>
    <w:rsid w:val="00BE5BA1"/>
    <w:rsid w:val="00BF5BEB"/>
    <w:rsid w:val="00BF6CE2"/>
    <w:rsid w:val="00C02968"/>
    <w:rsid w:val="00C03BA7"/>
    <w:rsid w:val="00C058B5"/>
    <w:rsid w:val="00C05B49"/>
    <w:rsid w:val="00C15F19"/>
    <w:rsid w:val="00C22C6E"/>
    <w:rsid w:val="00C34475"/>
    <w:rsid w:val="00C45117"/>
    <w:rsid w:val="00C502FC"/>
    <w:rsid w:val="00C528F2"/>
    <w:rsid w:val="00C55819"/>
    <w:rsid w:val="00C558C1"/>
    <w:rsid w:val="00C56E5E"/>
    <w:rsid w:val="00C607A4"/>
    <w:rsid w:val="00C63D52"/>
    <w:rsid w:val="00C64E96"/>
    <w:rsid w:val="00C726B1"/>
    <w:rsid w:val="00C80406"/>
    <w:rsid w:val="00C807B3"/>
    <w:rsid w:val="00C80F9D"/>
    <w:rsid w:val="00C8461E"/>
    <w:rsid w:val="00C87A48"/>
    <w:rsid w:val="00C90427"/>
    <w:rsid w:val="00C91953"/>
    <w:rsid w:val="00C9689F"/>
    <w:rsid w:val="00CA4A70"/>
    <w:rsid w:val="00CA731F"/>
    <w:rsid w:val="00CA7F45"/>
    <w:rsid w:val="00CA7F57"/>
    <w:rsid w:val="00CB3316"/>
    <w:rsid w:val="00CB678D"/>
    <w:rsid w:val="00CC0A75"/>
    <w:rsid w:val="00CC3125"/>
    <w:rsid w:val="00CC5C2F"/>
    <w:rsid w:val="00CC5D8F"/>
    <w:rsid w:val="00CC797E"/>
    <w:rsid w:val="00CD3F4D"/>
    <w:rsid w:val="00CD617E"/>
    <w:rsid w:val="00CE21E1"/>
    <w:rsid w:val="00CE3EF6"/>
    <w:rsid w:val="00CE4E64"/>
    <w:rsid w:val="00CE604B"/>
    <w:rsid w:val="00CE6094"/>
    <w:rsid w:val="00CF4A72"/>
    <w:rsid w:val="00CF5D6B"/>
    <w:rsid w:val="00CF6188"/>
    <w:rsid w:val="00D06BCA"/>
    <w:rsid w:val="00D06F15"/>
    <w:rsid w:val="00D12550"/>
    <w:rsid w:val="00D13ADE"/>
    <w:rsid w:val="00D15E5D"/>
    <w:rsid w:val="00D166F2"/>
    <w:rsid w:val="00D175CF"/>
    <w:rsid w:val="00D17FBF"/>
    <w:rsid w:val="00D21419"/>
    <w:rsid w:val="00D21E07"/>
    <w:rsid w:val="00D25CE3"/>
    <w:rsid w:val="00D27CD0"/>
    <w:rsid w:val="00D3030D"/>
    <w:rsid w:val="00D40FAA"/>
    <w:rsid w:val="00D46208"/>
    <w:rsid w:val="00D464FB"/>
    <w:rsid w:val="00D47451"/>
    <w:rsid w:val="00D51340"/>
    <w:rsid w:val="00D56504"/>
    <w:rsid w:val="00D57614"/>
    <w:rsid w:val="00D612A6"/>
    <w:rsid w:val="00D6172E"/>
    <w:rsid w:val="00D75D77"/>
    <w:rsid w:val="00D76948"/>
    <w:rsid w:val="00D77982"/>
    <w:rsid w:val="00D77DA9"/>
    <w:rsid w:val="00D83050"/>
    <w:rsid w:val="00D85A2D"/>
    <w:rsid w:val="00D862C2"/>
    <w:rsid w:val="00D90CDA"/>
    <w:rsid w:val="00D92FCA"/>
    <w:rsid w:val="00D9627A"/>
    <w:rsid w:val="00D97E12"/>
    <w:rsid w:val="00DA2A13"/>
    <w:rsid w:val="00DA4893"/>
    <w:rsid w:val="00DA5C8E"/>
    <w:rsid w:val="00DB1008"/>
    <w:rsid w:val="00DB2DBD"/>
    <w:rsid w:val="00DB6975"/>
    <w:rsid w:val="00DC6489"/>
    <w:rsid w:val="00DD6617"/>
    <w:rsid w:val="00DE0F66"/>
    <w:rsid w:val="00DE28ED"/>
    <w:rsid w:val="00DE635B"/>
    <w:rsid w:val="00DF5A5F"/>
    <w:rsid w:val="00E0009C"/>
    <w:rsid w:val="00E01C4A"/>
    <w:rsid w:val="00E01FE8"/>
    <w:rsid w:val="00E032F7"/>
    <w:rsid w:val="00E0416A"/>
    <w:rsid w:val="00E0554F"/>
    <w:rsid w:val="00E116EB"/>
    <w:rsid w:val="00E12481"/>
    <w:rsid w:val="00E17585"/>
    <w:rsid w:val="00E20D54"/>
    <w:rsid w:val="00E20E9A"/>
    <w:rsid w:val="00E219C7"/>
    <w:rsid w:val="00E21C16"/>
    <w:rsid w:val="00E229C4"/>
    <w:rsid w:val="00E2608A"/>
    <w:rsid w:val="00E27B1C"/>
    <w:rsid w:val="00E35DF7"/>
    <w:rsid w:val="00E36458"/>
    <w:rsid w:val="00E4131E"/>
    <w:rsid w:val="00E41CB8"/>
    <w:rsid w:val="00E430A4"/>
    <w:rsid w:val="00E43D55"/>
    <w:rsid w:val="00E467C9"/>
    <w:rsid w:val="00E53DEC"/>
    <w:rsid w:val="00E574CA"/>
    <w:rsid w:val="00E579CD"/>
    <w:rsid w:val="00E6256C"/>
    <w:rsid w:val="00E628F3"/>
    <w:rsid w:val="00E64BA5"/>
    <w:rsid w:val="00E64CCE"/>
    <w:rsid w:val="00E65905"/>
    <w:rsid w:val="00E65A50"/>
    <w:rsid w:val="00E66942"/>
    <w:rsid w:val="00E80D10"/>
    <w:rsid w:val="00E8115D"/>
    <w:rsid w:val="00E856CF"/>
    <w:rsid w:val="00E9166F"/>
    <w:rsid w:val="00E91EDD"/>
    <w:rsid w:val="00E9283C"/>
    <w:rsid w:val="00E93042"/>
    <w:rsid w:val="00EA53BE"/>
    <w:rsid w:val="00EB3636"/>
    <w:rsid w:val="00EC080D"/>
    <w:rsid w:val="00EC235E"/>
    <w:rsid w:val="00EC2620"/>
    <w:rsid w:val="00EC2F86"/>
    <w:rsid w:val="00ED0A72"/>
    <w:rsid w:val="00ED213F"/>
    <w:rsid w:val="00ED4F38"/>
    <w:rsid w:val="00EE6095"/>
    <w:rsid w:val="00EE645A"/>
    <w:rsid w:val="00EE7605"/>
    <w:rsid w:val="00EF603D"/>
    <w:rsid w:val="00EF6CF5"/>
    <w:rsid w:val="00F00378"/>
    <w:rsid w:val="00F03ADA"/>
    <w:rsid w:val="00F03F18"/>
    <w:rsid w:val="00F13C8F"/>
    <w:rsid w:val="00F14C96"/>
    <w:rsid w:val="00F14E50"/>
    <w:rsid w:val="00F15A57"/>
    <w:rsid w:val="00F24B6E"/>
    <w:rsid w:val="00F24F3A"/>
    <w:rsid w:val="00F27A09"/>
    <w:rsid w:val="00F3182D"/>
    <w:rsid w:val="00F34DBA"/>
    <w:rsid w:val="00F4193C"/>
    <w:rsid w:val="00F42F66"/>
    <w:rsid w:val="00F440CC"/>
    <w:rsid w:val="00F44118"/>
    <w:rsid w:val="00F45327"/>
    <w:rsid w:val="00F45DA6"/>
    <w:rsid w:val="00F46A27"/>
    <w:rsid w:val="00F47B6C"/>
    <w:rsid w:val="00F50A41"/>
    <w:rsid w:val="00F51045"/>
    <w:rsid w:val="00F51D80"/>
    <w:rsid w:val="00F53487"/>
    <w:rsid w:val="00F53AE8"/>
    <w:rsid w:val="00F5438D"/>
    <w:rsid w:val="00F578D4"/>
    <w:rsid w:val="00F66EC0"/>
    <w:rsid w:val="00F67193"/>
    <w:rsid w:val="00F67F39"/>
    <w:rsid w:val="00F751BF"/>
    <w:rsid w:val="00F75D78"/>
    <w:rsid w:val="00F84DCA"/>
    <w:rsid w:val="00F90AA3"/>
    <w:rsid w:val="00F91005"/>
    <w:rsid w:val="00F93D85"/>
    <w:rsid w:val="00F95D8F"/>
    <w:rsid w:val="00FA3390"/>
    <w:rsid w:val="00FA4B01"/>
    <w:rsid w:val="00FA63ED"/>
    <w:rsid w:val="00FB143A"/>
    <w:rsid w:val="00FB421B"/>
    <w:rsid w:val="00FB7BF3"/>
    <w:rsid w:val="00FC5F0B"/>
    <w:rsid w:val="00FD2E27"/>
    <w:rsid w:val="00FD3D74"/>
    <w:rsid w:val="00FD680D"/>
    <w:rsid w:val="00FE103D"/>
    <w:rsid w:val="00FE1A85"/>
    <w:rsid w:val="00FE520B"/>
    <w:rsid w:val="00FF23A1"/>
    <w:rsid w:val="00FF258F"/>
    <w:rsid w:val="00FF4239"/>
    <w:rsid w:val="00FF44E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iPriority="0" w:unhideWhenUsed="0"/>
    <w:lsdException w:name="caption" w:uiPriority="35" w:qFormat="1"/>
    <w:lsdException w:name="annotation reference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FF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143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FB143A"/>
    <w:pPr>
      <w:numPr>
        <w:ilvl w:val="1"/>
      </w:numPr>
      <w:ind w:left="0" w:firstLine="0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0AC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548CC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7272B1"/>
    <w:rPr>
      <w:sz w:val="24"/>
      <w:szCs w:val="24"/>
    </w:rPr>
  </w:style>
  <w:style w:type="paragraph" w:styleId="Footer">
    <w:name w:val="footer"/>
    <w:basedOn w:val="Normal"/>
    <w:link w:val="FooterChar"/>
    <w:rsid w:val="008548C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7272B1"/>
    <w:rPr>
      <w:sz w:val="24"/>
      <w:szCs w:val="24"/>
    </w:rPr>
  </w:style>
  <w:style w:type="table" w:styleId="TableGrid">
    <w:name w:val="Table Grid"/>
    <w:basedOn w:val="TableNormal"/>
    <w:uiPriority w:val="99"/>
    <w:rsid w:val="00B55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1939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7272B1"/>
    <w:rPr>
      <w:rFonts w:ascii="Lucida Grande" w:hAnsi="Lucida Grande"/>
      <w:sz w:val="24"/>
      <w:szCs w:val="24"/>
    </w:rPr>
  </w:style>
  <w:style w:type="character" w:styleId="CommentReference">
    <w:name w:val="annotation reference"/>
    <w:uiPriority w:val="99"/>
    <w:semiHidden/>
    <w:rsid w:val="0085551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5551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272B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5551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272B1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555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272B1"/>
    <w:rPr>
      <w:rFonts w:ascii="Lucida Grande" w:hAnsi="Lucida Grande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C64E96"/>
    <w:pPr>
      <w:spacing w:after="120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C64E96"/>
    <w:rPr>
      <w:rFonts w:ascii="Calibri" w:hAnsi="Calibri" w:cs="Times New Roman"/>
      <w:sz w:val="22"/>
    </w:rPr>
  </w:style>
  <w:style w:type="paragraph" w:styleId="ListParagraph">
    <w:name w:val="List Paragraph"/>
    <w:basedOn w:val="Normal"/>
    <w:uiPriority w:val="99"/>
    <w:qFormat/>
    <w:rsid w:val="004449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D862C2"/>
    <w:rPr>
      <w:sz w:val="24"/>
      <w:szCs w:val="24"/>
    </w:rPr>
  </w:style>
  <w:style w:type="character" w:styleId="Hyperlink">
    <w:name w:val="Hyperlink"/>
    <w:uiPriority w:val="99"/>
    <w:rsid w:val="00F90AA3"/>
    <w:rPr>
      <w:rFonts w:cs="Times New Roman"/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FB143A"/>
    <w:rPr>
      <w:rFonts w:ascii="Arial" w:hAnsi="Arial" w:cs="Arial"/>
      <w:b/>
      <w:bCs/>
      <w:kern w:val="32"/>
      <w:sz w:val="28"/>
      <w:szCs w:val="28"/>
    </w:rPr>
  </w:style>
  <w:style w:type="paragraph" w:styleId="Caption">
    <w:name w:val="caption"/>
    <w:basedOn w:val="Normal"/>
    <w:next w:val="Normal"/>
    <w:uiPriority w:val="35"/>
    <w:unhideWhenUsed/>
    <w:qFormat/>
    <w:rsid w:val="00A252E0"/>
    <w:pPr>
      <w:keepNext/>
      <w:spacing w:before="240" w:after="240"/>
      <w:jc w:val="center"/>
    </w:pPr>
    <w:rPr>
      <w:b/>
      <w:bCs/>
      <w:szCs w:val="20"/>
    </w:rPr>
  </w:style>
  <w:style w:type="table" w:customStyle="1" w:styleId="MediumShading1-Accent1">
    <w:name w:val="Medium Shading 1 Accent 1"/>
    <w:basedOn w:val="TableNormal"/>
    <w:uiPriority w:val="63"/>
    <w:rsid w:val="005A108A"/>
    <w:rPr>
      <w:sz w:val="24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99"/>
    <w:qFormat/>
    <w:rsid w:val="00D83050"/>
    <w:pPr>
      <w:spacing w:before="240" w:after="60"/>
      <w:jc w:val="center"/>
      <w:outlineLvl w:val="0"/>
    </w:pPr>
    <w:rPr>
      <w:rFonts w:ascii="Calibri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rsid w:val="00D83050"/>
    <w:rPr>
      <w:rFonts w:ascii="Calibri" w:hAnsi="Calibr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7A09"/>
    <w:pPr>
      <w:spacing w:after="60"/>
      <w:jc w:val="center"/>
      <w:outlineLvl w:val="1"/>
    </w:pPr>
    <w:rPr>
      <w:rFonts w:ascii="Calibri" w:hAnsi="Calibri"/>
    </w:rPr>
  </w:style>
  <w:style w:type="character" w:customStyle="1" w:styleId="SubtitleChar">
    <w:name w:val="Subtitle Char"/>
    <w:link w:val="Subtitle"/>
    <w:uiPriority w:val="11"/>
    <w:rsid w:val="00F27A09"/>
    <w:rPr>
      <w:rFonts w:ascii="Calibri" w:eastAsia="Times New Roman" w:hAnsi="Calibri" w:cs="Times New Roman"/>
      <w:sz w:val="24"/>
      <w:szCs w:val="24"/>
    </w:rPr>
  </w:style>
  <w:style w:type="character" w:customStyle="1" w:styleId="Heading2Char">
    <w:name w:val="Heading 2 Char"/>
    <w:link w:val="Heading2"/>
    <w:uiPriority w:val="9"/>
    <w:rsid w:val="00FB143A"/>
    <w:rPr>
      <w:rFonts w:ascii="Arial" w:hAnsi="Arial" w:cs="Arial"/>
      <w:b/>
      <w:bCs/>
      <w:kern w:val="32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01FE8"/>
    <w:pPr>
      <w:spacing w:before="100" w:beforeAutospacing="1" w:after="100" w:afterAutospacing="1"/>
    </w:pPr>
  </w:style>
  <w:style w:type="table" w:customStyle="1" w:styleId="MediumShading1-Accent11">
    <w:name w:val="Medium Shading 1 - Accent 11"/>
    <w:basedOn w:val="TableNormal"/>
    <w:uiPriority w:val="63"/>
    <w:rsid w:val="00DA4893"/>
    <w:rPr>
      <w:sz w:val="24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ing3Char">
    <w:name w:val="Heading 3 Char"/>
    <w:link w:val="Heading3"/>
    <w:uiPriority w:val="9"/>
    <w:rsid w:val="00B00AC5"/>
    <w:rPr>
      <w:rFonts w:ascii="Cambria" w:eastAsia="Times New Roman" w:hAnsi="Cambria" w:cs="Times New Roman"/>
      <w:b/>
      <w:bCs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E65A50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</w:rPr>
  </w:style>
  <w:style w:type="paragraph" w:styleId="TOC3">
    <w:name w:val="toc 3"/>
    <w:basedOn w:val="Normal"/>
    <w:next w:val="Normal"/>
    <w:autoRedefine/>
    <w:uiPriority w:val="39"/>
    <w:unhideWhenUsed/>
    <w:rsid w:val="001E10F6"/>
    <w:pPr>
      <w:tabs>
        <w:tab w:val="right" w:leader="dot" w:pos="12950"/>
      </w:tabs>
      <w:ind w:left="480"/>
      <w:jc w:val="both"/>
    </w:pPr>
  </w:style>
  <w:style w:type="paragraph" w:styleId="TOC1">
    <w:name w:val="toc 1"/>
    <w:basedOn w:val="Normal"/>
    <w:next w:val="Normal"/>
    <w:autoRedefine/>
    <w:uiPriority w:val="39"/>
    <w:unhideWhenUsed/>
    <w:rsid w:val="00E65A50"/>
  </w:style>
  <w:style w:type="paragraph" w:styleId="TOC2">
    <w:name w:val="toc 2"/>
    <w:basedOn w:val="Normal"/>
    <w:next w:val="Normal"/>
    <w:autoRedefine/>
    <w:uiPriority w:val="39"/>
    <w:unhideWhenUsed/>
    <w:rsid w:val="00E65A50"/>
    <w:pPr>
      <w:ind w:left="240"/>
    </w:pPr>
  </w:style>
  <w:style w:type="paragraph" w:styleId="TableofFigures">
    <w:name w:val="table of figures"/>
    <w:basedOn w:val="Normal"/>
    <w:next w:val="Normal"/>
    <w:uiPriority w:val="99"/>
    <w:unhideWhenUsed/>
    <w:rsid w:val="004A1A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iPriority="0" w:unhideWhenUsed="0"/>
    <w:lsdException w:name="caption" w:uiPriority="35" w:qFormat="1"/>
    <w:lsdException w:name="annotation reference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FF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143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FB143A"/>
    <w:pPr>
      <w:numPr>
        <w:ilvl w:val="1"/>
      </w:numPr>
      <w:ind w:left="0" w:firstLine="0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0AC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548CC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7272B1"/>
    <w:rPr>
      <w:sz w:val="24"/>
      <w:szCs w:val="24"/>
    </w:rPr>
  </w:style>
  <w:style w:type="paragraph" w:styleId="Footer">
    <w:name w:val="footer"/>
    <w:basedOn w:val="Normal"/>
    <w:link w:val="FooterChar"/>
    <w:rsid w:val="008548C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7272B1"/>
    <w:rPr>
      <w:sz w:val="24"/>
      <w:szCs w:val="24"/>
    </w:rPr>
  </w:style>
  <w:style w:type="table" w:styleId="TableGrid">
    <w:name w:val="Table Grid"/>
    <w:basedOn w:val="TableNormal"/>
    <w:uiPriority w:val="99"/>
    <w:rsid w:val="00B55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1939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7272B1"/>
    <w:rPr>
      <w:rFonts w:ascii="Lucida Grande" w:hAnsi="Lucida Grande"/>
      <w:sz w:val="24"/>
      <w:szCs w:val="24"/>
    </w:rPr>
  </w:style>
  <w:style w:type="character" w:styleId="CommentReference">
    <w:name w:val="annotation reference"/>
    <w:uiPriority w:val="99"/>
    <w:semiHidden/>
    <w:rsid w:val="0085551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5551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272B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5551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272B1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555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272B1"/>
    <w:rPr>
      <w:rFonts w:ascii="Lucida Grande" w:hAnsi="Lucida Grande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C64E96"/>
    <w:pPr>
      <w:spacing w:after="120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C64E96"/>
    <w:rPr>
      <w:rFonts w:ascii="Calibri" w:hAnsi="Calibri" w:cs="Times New Roman"/>
      <w:sz w:val="22"/>
    </w:rPr>
  </w:style>
  <w:style w:type="paragraph" w:styleId="ListParagraph">
    <w:name w:val="List Paragraph"/>
    <w:basedOn w:val="Normal"/>
    <w:uiPriority w:val="99"/>
    <w:qFormat/>
    <w:rsid w:val="004449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D862C2"/>
    <w:rPr>
      <w:sz w:val="24"/>
      <w:szCs w:val="24"/>
    </w:rPr>
  </w:style>
  <w:style w:type="character" w:styleId="Hyperlink">
    <w:name w:val="Hyperlink"/>
    <w:uiPriority w:val="99"/>
    <w:rsid w:val="00F90AA3"/>
    <w:rPr>
      <w:rFonts w:cs="Times New Roman"/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FB143A"/>
    <w:rPr>
      <w:rFonts w:ascii="Arial" w:hAnsi="Arial" w:cs="Arial"/>
      <w:b/>
      <w:bCs/>
      <w:kern w:val="32"/>
      <w:sz w:val="28"/>
      <w:szCs w:val="28"/>
    </w:rPr>
  </w:style>
  <w:style w:type="paragraph" w:styleId="Caption">
    <w:name w:val="caption"/>
    <w:basedOn w:val="Normal"/>
    <w:next w:val="Normal"/>
    <w:uiPriority w:val="35"/>
    <w:unhideWhenUsed/>
    <w:qFormat/>
    <w:rsid w:val="00A252E0"/>
    <w:pPr>
      <w:keepNext/>
      <w:spacing w:before="240" w:after="240"/>
      <w:jc w:val="center"/>
    </w:pPr>
    <w:rPr>
      <w:b/>
      <w:bCs/>
      <w:szCs w:val="20"/>
    </w:rPr>
  </w:style>
  <w:style w:type="table" w:customStyle="1" w:styleId="MediumShading1-Accent1">
    <w:name w:val="Medium Shading 1 Accent 1"/>
    <w:basedOn w:val="TableNormal"/>
    <w:uiPriority w:val="63"/>
    <w:rsid w:val="005A108A"/>
    <w:rPr>
      <w:sz w:val="24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99"/>
    <w:qFormat/>
    <w:rsid w:val="00D83050"/>
    <w:pPr>
      <w:spacing w:before="240" w:after="60"/>
      <w:jc w:val="center"/>
      <w:outlineLvl w:val="0"/>
    </w:pPr>
    <w:rPr>
      <w:rFonts w:ascii="Calibri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rsid w:val="00D83050"/>
    <w:rPr>
      <w:rFonts w:ascii="Calibri" w:hAnsi="Calibr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7A09"/>
    <w:pPr>
      <w:spacing w:after="60"/>
      <w:jc w:val="center"/>
      <w:outlineLvl w:val="1"/>
    </w:pPr>
    <w:rPr>
      <w:rFonts w:ascii="Calibri" w:hAnsi="Calibri"/>
    </w:rPr>
  </w:style>
  <w:style w:type="character" w:customStyle="1" w:styleId="SubtitleChar">
    <w:name w:val="Subtitle Char"/>
    <w:link w:val="Subtitle"/>
    <w:uiPriority w:val="11"/>
    <w:rsid w:val="00F27A09"/>
    <w:rPr>
      <w:rFonts w:ascii="Calibri" w:eastAsia="Times New Roman" w:hAnsi="Calibri" w:cs="Times New Roman"/>
      <w:sz w:val="24"/>
      <w:szCs w:val="24"/>
    </w:rPr>
  </w:style>
  <w:style w:type="character" w:customStyle="1" w:styleId="Heading2Char">
    <w:name w:val="Heading 2 Char"/>
    <w:link w:val="Heading2"/>
    <w:uiPriority w:val="9"/>
    <w:rsid w:val="00FB143A"/>
    <w:rPr>
      <w:rFonts w:ascii="Arial" w:hAnsi="Arial" w:cs="Arial"/>
      <w:b/>
      <w:bCs/>
      <w:kern w:val="32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01FE8"/>
    <w:pPr>
      <w:spacing w:before="100" w:beforeAutospacing="1" w:after="100" w:afterAutospacing="1"/>
    </w:pPr>
  </w:style>
  <w:style w:type="table" w:customStyle="1" w:styleId="MediumShading1-Accent11">
    <w:name w:val="Medium Shading 1 - Accent 11"/>
    <w:basedOn w:val="TableNormal"/>
    <w:uiPriority w:val="63"/>
    <w:rsid w:val="00DA4893"/>
    <w:rPr>
      <w:sz w:val="24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ing3Char">
    <w:name w:val="Heading 3 Char"/>
    <w:link w:val="Heading3"/>
    <w:uiPriority w:val="9"/>
    <w:rsid w:val="00B00AC5"/>
    <w:rPr>
      <w:rFonts w:ascii="Cambria" w:eastAsia="Times New Roman" w:hAnsi="Cambria" w:cs="Times New Roman"/>
      <w:b/>
      <w:bCs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E65A50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</w:rPr>
  </w:style>
  <w:style w:type="paragraph" w:styleId="TOC3">
    <w:name w:val="toc 3"/>
    <w:basedOn w:val="Normal"/>
    <w:next w:val="Normal"/>
    <w:autoRedefine/>
    <w:uiPriority w:val="39"/>
    <w:unhideWhenUsed/>
    <w:rsid w:val="001E10F6"/>
    <w:pPr>
      <w:tabs>
        <w:tab w:val="right" w:leader="dot" w:pos="12950"/>
      </w:tabs>
      <w:ind w:left="480"/>
      <w:jc w:val="both"/>
    </w:pPr>
  </w:style>
  <w:style w:type="paragraph" w:styleId="TOC1">
    <w:name w:val="toc 1"/>
    <w:basedOn w:val="Normal"/>
    <w:next w:val="Normal"/>
    <w:autoRedefine/>
    <w:uiPriority w:val="39"/>
    <w:unhideWhenUsed/>
    <w:rsid w:val="00E65A50"/>
  </w:style>
  <w:style w:type="paragraph" w:styleId="TOC2">
    <w:name w:val="toc 2"/>
    <w:basedOn w:val="Normal"/>
    <w:next w:val="Normal"/>
    <w:autoRedefine/>
    <w:uiPriority w:val="39"/>
    <w:unhideWhenUsed/>
    <w:rsid w:val="00E65A50"/>
    <w:pPr>
      <w:ind w:left="240"/>
    </w:pPr>
  </w:style>
  <w:style w:type="paragraph" w:styleId="TableofFigures">
    <w:name w:val="table of figures"/>
    <w:basedOn w:val="Normal"/>
    <w:next w:val="Normal"/>
    <w:uiPriority w:val="99"/>
    <w:unhideWhenUsed/>
    <w:rsid w:val="004A1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45833">
          <w:marLeft w:val="18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83062">
          <w:marLeft w:val="18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9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072">
          <w:marLeft w:val="18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1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3137">
          <w:marLeft w:val="18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5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4588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5939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5631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3360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8723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6670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7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74861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9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157343">
          <w:marLeft w:val="18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5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24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39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8" w:color="CCCCCC"/>
              </w:divBdr>
              <w:divsChild>
                <w:div w:id="101183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4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48939">
          <w:marLeft w:val="18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6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840">
          <w:marLeft w:val="18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285">
          <w:marLeft w:val="18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19963">
          <w:marLeft w:val="18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8641">
          <w:marLeft w:val="18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3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4207">
          <w:marLeft w:val="18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RelyOnCSS/>
  <w:doNotOrganizeInFolder/>
  <w:doNotUseLongFileNames/>
  <w:pixelsPerInch w:val="0"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572F5FD4B8A447AA67E66408BD3C37" ma:contentTypeVersion="0" ma:contentTypeDescription="Create a new document." ma:contentTypeScope="" ma:versionID="a2fb988af239be83397d1d7772bd639d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CB5765-66F2-43BE-9E82-F63D9DEF27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1143CD6-74E8-4437-ADD8-356A0CD310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774E44-4501-453A-B104-973AC64FF9F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3666</Words>
  <Characters>20899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TrainingPlanTemplate</vt:lpstr>
    </vt:vector>
  </TitlesOfParts>
  <Company>Noblis</Company>
  <LinksUpToDate>false</LinksUpToDate>
  <CharactersWithSpaces>24516</CharactersWithSpaces>
  <SharedDoc>false</SharedDoc>
  <HLinks>
    <vt:vector size="126" baseType="variant">
      <vt:variant>
        <vt:i4>1638452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_Toc277758467</vt:lpwstr>
      </vt:variant>
      <vt:variant>
        <vt:i4>1638452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_Toc277758466</vt:lpwstr>
      </vt:variant>
      <vt:variant>
        <vt:i4>1638452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_Toc277758465</vt:lpwstr>
      </vt:variant>
      <vt:variant>
        <vt:i4>1638452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_Toc277758464</vt:lpwstr>
      </vt:variant>
      <vt:variant>
        <vt:i4>1638452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_Toc277758463</vt:lpwstr>
      </vt:variant>
      <vt:variant>
        <vt:i4>1638452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_Toc277758462</vt:lpwstr>
      </vt:variant>
      <vt:variant>
        <vt:i4>1638452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_Toc277758461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_Toc278267770</vt:lpwstr>
      </vt:variant>
      <vt:variant>
        <vt:i4>1245243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_Toc278267769</vt:lpwstr>
      </vt:variant>
      <vt:variant>
        <vt:i4>1245243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_Toc278267768</vt:lpwstr>
      </vt:variant>
      <vt:variant>
        <vt:i4>1245243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_Toc278267767</vt:lpwstr>
      </vt:variant>
      <vt:variant>
        <vt:i4>1245243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_Toc278267766</vt:lpwstr>
      </vt:variant>
      <vt:variant>
        <vt:i4>1245243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_Toc278267765</vt:lpwstr>
      </vt:variant>
      <vt:variant>
        <vt:i4>1245243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_Toc278267764</vt:lpwstr>
      </vt:variant>
      <vt:variant>
        <vt:i4>1245243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_Toc278267763</vt:lpwstr>
      </vt:variant>
      <vt:variant>
        <vt:i4>1245243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_Toc278267762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_Toc278267761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_Toc278267760</vt:lpwstr>
      </vt:variant>
      <vt:variant>
        <vt:i4>1048635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_Toc278267759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_Toc278267758</vt:lpwstr>
      </vt:variant>
      <vt:variant>
        <vt:i4>1048635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_Toc278267757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TrainingPlanTemplate</dc:title>
  <dc:creator>MTS</dc:creator>
  <cp:lastModifiedBy>test1</cp:lastModifiedBy>
  <cp:revision>2</cp:revision>
  <dcterms:created xsi:type="dcterms:W3CDTF">2011-04-21T18:04:00Z</dcterms:created>
  <dcterms:modified xsi:type="dcterms:W3CDTF">2011-04-21T18:04:00Z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>MTS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  <property fmtid="{D5CDD505-2E9C-101B-9397-08002B2CF9AE}" pid="11" name="ContentTypeId">
    <vt:lpwstr>0x010100EA572F5FD4B8A447AA67E66408BD3C37</vt:lpwstr>
  </property>
  <property fmtid="{D5CDD505-2E9C-101B-9397-08002B2CF9AE}" pid="12" name="ContentType">
    <vt:lpwstr>Document</vt:lpwstr>
  </property>
</Properties>
</file>